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47EDDB6D" w14:textId="722215E2" w:rsidR="00B745D0" w:rsidRDefault="0086755F" w:rsidP="009A3F66">
      <w:pPr>
        <w:spacing w:after="120"/>
        <w:jc w:val="center"/>
        <w:rPr>
          <w:b/>
          <w:sz w:val="28"/>
          <w:szCs w:val="28"/>
          <w:lang w:val="pt-BR"/>
        </w:rPr>
      </w:pPr>
      <w:r w:rsidRPr="0086755F">
        <w:rPr>
          <w:b/>
          <w:sz w:val="28"/>
          <w:szCs w:val="28"/>
          <w:lang w:val="pt-BR"/>
        </w:rPr>
        <w:t xml:space="preserve">Análise comparativa da resistência à tração de materiais para a impressão 3D com </w:t>
      </w:r>
      <w:r w:rsidR="00C421DE">
        <w:rPr>
          <w:b/>
          <w:sz w:val="28"/>
          <w:szCs w:val="28"/>
          <w:lang w:val="pt-BR"/>
        </w:rPr>
        <w:t>diferentes características ambientais</w:t>
      </w:r>
    </w:p>
    <w:p w14:paraId="4AFD5221" w14:textId="77777777" w:rsidR="0086755F" w:rsidRDefault="0086755F" w:rsidP="009A3F66">
      <w:pPr>
        <w:spacing w:after="120"/>
        <w:jc w:val="center"/>
        <w:rPr>
          <w:b/>
          <w:sz w:val="28"/>
          <w:szCs w:val="28"/>
          <w:lang w:val="pt-BR"/>
        </w:rPr>
      </w:pPr>
    </w:p>
    <w:p w14:paraId="281264C0" w14:textId="77777777" w:rsidR="0086755F" w:rsidRPr="0049479C" w:rsidRDefault="0086755F" w:rsidP="009A3F66">
      <w:pPr>
        <w:spacing w:after="120"/>
        <w:jc w:val="center"/>
        <w:rPr>
          <w:b/>
          <w:sz w:val="28"/>
          <w:szCs w:val="28"/>
          <w:lang w:val="pt-BR"/>
        </w:rPr>
      </w:pPr>
    </w:p>
    <w:p w14:paraId="40B79C2A" w14:textId="65BA36A0" w:rsidR="00B745D0" w:rsidRPr="0049479C" w:rsidRDefault="00C421DE" w:rsidP="00C421DE">
      <w:pPr>
        <w:spacing w:after="120"/>
        <w:jc w:val="center"/>
        <w:rPr>
          <w:b/>
          <w:sz w:val="28"/>
          <w:szCs w:val="28"/>
          <w:lang w:val="pt-BR"/>
        </w:rPr>
      </w:pPr>
      <w:proofErr w:type="spellStart"/>
      <w:r w:rsidRPr="00C421DE">
        <w:rPr>
          <w:b/>
          <w:i/>
          <w:sz w:val="28"/>
          <w:szCs w:val="28"/>
          <w:lang w:val="pt-BR"/>
        </w:rPr>
        <w:t>Comparative</w:t>
      </w:r>
      <w:proofErr w:type="spellEnd"/>
      <w:r w:rsidRPr="00C421DE">
        <w:rPr>
          <w:b/>
          <w:i/>
          <w:sz w:val="28"/>
          <w:szCs w:val="28"/>
          <w:lang w:val="pt-BR"/>
        </w:rPr>
        <w:t xml:space="preserve"> </w:t>
      </w:r>
      <w:proofErr w:type="spellStart"/>
      <w:r w:rsidRPr="00C421DE">
        <w:rPr>
          <w:b/>
          <w:i/>
          <w:sz w:val="28"/>
          <w:szCs w:val="28"/>
          <w:lang w:val="pt-BR"/>
        </w:rPr>
        <w:t>analysis</w:t>
      </w:r>
      <w:proofErr w:type="spellEnd"/>
      <w:r w:rsidRPr="00C421DE">
        <w:rPr>
          <w:b/>
          <w:i/>
          <w:sz w:val="28"/>
          <w:szCs w:val="28"/>
          <w:lang w:val="pt-BR"/>
        </w:rPr>
        <w:t xml:space="preserve"> </w:t>
      </w:r>
      <w:proofErr w:type="spellStart"/>
      <w:r w:rsidRPr="00C421DE">
        <w:rPr>
          <w:b/>
          <w:i/>
          <w:sz w:val="28"/>
          <w:szCs w:val="28"/>
          <w:lang w:val="pt-BR"/>
        </w:rPr>
        <w:t>of</w:t>
      </w:r>
      <w:proofErr w:type="spellEnd"/>
      <w:r w:rsidRPr="00C421DE">
        <w:rPr>
          <w:b/>
          <w:i/>
          <w:sz w:val="28"/>
          <w:szCs w:val="28"/>
          <w:lang w:val="pt-BR"/>
        </w:rPr>
        <w:t xml:space="preserve"> </w:t>
      </w:r>
      <w:proofErr w:type="spellStart"/>
      <w:r w:rsidRPr="00C421DE">
        <w:rPr>
          <w:b/>
          <w:i/>
          <w:sz w:val="28"/>
          <w:szCs w:val="28"/>
          <w:lang w:val="pt-BR"/>
        </w:rPr>
        <w:t>the</w:t>
      </w:r>
      <w:proofErr w:type="spellEnd"/>
      <w:r w:rsidRPr="00C421DE">
        <w:rPr>
          <w:b/>
          <w:i/>
          <w:sz w:val="28"/>
          <w:szCs w:val="28"/>
          <w:lang w:val="pt-BR"/>
        </w:rPr>
        <w:t xml:space="preserve"> </w:t>
      </w:r>
      <w:proofErr w:type="spellStart"/>
      <w:r w:rsidRPr="00C421DE">
        <w:rPr>
          <w:b/>
          <w:i/>
          <w:sz w:val="28"/>
          <w:szCs w:val="28"/>
          <w:lang w:val="pt-BR"/>
        </w:rPr>
        <w:t>tensile</w:t>
      </w:r>
      <w:proofErr w:type="spellEnd"/>
      <w:r w:rsidRPr="00C421DE">
        <w:rPr>
          <w:b/>
          <w:i/>
          <w:sz w:val="28"/>
          <w:szCs w:val="28"/>
          <w:lang w:val="pt-BR"/>
        </w:rPr>
        <w:t xml:space="preserve"> </w:t>
      </w:r>
      <w:proofErr w:type="spellStart"/>
      <w:r w:rsidRPr="00C421DE">
        <w:rPr>
          <w:b/>
          <w:i/>
          <w:sz w:val="28"/>
          <w:szCs w:val="28"/>
          <w:lang w:val="pt-BR"/>
        </w:rPr>
        <w:t>strength</w:t>
      </w:r>
      <w:proofErr w:type="spellEnd"/>
      <w:r w:rsidRPr="00C421DE">
        <w:rPr>
          <w:b/>
          <w:i/>
          <w:sz w:val="28"/>
          <w:szCs w:val="28"/>
          <w:lang w:val="pt-BR"/>
        </w:rPr>
        <w:t xml:space="preserve"> </w:t>
      </w:r>
      <w:proofErr w:type="spellStart"/>
      <w:r w:rsidRPr="00C421DE">
        <w:rPr>
          <w:b/>
          <w:i/>
          <w:sz w:val="28"/>
          <w:szCs w:val="28"/>
          <w:lang w:val="pt-BR"/>
        </w:rPr>
        <w:t>of</w:t>
      </w:r>
      <w:proofErr w:type="spellEnd"/>
      <w:r w:rsidRPr="00C421DE">
        <w:rPr>
          <w:b/>
          <w:i/>
          <w:sz w:val="28"/>
          <w:szCs w:val="28"/>
          <w:lang w:val="pt-BR"/>
        </w:rPr>
        <w:t xml:space="preserve"> 3D </w:t>
      </w:r>
      <w:proofErr w:type="spellStart"/>
      <w:r w:rsidRPr="00C421DE">
        <w:rPr>
          <w:b/>
          <w:i/>
          <w:sz w:val="28"/>
          <w:szCs w:val="28"/>
          <w:lang w:val="pt-BR"/>
        </w:rPr>
        <w:t>printing</w:t>
      </w:r>
      <w:proofErr w:type="spellEnd"/>
      <w:r w:rsidRPr="00C421DE">
        <w:rPr>
          <w:b/>
          <w:i/>
          <w:sz w:val="28"/>
          <w:szCs w:val="28"/>
          <w:lang w:val="pt-BR"/>
        </w:rPr>
        <w:t xml:space="preserve"> </w:t>
      </w:r>
      <w:proofErr w:type="spellStart"/>
      <w:r w:rsidRPr="00C421DE">
        <w:rPr>
          <w:b/>
          <w:i/>
          <w:sz w:val="28"/>
          <w:szCs w:val="28"/>
          <w:lang w:val="pt-BR"/>
        </w:rPr>
        <w:t>materials</w:t>
      </w:r>
      <w:proofErr w:type="spellEnd"/>
      <w:r w:rsidRPr="00C421DE">
        <w:rPr>
          <w:b/>
          <w:i/>
          <w:sz w:val="28"/>
          <w:szCs w:val="28"/>
          <w:lang w:val="pt-BR"/>
        </w:rPr>
        <w:t xml:space="preserve"> </w:t>
      </w:r>
      <w:proofErr w:type="spellStart"/>
      <w:r w:rsidRPr="00C421DE">
        <w:rPr>
          <w:b/>
          <w:i/>
          <w:sz w:val="28"/>
          <w:szCs w:val="28"/>
          <w:lang w:val="pt-BR"/>
        </w:rPr>
        <w:t>with</w:t>
      </w:r>
      <w:proofErr w:type="spellEnd"/>
      <w:r w:rsidRPr="00C421DE">
        <w:rPr>
          <w:b/>
          <w:i/>
          <w:sz w:val="28"/>
          <w:szCs w:val="28"/>
          <w:lang w:val="pt-BR"/>
        </w:rPr>
        <w:t xml:space="preserve"> </w:t>
      </w:r>
      <w:proofErr w:type="spellStart"/>
      <w:r w:rsidRPr="00C421DE">
        <w:rPr>
          <w:b/>
          <w:i/>
          <w:sz w:val="28"/>
          <w:szCs w:val="28"/>
          <w:lang w:val="pt-BR"/>
        </w:rPr>
        <w:t>different</w:t>
      </w:r>
      <w:proofErr w:type="spellEnd"/>
      <w:r w:rsidRPr="00C421DE">
        <w:rPr>
          <w:b/>
          <w:i/>
          <w:sz w:val="28"/>
          <w:szCs w:val="28"/>
          <w:lang w:val="pt-BR"/>
        </w:rPr>
        <w:t xml:space="preserve"> </w:t>
      </w:r>
      <w:proofErr w:type="spellStart"/>
      <w:r w:rsidRPr="00C421DE">
        <w:rPr>
          <w:b/>
          <w:i/>
          <w:sz w:val="28"/>
          <w:szCs w:val="28"/>
          <w:lang w:val="pt-BR"/>
        </w:rPr>
        <w:t>environmental</w:t>
      </w:r>
      <w:proofErr w:type="spellEnd"/>
      <w:r w:rsidRPr="00C421DE">
        <w:rPr>
          <w:b/>
          <w:i/>
          <w:sz w:val="28"/>
          <w:szCs w:val="28"/>
          <w:lang w:val="pt-BR"/>
        </w:rPr>
        <w:t xml:space="preserve"> </w:t>
      </w:r>
      <w:proofErr w:type="spellStart"/>
      <w:r w:rsidRPr="00C421DE">
        <w:rPr>
          <w:b/>
          <w:i/>
          <w:sz w:val="28"/>
          <w:szCs w:val="28"/>
          <w:lang w:val="pt-BR"/>
        </w:rPr>
        <w:t>characteristics</w:t>
      </w:r>
      <w:proofErr w:type="spellEnd"/>
    </w:p>
    <w:p w14:paraId="5EEED451" w14:textId="77777777" w:rsidR="00933433" w:rsidRPr="0049479C" w:rsidRDefault="00933433" w:rsidP="00E97ED4">
      <w:pPr>
        <w:spacing w:after="120"/>
        <w:rPr>
          <w:color w:val="A6A6A6"/>
          <w:sz w:val="28"/>
          <w:szCs w:val="28"/>
          <w:lang w:val="pt-BR"/>
        </w:rPr>
      </w:pPr>
    </w:p>
    <w:p w14:paraId="0B541832" w14:textId="75F6E1A4" w:rsidR="00EE28A9" w:rsidRPr="0049479C" w:rsidRDefault="0086755F" w:rsidP="00E97ED4">
      <w:pPr>
        <w:spacing w:after="120"/>
        <w:jc w:val="left"/>
        <w:rPr>
          <w:szCs w:val="24"/>
          <w:lang w:val="pt-BR"/>
        </w:rPr>
      </w:pPr>
      <w:r w:rsidRPr="0086755F">
        <w:rPr>
          <w:b/>
          <w:szCs w:val="24"/>
          <w:lang w:val="pt-BR"/>
        </w:rPr>
        <w:t>Rafael Reche Tavares</w:t>
      </w:r>
      <w:r w:rsidR="00A77D24" w:rsidRPr="0049479C">
        <w:rPr>
          <w:b/>
          <w:szCs w:val="24"/>
          <w:lang w:val="pt-BR"/>
        </w:rPr>
        <w:t xml:space="preserve">, </w:t>
      </w:r>
      <w:r w:rsidRPr="0086755F">
        <w:rPr>
          <w:b/>
          <w:szCs w:val="24"/>
          <w:lang w:val="pt-BR"/>
        </w:rPr>
        <w:t>Mestrando no Programa de Pós</w:t>
      </w:r>
      <w:r>
        <w:rPr>
          <w:b/>
          <w:szCs w:val="24"/>
          <w:lang w:val="pt-BR"/>
        </w:rPr>
        <w:t>-</w:t>
      </w:r>
      <w:r w:rsidRPr="0086755F">
        <w:rPr>
          <w:b/>
          <w:szCs w:val="24"/>
          <w:lang w:val="pt-BR"/>
        </w:rPr>
        <w:t>Graduação em Design e Tecnologia</w:t>
      </w:r>
      <w:r w:rsidR="00A77D24" w:rsidRPr="0049479C">
        <w:rPr>
          <w:b/>
          <w:szCs w:val="24"/>
          <w:lang w:val="pt-BR"/>
        </w:rPr>
        <w:t xml:space="preserve">, </w:t>
      </w:r>
      <w:r w:rsidRPr="0086755F">
        <w:rPr>
          <w:b/>
          <w:szCs w:val="24"/>
          <w:lang w:val="pt-BR"/>
        </w:rPr>
        <w:t xml:space="preserve">Universidade Federal do Rio Grande do </w:t>
      </w:r>
      <w:proofErr w:type="gramStart"/>
      <w:r w:rsidRPr="0086755F">
        <w:rPr>
          <w:b/>
          <w:szCs w:val="24"/>
          <w:lang w:val="pt-BR"/>
        </w:rPr>
        <w:t>Sul</w:t>
      </w:r>
      <w:r w:rsidR="00A77D24" w:rsidRPr="0049479C">
        <w:rPr>
          <w:b/>
          <w:szCs w:val="24"/>
          <w:lang w:val="pt-BR"/>
        </w:rPr>
        <w:t xml:space="preserve"> </w:t>
      </w:r>
      <w:r>
        <w:rPr>
          <w:b/>
          <w:szCs w:val="24"/>
          <w:lang w:val="pt-BR"/>
        </w:rPr>
        <w:t>.</w:t>
      </w:r>
      <w:proofErr w:type="gramEnd"/>
    </w:p>
    <w:p w14:paraId="3430F7CD" w14:textId="78F265AE" w:rsidR="00827839" w:rsidRPr="0049479C" w:rsidRDefault="0086755F" w:rsidP="00E97ED4">
      <w:pPr>
        <w:spacing w:after="120"/>
        <w:jc w:val="left"/>
        <w:rPr>
          <w:sz w:val="20"/>
          <w:lang w:val="pt-BR"/>
        </w:rPr>
      </w:pPr>
      <w:r>
        <w:rPr>
          <w:szCs w:val="24"/>
          <w:lang w:val="pt-BR"/>
        </w:rPr>
        <w:t>Reche.tavares@ufrgs.br</w:t>
      </w:r>
    </w:p>
    <w:p w14:paraId="559F51CE" w14:textId="4C74878A" w:rsidR="00A77D24" w:rsidRPr="0049479C" w:rsidRDefault="0086755F" w:rsidP="00E97ED4">
      <w:pPr>
        <w:spacing w:after="120"/>
        <w:jc w:val="left"/>
        <w:rPr>
          <w:b/>
          <w:szCs w:val="24"/>
          <w:lang w:val="pt-BR"/>
        </w:rPr>
      </w:pPr>
      <w:proofErr w:type="spellStart"/>
      <w:r w:rsidRPr="0086755F">
        <w:rPr>
          <w:b/>
          <w:szCs w:val="24"/>
          <w:lang w:val="pt-BR"/>
        </w:rPr>
        <w:t>Tayná</w:t>
      </w:r>
      <w:proofErr w:type="spellEnd"/>
      <w:r w:rsidRPr="0086755F">
        <w:rPr>
          <w:b/>
          <w:szCs w:val="24"/>
          <w:lang w:val="pt-BR"/>
        </w:rPr>
        <w:t xml:space="preserve"> Steiger Mai</w:t>
      </w:r>
      <w:r w:rsidR="00A77D24" w:rsidRPr="0049479C">
        <w:rPr>
          <w:b/>
          <w:szCs w:val="24"/>
          <w:lang w:val="pt-BR"/>
        </w:rPr>
        <w:t xml:space="preserve">, </w:t>
      </w:r>
      <w:r w:rsidRPr="0086755F">
        <w:rPr>
          <w:b/>
          <w:szCs w:val="24"/>
          <w:lang w:val="pt-BR"/>
        </w:rPr>
        <w:t>Mestrand</w:t>
      </w:r>
      <w:r>
        <w:rPr>
          <w:b/>
          <w:szCs w:val="24"/>
          <w:lang w:val="pt-BR"/>
        </w:rPr>
        <w:t>a</w:t>
      </w:r>
      <w:r w:rsidRPr="0086755F">
        <w:rPr>
          <w:b/>
          <w:szCs w:val="24"/>
          <w:lang w:val="pt-BR"/>
        </w:rPr>
        <w:t xml:space="preserve"> no Programa de Pós-graduação em Design e Tecnologia, Universidade Federal do Rio Grande do Sul</w:t>
      </w:r>
      <w:r w:rsidR="00A77D24" w:rsidRPr="0049479C">
        <w:rPr>
          <w:b/>
          <w:szCs w:val="24"/>
          <w:lang w:val="pt-BR"/>
        </w:rPr>
        <w:t>.</w:t>
      </w:r>
    </w:p>
    <w:p w14:paraId="5C123FF9" w14:textId="32BAD328" w:rsidR="00A77D24" w:rsidRPr="0049479C" w:rsidRDefault="0086755F" w:rsidP="00E97ED4">
      <w:pPr>
        <w:spacing w:after="120"/>
        <w:jc w:val="left"/>
        <w:rPr>
          <w:szCs w:val="24"/>
          <w:lang w:val="pt-BR"/>
        </w:rPr>
      </w:pPr>
      <w:r>
        <w:rPr>
          <w:szCs w:val="24"/>
          <w:lang w:val="pt-BR"/>
        </w:rPr>
        <w:t>Tayna.mai@</w:t>
      </w:r>
      <w:r w:rsidR="00A1441E">
        <w:rPr>
          <w:szCs w:val="24"/>
          <w:lang w:val="pt-BR"/>
        </w:rPr>
        <w:t>ufrgs.br</w:t>
      </w:r>
    </w:p>
    <w:p w14:paraId="4D76C0D0" w14:textId="24A0F22D" w:rsidR="0086755F" w:rsidRPr="0049479C" w:rsidRDefault="0086755F" w:rsidP="0086755F">
      <w:pPr>
        <w:spacing w:after="120"/>
        <w:jc w:val="left"/>
        <w:rPr>
          <w:szCs w:val="24"/>
          <w:lang w:val="pt-BR"/>
        </w:rPr>
      </w:pPr>
      <w:r w:rsidRPr="0086755F">
        <w:rPr>
          <w:b/>
          <w:szCs w:val="24"/>
          <w:lang w:val="pt-BR"/>
        </w:rPr>
        <w:t>Bruno Zanette</w:t>
      </w:r>
      <w:r w:rsidRPr="0049479C">
        <w:rPr>
          <w:b/>
          <w:szCs w:val="24"/>
          <w:lang w:val="pt-BR"/>
        </w:rPr>
        <w:t xml:space="preserve">, </w:t>
      </w:r>
      <w:r w:rsidRPr="0086755F">
        <w:rPr>
          <w:b/>
          <w:szCs w:val="24"/>
          <w:lang w:val="pt-BR"/>
        </w:rPr>
        <w:t>Mestrando no Programa de Pós</w:t>
      </w:r>
      <w:r>
        <w:rPr>
          <w:b/>
          <w:szCs w:val="24"/>
          <w:lang w:val="pt-BR"/>
        </w:rPr>
        <w:t>-</w:t>
      </w:r>
      <w:r w:rsidRPr="0086755F">
        <w:rPr>
          <w:b/>
          <w:szCs w:val="24"/>
          <w:lang w:val="pt-BR"/>
        </w:rPr>
        <w:t>Graduação em Design e Tecnologia</w:t>
      </w:r>
      <w:r w:rsidRPr="0049479C">
        <w:rPr>
          <w:b/>
          <w:szCs w:val="24"/>
          <w:lang w:val="pt-BR"/>
        </w:rPr>
        <w:t xml:space="preserve">, </w:t>
      </w:r>
      <w:r w:rsidRPr="0086755F">
        <w:rPr>
          <w:b/>
          <w:szCs w:val="24"/>
          <w:lang w:val="pt-BR"/>
        </w:rPr>
        <w:t xml:space="preserve">Universidade Federal do Rio Grande do </w:t>
      </w:r>
      <w:proofErr w:type="gramStart"/>
      <w:r w:rsidRPr="0086755F">
        <w:rPr>
          <w:b/>
          <w:szCs w:val="24"/>
          <w:lang w:val="pt-BR"/>
        </w:rPr>
        <w:t>Sul</w:t>
      </w:r>
      <w:r w:rsidRPr="0049479C">
        <w:rPr>
          <w:b/>
          <w:szCs w:val="24"/>
          <w:lang w:val="pt-BR"/>
        </w:rPr>
        <w:t xml:space="preserve"> </w:t>
      </w:r>
      <w:r>
        <w:rPr>
          <w:b/>
          <w:szCs w:val="24"/>
          <w:lang w:val="pt-BR"/>
        </w:rPr>
        <w:t>.</w:t>
      </w:r>
      <w:proofErr w:type="gramEnd"/>
    </w:p>
    <w:p w14:paraId="5FCFD403" w14:textId="31D7B666" w:rsidR="0086755F" w:rsidRPr="0049479C" w:rsidRDefault="00410E9F" w:rsidP="0086755F">
      <w:pPr>
        <w:spacing w:after="120"/>
        <w:jc w:val="left"/>
        <w:rPr>
          <w:sz w:val="20"/>
          <w:lang w:val="pt-BR"/>
        </w:rPr>
      </w:pPr>
      <w:r>
        <w:rPr>
          <w:szCs w:val="24"/>
        </w:rPr>
        <w:t>B</w:t>
      </w:r>
      <w:r w:rsidRPr="00410E9F">
        <w:rPr>
          <w:szCs w:val="24"/>
        </w:rPr>
        <w:t>runozanette99@gmail.com</w:t>
      </w:r>
    </w:p>
    <w:p w14:paraId="430558DF" w14:textId="38F4A456" w:rsidR="0086755F" w:rsidRPr="0049479C" w:rsidRDefault="0086755F" w:rsidP="0086755F">
      <w:pPr>
        <w:spacing w:after="120"/>
        <w:jc w:val="left"/>
        <w:rPr>
          <w:b/>
          <w:szCs w:val="24"/>
          <w:lang w:val="pt-BR"/>
        </w:rPr>
      </w:pPr>
      <w:proofErr w:type="spellStart"/>
      <w:r w:rsidRPr="0086755F">
        <w:rPr>
          <w:b/>
          <w:szCs w:val="24"/>
          <w:lang w:val="pt-BR"/>
        </w:rPr>
        <w:t>Jocelise</w:t>
      </w:r>
      <w:proofErr w:type="spellEnd"/>
      <w:r w:rsidRPr="0086755F">
        <w:rPr>
          <w:b/>
          <w:szCs w:val="24"/>
          <w:lang w:val="pt-BR"/>
        </w:rPr>
        <w:t xml:space="preserve"> Jacques de Jacques</w:t>
      </w:r>
      <w:r w:rsidRPr="0049479C">
        <w:rPr>
          <w:b/>
          <w:szCs w:val="24"/>
          <w:lang w:val="pt-BR"/>
        </w:rPr>
        <w:t xml:space="preserve">, </w:t>
      </w:r>
      <w:r w:rsidR="00277475" w:rsidRPr="00277475">
        <w:rPr>
          <w:b/>
          <w:szCs w:val="24"/>
          <w:lang w:val="pt-BR"/>
        </w:rPr>
        <w:t>Doutora em Engenharia de Produção - PPGE/ U</w:t>
      </w:r>
      <w:r w:rsidR="00277475">
        <w:rPr>
          <w:b/>
          <w:szCs w:val="24"/>
          <w:lang w:val="pt-BR"/>
        </w:rPr>
        <w:t>FRGS</w:t>
      </w:r>
      <w:r w:rsidR="00277475" w:rsidRPr="00277475">
        <w:rPr>
          <w:b/>
          <w:szCs w:val="24"/>
          <w:lang w:val="pt-BR"/>
        </w:rPr>
        <w:t>. Professora de Design No DEG/FA/U</w:t>
      </w:r>
      <w:r w:rsidR="00277475">
        <w:rPr>
          <w:b/>
          <w:szCs w:val="24"/>
          <w:lang w:val="pt-BR"/>
        </w:rPr>
        <w:t>FRGS.</w:t>
      </w:r>
    </w:p>
    <w:p w14:paraId="3F2F3E6D" w14:textId="5DA79ED5" w:rsidR="0086755F" w:rsidRDefault="00410E9F" w:rsidP="0086755F">
      <w:pPr>
        <w:spacing w:after="120"/>
        <w:jc w:val="left"/>
        <w:rPr>
          <w:szCs w:val="24"/>
          <w:lang w:val="pt-BR"/>
        </w:rPr>
      </w:pPr>
      <w:r>
        <w:rPr>
          <w:szCs w:val="24"/>
          <w:lang w:val="pt-BR"/>
        </w:rPr>
        <w:t>Jocelisej</w:t>
      </w:r>
      <w:r w:rsidR="0086755F" w:rsidRPr="0086755F">
        <w:rPr>
          <w:szCs w:val="24"/>
          <w:lang w:val="pt-BR"/>
        </w:rPr>
        <w:t>@gmail.com</w:t>
      </w:r>
    </w:p>
    <w:p w14:paraId="1743B954" w14:textId="4580CAEC" w:rsidR="0086755F" w:rsidRPr="0049479C" w:rsidRDefault="0086755F" w:rsidP="0086755F">
      <w:pPr>
        <w:spacing w:after="120"/>
        <w:jc w:val="left"/>
        <w:rPr>
          <w:b/>
          <w:szCs w:val="24"/>
          <w:lang w:val="pt-BR"/>
        </w:rPr>
      </w:pPr>
      <w:proofErr w:type="spellStart"/>
      <w:r w:rsidRPr="0086755F">
        <w:rPr>
          <w:b/>
          <w:szCs w:val="24"/>
          <w:lang w:val="pt-BR"/>
        </w:rPr>
        <w:t>Luis</w:t>
      </w:r>
      <w:proofErr w:type="spellEnd"/>
      <w:r w:rsidRPr="0086755F">
        <w:rPr>
          <w:b/>
          <w:szCs w:val="24"/>
          <w:lang w:val="pt-BR"/>
        </w:rPr>
        <w:t xml:space="preserve"> Henrique Alves Cândido</w:t>
      </w:r>
      <w:r w:rsidRPr="0049479C">
        <w:rPr>
          <w:b/>
          <w:szCs w:val="24"/>
          <w:lang w:val="pt-BR"/>
        </w:rPr>
        <w:t xml:space="preserve">, </w:t>
      </w:r>
      <w:r w:rsidR="00031044" w:rsidRPr="00031044">
        <w:rPr>
          <w:b/>
          <w:szCs w:val="24"/>
          <w:lang w:val="pt-BR"/>
        </w:rPr>
        <w:t>Doutor em Ciência e Tecnologia dos Materiais - PPGE3M/UFRGS. Professor de Design no DEG/FA/UFRGS. Pesquisador no Laboratório de Design e Seleção de Materiais - LDSM/UFRGS.</w:t>
      </w:r>
    </w:p>
    <w:p w14:paraId="26D6DCC8" w14:textId="6CAFEFBB" w:rsidR="0086755F" w:rsidRPr="0049479C" w:rsidRDefault="0086755F" w:rsidP="0086755F">
      <w:pPr>
        <w:spacing w:after="120"/>
        <w:jc w:val="left"/>
        <w:rPr>
          <w:szCs w:val="24"/>
          <w:lang w:val="pt-BR"/>
        </w:rPr>
      </w:pPr>
      <w:r>
        <w:rPr>
          <w:szCs w:val="24"/>
          <w:lang w:val="pt-BR"/>
        </w:rPr>
        <w:t>Candido@ufrgs.br</w:t>
      </w:r>
    </w:p>
    <w:p w14:paraId="7F301726" w14:textId="77777777" w:rsidR="00A77D24" w:rsidRPr="0049479C" w:rsidRDefault="00A77D24" w:rsidP="00E97ED4">
      <w:pPr>
        <w:spacing w:after="120"/>
        <w:jc w:val="left"/>
        <w:rPr>
          <w:sz w:val="20"/>
          <w:lang w:val="pt-BR"/>
        </w:rPr>
      </w:pPr>
    </w:p>
    <w:p w14:paraId="7F61E562" w14:textId="4E0FEFCC" w:rsidR="001A619C" w:rsidRDefault="001A619C" w:rsidP="001A619C">
      <w:pPr>
        <w:spacing w:after="120"/>
        <w:rPr>
          <w:color w:val="A6A6A6"/>
          <w:szCs w:val="24"/>
          <w:lang w:val="pt-BR"/>
        </w:rPr>
      </w:pPr>
      <w:r>
        <w:rPr>
          <w:color w:val="A6A6A6"/>
          <w:szCs w:val="24"/>
          <w:lang w:val="pt-BR"/>
        </w:rPr>
        <w:t xml:space="preserve">Número da sessão temática da submissão – </w:t>
      </w:r>
      <w:r w:rsidR="00410E9F">
        <w:rPr>
          <w:color w:val="A6A6A6"/>
          <w:szCs w:val="24"/>
          <w:lang w:val="pt-BR"/>
        </w:rPr>
        <w:t>2</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88F7C2C" w14:textId="4CAA4CC1" w:rsidR="00DC3C3C" w:rsidRPr="0049479C" w:rsidRDefault="00123A3B" w:rsidP="00872A5C">
      <w:pPr>
        <w:rPr>
          <w:sz w:val="22"/>
          <w:szCs w:val="22"/>
          <w:lang w:val="pt-BR"/>
        </w:rPr>
      </w:pPr>
      <w:r w:rsidRPr="00123A3B">
        <w:rPr>
          <w:sz w:val="22"/>
          <w:szCs w:val="22"/>
          <w:lang w:val="pt-BR"/>
        </w:rPr>
        <w:t xml:space="preserve">No atual cenário de popularização dos métodos de manufatura aditiva, o presente artigo busca compreender aspectos da sustentabilidade ambiental de polímeros comumente utilizados nos processos de impressão 3D de filamento e </w:t>
      </w:r>
      <w:r w:rsidRPr="000C5782">
        <w:rPr>
          <w:sz w:val="22"/>
          <w:szCs w:val="22"/>
          <w:lang w:val="pt-BR"/>
        </w:rPr>
        <w:t>resina. Foram pesquisados dois materiais poliméricos derivados do petróleo e dois com origem vegetal, que foram submetidos a ensaios de tração, a fim de comparar o desempenho no quesito resistência mecânica, que impacta diretamente na vida útil do produto, e como este aspecto contribui para a sustentabilidade na impressão 3D. Como</w:t>
      </w:r>
      <w:r w:rsidRPr="00123A3B">
        <w:rPr>
          <w:sz w:val="22"/>
          <w:szCs w:val="22"/>
          <w:lang w:val="pt-BR"/>
        </w:rPr>
        <w:t xml:space="preserve"> resultados, observou-se que o filamento de ABS teve melhor desempenho nos ensaios. Por fim, sugere-se que a impressão em filamento apresenta mais possibilidades para a melhoria de resistência mecânica, pois possui variedade de parâmetros de deposição de material, que podem influenciar neste aspecto.</w:t>
      </w:r>
    </w:p>
    <w:p w14:paraId="539B7342" w14:textId="77777777" w:rsidR="00321E9E" w:rsidRPr="0049479C" w:rsidRDefault="00321E9E" w:rsidP="00E97ED4">
      <w:pPr>
        <w:spacing w:after="120"/>
        <w:rPr>
          <w:color w:val="A6A6A6"/>
          <w:sz w:val="22"/>
          <w:szCs w:val="22"/>
          <w:lang w:val="pt-BR"/>
        </w:rPr>
      </w:pPr>
    </w:p>
    <w:p w14:paraId="0DA18B90" w14:textId="0A9ECAA9"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410E9F" w:rsidRPr="00410E9F">
        <w:rPr>
          <w:sz w:val="22"/>
          <w:szCs w:val="22"/>
          <w:lang w:val="pt-BR"/>
        </w:rPr>
        <w:t>Resistência mecânica; Impressão 3D; Sustentabilidade; Design e Tecnologia.</w:t>
      </w:r>
    </w:p>
    <w:p w14:paraId="0973CBF6" w14:textId="04F3D296" w:rsidR="007C087F" w:rsidRDefault="007C087F" w:rsidP="00E97ED4">
      <w:pPr>
        <w:spacing w:after="120"/>
        <w:rPr>
          <w:color w:val="A6A6A6"/>
          <w:sz w:val="22"/>
          <w:szCs w:val="22"/>
          <w:lang w:val="pt-BR"/>
        </w:rPr>
      </w:pPr>
    </w:p>
    <w:p w14:paraId="62F3C5A2" w14:textId="77777777" w:rsidR="004B72D5" w:rsidRPr="0049479C" w:rsidRDefault="004B72D5"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372F4DEF" w14:textId="23C8B48C" w:rsidR="00170328" w:rsidRPr="0049479C" w:rsidRDefault="00123A3B" w:rsidP="00E97ED4">
      <w:pPr>
        <w:widowControl w:val="0"/>
        <w:autoSpaceDE w:val="0"/>
        <w:autoSpaceDN w:val="0"/>
        <w:adjustRightInd w:val="0"/>
        <w:spacing w:after="120"/>
        <w:rPr>
          <w:i/>
          <w:sz w:val="22"/>
          <w:szCs w:val="22"/>
          <w:lang w:val="pt-BR"/>
        </w:rPr>
      </w:pPr>
      <w:r w:rsidRPr="00123A3B">
        <w:rPr>
          <w:i/>
          <w:sz w:val="22"/>
          <w:szCs w:val="22"/>
          <w:lang w:val="pt-BR"/>
        </w:rPr>
        <w:t xml:space="preserve">In </w:t>
      </w:r>
      <w:proofErr w:type="spellStart"/>
      <w:r w:rsidRPr="00123A3B">
        <w:rPr>
          <w:i/>
          <w:sz w:val="22"/>
          <w:szCs w:val="22"/>
          <w:lang w:val="pt-BR"/>
        </w:rPr>
        <w:t>the</w:t>
      </w:r>
      <w:proofErr w:type="spellEnd"/>
      <w:r w:rsidRPr="00123A3B">
        <w:rPr>
          <w:i/>
          <w:sz w:val="22"/>
          <w:szCs w:val="22"/>
          <w:lang w:val="pt-BR"/>
        </w:rPr>
        <w:t xml:space="preserve"> </w:t>
      </w:r>
      <w:proofErr w:type="spellStart"/>
      <w:r w:rsidRPr="00123A3B">
        <w:rPr>
          <w:i/>
          <w:sz w:val="22"/>
          <w:szCs w:val="22"/>
          <w:lang w:val="pt-BR"/>
        </w:rPr>
        <w:t>current</w:t>
      </w:r>
      <w:proofErr w:type="spellEnd"/>
      <w:r w:rsidRPr="00123A3B">
        <w:rPr>
          <w:i/>
          <w:sz w:val="22"/>
          <w:szCs w:val="22"/>
          <w:lang w:val="pt-BR"/>
        </w:rPr>
        <w:t xml:space="preserve"> </w:t>
      </w:r>
      <w:proofErr w:type="spellStart"/>
      <w:r w:rsidRPr="00123A3B">
        <w:rPr>
          <w:i/>
          <w:sz w:val="22"/>
          <w:szCs w:val="22"/>
          <w:lang w:val="pt-BR"/>
        </w:rPr>
        <w:t>scenario</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w:t>
      </w:r>
      <w:proofErr w:type="spellStart"/>
      <w:r w:rsidRPr="00123A3B">
        <w:rPr>
          <w:i/>
          <w:sz w:val="22"/>
          <w:szCs w:val="22"/>
          <w:lang w:val="pt-BR"/>
        </w:rPr>
        <w:t>the</w:t>
      </w:r>
      <w:proofErr w:type="spellEnd"/>
      <w:r w:rsidRPr="00123A3B">
        <w:rPr>
          <w:i/>
          <w:sz w:val="22"/>
          <w:szCs w:val="22"/>
          <w:lang w:val="pt-BR"/>
        </w:rPr>
        <w:t xml:space="preserve"> </w:t>
      </w:r>
      <w:proofErr w:type="spellStart"/>
      <w:r w:rsidRPr="00123A3B">
        <w:rPr>
          <w:i/>
          <w:sz w:val="22"/>
          <w:szCs w:val="22"/>
          <w:lang w:val="pt-BR"/>
        </w:rPr>
        <w:t>popularization</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w:t>
      </w:r>
      <w:proofErr w:type="spellStart"/>
      <w:r w:rsidRPr="00123A3B">
        <w:rPr>
          <w:i/>
          <w:sz w:val="22"/>
          <w:szCs w:val="22"/>
          <w:lang w:val="pt-BR"/>
        </w:rPr>
        <w:t>additive</w:t>
      </w:r>
      <w:proofErr w:type="spellEnd"/>
      <w:r w:rsidRPr="00123A3B">
        <w:rPr>
          <w:i/>
          <w:sz w:val="22"/>
          <w:szCs w:val="22"/>
          <w:lang w:val="pt-BR"/>
        </w:rPr>
        <w:t xml:space="preserve"> </w:t>
      </w:r>
      <w:proofErr w:type="spellStart"/>
      <w:r w:rsidRPr="00123A3B">
        <w:rPr>
          <w:i/>
          <w:sz w:val="22"/>
          <w:szCs w:val="22"/>
          <w:lang w:val="pt-BR"/>
        </w:rPr>
        <w:t>manufacturing</w:t>
      </w:r>
      <w:proofErr w:type="spellEnd"/>
      <w:r w:rsidRPr="00123A3B">
        <w:rPr>
          <w:i/>
          <w:sz w:val="22"/>
          <w:szCs w:val="22"/>
          <w:lang w:val="pt-BR"/>
        </w:rPr>
        <w:t xml:space="preserve"> </w:t>
      </w:r>
      <w:proofErr w:type="spellStart"/>
      <w:r w:rsidRPr="00123A3B">
        <w:rPr>
          <w:i/>
          <w:sz w:val="22"/>
          <w:szCs w:val="22"/>
          <w:lang w:val="pt-BR"/>
        </w:rPr>
        <w:t>methods</w:t>
      </w:r>
      <w:proofErr w:type="spellEnd"/>
      <w:r w:rsidRPr="00123A3B">
        <w:rPr>
          <w:i/>
          <w:sz w:val="22"/>
          <w:szCs w:val="22"/>
          <w:lang w:val="pt-BR"/>
        </w:rPr>
        <w:t xml:space="preserve">, </w:t>
      </w:r>
      <w:proofErr w:type="spellStart"/>
      <w:r w:rsidRPr="00123A3B">
        <w:rPr>
          <w:i/>
          <w:sz w:val="22"/>
          <w:szCs w:val="22"/>
          <w:lang w:val="pt-BR"/>
        </w:rPr>
        <w:t>this</w:t>
      </w:r>
      <w:proofErr w:type="spellEnd"/>
      <w:r w:rsidRPr="00123A3B">
        <w:rPr>
          <w:i/>
          <w:sz w:val="22"/>
          <w:szCs w:val="22"/>
          <w:lang w:val="pt-BR"/>
        </w:rPr>
        <w:t xml:space="preserve"> </w:t>
      </w:r>
      <w:proofErr w:type="spellStart"/>
      <w:r w:rsidRPr="00123A3B">
        <w:rPr>
          <w:i/>
          <w:sz w:val="22"/>
          <w:szCs w:val="22"/>
          <w:lang w:val="pt-BR"/>
        </w:rPr>
        <w:t>article</w:t>
      </w:r>
      <w:proofErr w:type="spellEnd"/>
      <w:r w:rsidRPr="00123A3B">
        <w:rPr>
          <w:i/>
          <w:sz w:val="22"/>
          <w:szCs w:val="22"/>
          <w:lang w:val="pt-BR"/>
        </w:rPr>
        <w:t xml:space="preserve"> </w:t>
      </w:r>
      <w:proofErr w:type="spellStart"/>
      <w:r w:rsidRPr="00123A3B">
        <w:rPr>
          <w:i/>
          <w:sz w:val="22"/>
          <w:szCs w:val="22"/>
          <w:lang w:val="pt-BR"/>
        </w:rPr>
        <w:t>seeks</w:t>
      </w:r>
      <w:proofErr w:type="spellEnd"/>
      <w:r w:rsidRPr="00123A3B">
        <w:rPr>
          <w:i/>
          <w:sz w:val="22"/>
          <w:szCs w:val="22"/>
          <w:lang w:val="pt-BR"/>
        </w:rPr>
        <w:t xml:space="preserve"> </w:t>
      </w:r>
      <w:proofErr w:type="spellStart"/>
      <w:r w:rsidRPr="00123A3B">
        <w:rPr>
          <w:i/>
          <w:sz w:val="22"/>
          <w:szCs w:val="22"/>
          <w:lang w:val="pt-BR"/>
        </w:rPr>
        <w:t>to</w:t>
      </w:r>
      <w:proofErr w:type="spellEnd"/>
      <w:r w:rsidRPr="00123A3B">
        <w:rPr>
          <w:i/>
          <w:sz w:val="22"/>
          <w:szCs w:val="22"/>
          <w:lang w:val="pt-BR"/>
        </w:rPr>
        <w:t xml:space="preserve"> </w:t>
      </w:r>
      <w:proofErr w:type="spellStart"/>
      <w:r w:rsidRPr="00123A3B">
        <w:rPr>
          <w:i/>
          <w:sz w:val="22"/>
          <w:szCs w:val="22"/>
          <w:lang w:val="pt-BR"/>
        </w:rPr>
        <w:t>understand</w:t>
      </w:r>
      <w:proofErr w:type="spellEnd"/>
      <w:r w:rsidRPr="00123A3B">
        <w:rPr>
          <w:i/>
          <w:sz w:val="22"/>
          <w:szCs w:val="22"/>
          <w:lang w:val="pt-BR"/>
        </w:rPr>
        <w:t xml:space="preserve"> </w:t>
      </w:r>
      <w:proofErr w:type="spellStart"/>
      <w:r w:rsidRPr="00123A3B">
        <w:rPr>
          <w:i/>
          <w:sz w:val="22"/>
          <w:szCs w:val="22"/>
          <w:lang w:val="pt-BR"/>
        </w:rPr>
        <w:t>aspects</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w:t>
      </w:r>
      <w:proofErr w:type="spellStart"/>
      <w:r w:rsidRPr="00123A3B">
        <w:rPr>
          <w:i/>
          <w:sz w:val="22"/>
          <w:szCs w:val="22"/>
          <w:lang w:val="pt-BR"/>
        </w:rPr>
        <w:t>the</w:t>
      </w:r>
      <w:proofErr w:type="spellEnd"/>
      <w:r w:rsidRPr="00123A3B">
        <w:rPr>
          <w:i/>
          <w:sz w:val="22"/>
          <w:szCs w:val="22"/>
          <w:lang w:val="pt-BR"/>
        </w:rPr>
        <w:t xml:space="preserve"> </w:t>
      </w:r>
      <w:proofErr w:type="spellStart"/>
      <w:r w:rsidRPr="00123A3B">
        <w:rPr>
          <w:i/>
          <w:sz w:val="22"/>
          <w:szCs w:val="22"/>
          <w:lang w:val="pt-BR"/>
        </w:rPr>
        <w:t>environmental</w:t>
      </w:r>
      <w:proofErr w:type="spellEnd"/>
      <w:r w:rsidRPr="00123A3B">
        <w:rPr>
          <w:i/>
          <w:sz w:val="22"/>
          <w:szCs w:val="22"/>
          <w:lang w:val="pt-BR"/>
        </w:rPr>
        <w:t xml:space="preserve"> </w:t>
      </w:r>
      <w:proofErr w:type="spellStart"/>
      <w:r w:rsidRPr="00123A3B">
        <w:rPr>
          <w:i/>
          <w:sz w:val="22"/>
          <w:szCs w:val="22"/>
          <w:lang w:val="pt-BR"/>
        </w:rPr>
        <w:t>sustainability</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w:t>
      </w:r>
      <w:proofErr w:type="spellStart"/>
      <w:r w:rsidRPr="00123A3B">
        <w:rPr>
          <w:i/>
          <w:sz w:val="22"/>
          <w:szCs w:val="22"/>
          <w:lang w:val="pt-BR"/>
        </w:rPr>
        <w:t>polymers</w:t>
      </w:r>
      <w:proofErr w:type="spellEnd"/>
      <w:r w:rsidRPr="00123A3B">
        <w:rPr>
          <w:i/>
          <w:sz w:val="22"/>
          <w:szCs w:val="22"/>
          <w:lang w:val="pt-BR"/>
        </w:rPr>
        <w:t xml:space="preserve"> </w:t>
      </w:r>
      <w:proofErr w:type="spellStart"/>
      <w:r w:rsidRPr="00123A3B">
        <w:rPr>
          <w:i/>
          <w:sz w:val="22"/>
          <w:szCs w:val="22"/>
          <w:lang w:val="pt-BR"/>
        </w:rPr>
        <w:t>commonly</w:t>
      </w:r>
      <w:proofErr w:type="spellEnd"/>
      <w:r w:rsidRPr="00123A3B">
        <w:rPr>
          <w:i/>
          <w:sz w:val="22"/>
          <w:szCs w:val="22"/>
          <w:lang w:val="pt-BR"/>
        </w:rPr>
        <w:t xml:space="preserve"> </w:t>
      </w:r>
      <w:proofErr w:type="spellStart"/>
      <w:r w:rsidRPr="00123A3B">
        <w:rPr>
          <w:i/>
          <w:sz w:val="22"/>
          <w:szCs w:val="22"/>
          <w:lang w:val="pt-BR"/>
        </w:rPr>
        <w:t>used</w:t>
      </w:r>
      <w:proofErr w:type="spellEnd"/>
      <w:r w:rsidRPr="00123A3B">
        <w:rPr>
          <w:i/>
          <w:sz w:val="22"/>
          <w:szCs w:val="22"/>
          <w:lang w:val="pt-BR"/>
        </w:rPr>
        <w:t xml:space="preserve"> in </w:t>
      </w:r>
      <w:proofErr w:type="spellStart"/>
      <w:r w:rsidRPr="00123A3B">
        <w:rPr>
          <w:i/>
          <w:sz w:val="22"/>
          <w:szCs w:val="22"/>
          <w:lang w:val="pt-BR"/>
        </w:rPr>
        <w:t>filament</w:t>
      </w:r>
      <w:proofErr w:type="spellEnd"/>
      <w:r w:rsidRPr="00123A3B">
        <w:rPr>
          <w:i/>
          <w:sz w:val="22"/>
          <w:szCs w:val="22"/>
          <w:lang w:val="pt-BR"/>
        </w:rPr>
        <w:t xml:space="preserve"> </w:t>
      </w:r>
      <w:proofErr w:type="spellStart"/>
      <w:r w:rsidRPr="00123A3B">
        <w:rPr>
          <w:i/>
          <w:sz w:val="22"/>
          <w:szCs w:val="22"/>
          <w:lang w:val="pt-BR"/>
        </w:rPr>
        <w:t>and</w:t>
      </w:r>
      <w:proofErr w:type="spellEnd"/>
      <w:r w:rsidRPr="00123A3B">
        <w:rPr>
          <w:i/>
          <w:sz w:val="22"/>
          <w:szCs w:val="22"/>
          <w:lang w:val="pt-BR"/>
        </w:rPr>
        <w:t xml:space="preserve"> </w:t>
      </w:r>
      <w:proofErr w:type="spellStart"/>
      <w:r w:rsidRPr="00123A3B">
        <w:rPr>
          <w:i/>
          <w:sz w:val="22"/>
          <w:szCs w:val="22"/>
          <w:lang w:val="pt-BR"/>
        </w:rPr>
        <w:t>resin</w:t>
      </w:r>
      <w:proofErr w:type="spellEnd"/>
      <w:r w:rsidRPr="00123A3B">
        <w:rPr>
          <w:i/>
          <w:sz w:val="22"/>
          <w:szCs w:val="22"/>
          <w:lang w:val="pt-BR"/>
        </w:rPr>
        <w:t xml:space="preserve"> 3D </w:t>
      </w:r>
      <w:proofErr w:type="spellStart"/>
      <w:r w:rsidRPr="00123A3B">
        <w:rPr>
          <w:i/>
          <w:sz w:val="22"/>
          <w:szCs w:val="22"/>
          <w:lang w:val="pt-BR"/>
        </w:rPr>
        <w:t>printing</w:t>
      </w:r>
      <w:proofErr w:type="spellEnd"/>
      <w:r w:rsidRPr="00123A3B">
        <w:rPr>
          <w:i/>
          <w:sz w:val="22"/>
          <w:szCs w:val="22"/>
          <w:lang w:val="pt-BR"/>
        </w:rPr>
        <w:t xml:space="preserve"> processes. </w:t>
      </w:r>
      <w:proofErr w:type="spellStart"/>
      <w:r w:rsidRPr="00123A3B">
        <w:rPr>
          <w:i/>
          <w:sz w:val="22"/>
          <w:szCs w:val="22"/>
          <w:lang w:val="pt-BR"/>
        </w:rPr>
        <w:t>Two</w:t>
      </w:r>
      <w:proofErr w:type="spellEnd"/>
      <w:r w:rsidRPr="00123A3B">
        <w:rPr>
          <w:i/>
          <w:sz w:val="22"/>
          <w:szCs w:val="22"/>
          <w:lang w:val="pt-BR"/>
        </w:rPr>
        <w:t xml:space="preserve"> </w:t>
      </w:r>
      <w:proofErr w:type="spellStart"/>
      <w:r w:rsidRPr="00123A3B">
        <w:rPr>
          <w:i/>
          <w:sz w:val="22"/>
          <w:szCs w:val="22"/>
          <w:lang w:val="pt-BR"/>
        </w:rPr>
        <w:t>polymeric</w:t>
      </w:r>
      <w:proofErr w:type="spellEnd"/>
      <w:r w:rsidRPr="00123A3B">
        <w:rPr>
          <w:i/>
          <w:sz w:val="22"/>
          <w:szCs w:val="22"/>
          <w:lang w:val="pt-BR"/>
        </w:rPr>
        <w:t xml:space="preserve"> </w:t>
      </w:r>
      <w:proofErr w:type="spellStart"/>
      <w:r w:rsidRPr="00123A3B">
        <w:rPr>
          <w:i/>
          <w:sz w:val="22"/>
          <w:szCs w:val="22"/>
          <w:lang w:val="pt-BR"/>
        </w:rPr>
        <w:t>materials</w:t>
      </w:r>
      <w:proofErr w:type="spellEnd"/>
      <w:r w:rsidRPr="00123A3B">
        <w:rPr>
          <w:i/>
          <w:sz w:val="22"/>
          <w:szCs w:val="22"/>
          <w:lang w:val="pt-BR"/>
        </w:rPr>
        <w:t xml:space="preserve"> </w:t>
      </w:r>
      <w:proofErr w:type="spellStart"/>
      <w:r w:rsidRPr="00123A3B">
        <w:rPr>
          <w:i/>
          <w:sz w:val="22"/>
          <w:szCs w:val="22"/>
          <w:lang w:val="pt-BR"/>
        </w:rPr>
        <w:t>derived</w:t>
      </w:r>
      <w:proofErr w:type="spellEnd"/>
      <w:r w:rsidRPr="00123A3B">
        <w:rPr>
          <w:i/>
          <w:sz w:val="22"/>
          <w:szCs w:val="22"/>
          <w:lang w:val="pt-BR"/>
        </w:rPr>
        <w:t xml:space="preserve"> </w:t>
      </w:r>
      <w:proofErr w:type="spellStart"/>
      <w:r w:rsidRPr="00123A3B">
        <w:rPr>
          <w:i/>
          <w:sz w:val="22"/>
          <w:szCs w:val="22"/>
          <w:lang w:val="pt-BR"/>
        </w:rPr>
        <w:t>from</w:t>
      </w:r>
      <w:proofErr w:type="spellEnd"/>
      <w:r w:rsidRPr="00123A3B">
        <w:rPr>
          <w:i/>
          <w:sz w:val="22"/>
          <w:szCs w:val="22"/>
          <w:lang w:val="pt-BR"/>
        </w:rPr>
        <w:t xml:space="preserve"> </w:t>
      </w:r>
      <w:proofErr w:type="spellStart"/>
      <w:r w:rsidRPr="00123A3B">
        <w:rPr>
          <w:i/>
          <w:sz w:val="22"/>
          <w:szCs w:val="22"/>
          <w:lang w:val="pt-BR"/>
        </w:rPr>
        <w:t>petroleum</w:t>
      </w:r>
      <w:proofErr w:type="spellEnd"/>
      <w:r w:rsidRPr="00123A3B">
        <w:rPr>
          <w:i/>
          <w:sz w:val="22"/>
          <w:szCs w:val="22"/>
          <w:lang w:val="pt-BR"/>
        </w:rPr>
        <w:t xml:space="preserve"> </w:t>
      </w:r>
      <w:proofErr w:type="spellStart"/>
      <w:r w:rsidRPr="00123A3B">
        <w:rPr>
          <w:i/>
          <w:sz w:val="22"/>
          <w:szCs w:val="22"/>
          <w:lang w:val="pt-BR"/>
        </w:rPr>
        <w:t>and</w:t>
      </w:r>
      <w:proofErr w:type="spellEnd"/>
      <w:r w:rsidRPr="00123A3B">
        <w:rPr>
          <w:i/>
          <w:sz w:val="22"/>
          <w:szCs w:val="22"/>
          <w:lang w:val="pt-BR"/>
        </w:rPr>
        <w:t xml:space="preserve"> </w:t>
      </w:r>
      <w:proofErr w:type="spellStart"/>
      <w:r w:rsidRPr="00123A3B">
        <w:rPr>
          <w:i/>
          <w:sz w:val="22"/>
          <w:szCs w:val="22"/>
          <w:lang w:val="pt-BR"/>
        </w:rPr>
        <w:t>two</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w:t>
      </w:r>
      <w:proofErr w:type="spellStart"/>
      <w:r w:rsidRPr="00123A3B">
        <w:rPr>
          <w:i/>
          <w:sz w:val="22"/>
          <w:szCs w:val="22"/>
          <w:lang w:val="pt-BR"/>
        </w:rPr>
        <w:t>plant</w:t>
      </w:r>
      <w:proofErr w:type="spellEnd"/>
      <w:r w:rsidRPr="00123A3B">
        <w:rPr>
          <w:i/>
          <w:sz w:val="22"/>
          <w:szCs w:val="22"/>
          <w:lang w:val="pt-BR"/>
        </w:rPr>
        <w:t xml:space="preserve"> </w:t>
      </w:r>
      <w:proofErr w:type="spellStart"/>
      <w:r w:rsidRPr="00123A3B">
        <w:rPr>
          <w:i/>
          <w:sz w:val="22"/>
          <w:szCs w:val="22"/>
          <w:lang w:val="pt-BR"/>
        </w:rPr>
        <w:t>origin</w:t>
      </w:r>
      <w:proofErr w:type="spellEnd"/>
      <w:r w:rsidRPr="00123A3B">
        <w:rPr>
          <w:i/>
          <w:sz w:val="22"/>
          <w:szCs w:val="22"/>
          <w:lang w:val="pt-BR"/>
        </w:rPr>
        <w:t xml:space="preserve"> </w:t>
      </w:r>
      <w:proofErr w:type="spellStart"/>
      <w:r w:rsidRPr="00123A3B">
        <w:rPr>
          <w:i/>
          <w:sz w:val="22"/>
          <w:szCs w:val="22"/>
          <w:lang w:val="pt-BR"/>
        </w:rPr>
        <w:t>were</w:t>
      </w:r>
      <w:proofErr w:type="spellEnd"/>
      <w:r w:rsidRPr="00123A3B">
        <w:rPr>
          <w:i/>
          <w:sz w:val="22"/>
          <w:szCs w:val="22"/>
          <w:lang w:val="pt-BR"/>
        </w:rPr>
        <w:t xml:space="preserve"> </w:t>
      </w:r>
      <w:proofErr w:type="spellStart"/>
      <w:r w:rsidRPr="00123A3B">
        <w:rPr>
          <w:i/>
          <w:sz w:val="22"/>
          <w:szCs w:val="22"/>
          <w:lang w:val="pt-BR"/>
        </w:rPr>
        <w:t>researched</w:t>
      </w:r>
      <w:proofErr w:type="spellEnd"/>
      <w:r w:rsidRPr="00123A3B">
        <w:rPr>
          <w:i/>
          <w:sz w:val="22"/>
          <w:szCs w:val="22"/>
          <w:lang w:val="pt-BR"/>
        </w:rPr>
        <w:t xml:space="preserve"> </w:t>
      </w:r>
      <w:proofErr w:type="spellStart"/>
      <w:r w:rsidRPr="00123A3B">
        <w:rPr>
          <w:i/>
          <w:sz w:val="22"/>
          <w:szCs w:val="22"/>
          <w:lang w:val="pt-BR"/>
        </w:rPr>
        <w:t>and</w:t>
      </w:r>
      <w:proofErr w:type="spellEnd"/>
      <w:r w:rsidRPr="00123A3B">
        <w:rPr>
          <w:i/>
          <w:sz w:val="22"/>
          <w:szCs w:val="22"/>
          <w:lang w:val="pt-BR"/>
        </w:rPr>
        <w:t xml:space="preserve"> </w:t>
      </w:r>
      <w:proofErr w:type="spellStart"/>
      <w:r w:rsidRPr="00123A3B">
        <w:rPr>
          <w:i/>
          <w:sz w:val="22"/>
          <w:szCs w:val="22"/>
          <w:lang w:val="pt-BR"/>
        </w:rPr>
        <w:t>subjected</w:t>
      </w:r>
      <w:proofErr w:type="spellEnd"/>
      <w:r w:rsidRPr="00123A3B">
        <w:rPr>
          <w:i/>
          <w:sz w:val="22"/>
          <w:szCs w:val="22"/>
          <w:lang w:val="pt-BR"/>
        </w:rPr>
        <w:t xml:space="preserve"> </w:t>
      </w:r>
      <w:proofErr w:type="spellStart"/>
      <w:r w:rsidRPr="00123A3B">
        <w:rPr>
          <w:i/>
          <w:sz w:val="22"/>
          <w:szCs w:val="22"/>
          <w:lang w:val="pt-BR"/>
        </w:rPr>
        <w:t>to</w:t>
      </w:r>
      <w:proofErr w:type="spellEnd"/>
      <w:r w:rsidRPr="00123A3B">
        <w:rPr>
          <w:i/>
          <w:sz w:val="22"/>
          <w:szCs w:val="22"/>
          <w:lang w:val="pt-BR"/>
        </w:rPr>
        <w:t xml:space="preserve"> </w:t>
      </w:r>
      <w:proofErr w:type="spellStart"/>
      <w:r w:rsidRPr="00123A3B">
        <w:rPr>
          <w:i/>
          <w:sz w:val="22"/>
          <w:szCs w:val="22"/>
          <w:lang w:val="pt-BR"/>
        </w:rPr>
        <w:t>tensile</w:t>
      </w:r>
      <w:proofErr w:type="spellEnd"/>
      <w:r w:rsidRPr="00123A3B">
        <w:rPr>
          <w:i/>
          <w:sz w:val="22"/>
          <w:szCs w:val="22"/>
          <w:lang w:val="pt-BR"/>
        </w:rPr>
        <w:t xml:space="preserve"> </w:t>
      </w:r>
      <w:proofErr w:type="spellStart"/>
      <w:r w:rsidRPr="00123A3B">
        <w:rPr>
          <w:i/>
          <w:sz w:val="22"/>
          <w:szCs w:val="22"/>
          <w:lang w:val="pt-BR"/>
        </w:rPr>
        <w:t>tests</w:t>
      </w:r>
      <w:proofErr w:type="spellEnd"/>
      <w:r w:rsidRPr="00123A3B">
        <w:rPr>
          <w:i/>
          <w:sz w:val="22"/>
          <w:szCs w:val="22"/>
          <w:lang w:val="pt-BR"/>
        </w:rPr>
        <w:t xml:space="preserve"> in </w:t>
      </w:r>
      <w:proofErr w:type="spellStart"/>
      <w:r w:rsidRPr="00123A3B">
        <w:rPr>
          <w:i/>
          <w:sz w:val="22"/>
          <w:szCs w:val="22"/>
          <w:lang w:val="pt-BR"/>
        </w:rPr>
        <w:t>order</w:t>
      </w:r>
      <w:proofErr w:type="spellEnd"/>
      <w:r w:rsidRPr="00123A3B">
        <w:rPr>
          <w:i/>
          <w:sz w:val="22"/>
          <w:szCs w:val="22"/>
          <w:lang w:val="pt-BR"/>
        </w:rPr>
        <w:t xml:space="preserve"> </w:t>
      </w:r>
      <w:proofErr w:type="spellStart"/>
      <w:r w:rsidRPr="00123A3B">
        <w:rPr>
          <w:i/>
          <w:sz w:val="22"/>
          <w:szCs w:val="22"/>
          <w:lang w:val="pt-BR"/>
        </w:rPr>
        <w:t>to</w:t>
      </w:r>
      <w:proofErr w:type="spellEnd"/>
      <w:r w:rsidRPr="00123A3B">
        <w:rPr>
          <w:i/>
          <w:sz w:val="22"/>
          <w:szCs w:val="22"/>
          <w:lang w:val="pt-BR"/>
        </w:rPr>
        <w:t xml:space="preserve"> compare </w:t>
      </w:r>
      <w:proofErr w:type="spellStart"/>
      <w:r w:rsidRPr="00123A3B">
        <w:rPr>
          <w:i/>
          <w:sz w:val="22"/>
          <w:szCs w:val="22"/>
          <w:lang w:val="pt-BR"/>
        </w:rPr>
        <w:t>their</w:t>
      </w:r>
      <w:proofErr w:type="spellEnd"/>
      <w:r w:rsidRPr="00123A3B">
        <w:rPr>
          <w:i/>
          <w:sz w:val="22"/>
          <w:szCs w:val="22"/>
          <w:lang w:val="pt-BR"/>
        </w:rPr>
        <w:t xml:space="preserve"> performance in </w:t>
      </w:r>
      <w:proofErr w:type="spellStart"/>
      <w:r w:rsidRPr="00123A3B">
        <w:rPr>
          <w:i/>
          <w:sz w:val="22"/>
          <w:szCs w:val="22"/>
          <w:lang w:val="pt-BR"/>
        </w:rPr>
        <w:t>terms</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w:t>
      </w:r>
      <w:proofErr w:type="spellStart"/>
      <w:r w:rsidRPr="00123A3B">
        <w:rPr>
          <w:i/>
          <w:sz w:val="22"/>
          <w:szCs w:val="22"/>
          <w:lang w:val="pt-BR"/>
        </w:rPr>
        <w:t>mechanical</w:t>
      </w:r>
      <w:proofErr w:type="spellEnd"/>
      <w:r w:rsidRPr="00123A3B">
        <w:rPr>
          <w:i/>
          <w:sz w:val="22"/>
          <w:szCs w:val="22"/>
          <w:lang w:val="pt-BR"/>
        </w:rPr>
        <w:t xml:space="preserve"> </w:t>
      </w:r>
      <w:proofErr w:type="spellStart"/>
      <w:r w:rsidRPr="00123A3B">
        <w:rPr>
          <w:i/>
          <w:sz w:val="22"/>
          <w:szCs w:val="22"/>
          <w:lang w:val="pt-BR"/>
        </w:rPr>
        <w:t>strength</w:t>
      </w:r>
      <w:proofErr w:type="spellEnd"/>
      <w:r w:rsidRPr="00123A3B">
        <w:rPr>
          <w:i/>
          <w:sz w:val="22"/>
          <w:szCs w:val="22"/>
          <w:lang w:val="pt-BR"/>
        </w:rPr>
        <w:t xml:space="preserve">, </w:t>
      </w:r>
      <w:proofErr w:type="spellStart"/>
      <w:r w:rsidRPr="00123A3B">
        <w:rPr>
          <w:i/>
          <w:sz w:val="22"/>
          <w:szCs w:val="22"/>
          <w:lang w:val="pt-BR"/>
        </w:rPr>
        <w:t>which</w:t>
      </w:r>
      <w:proofErr w:type="spellEnd"/>
      <w:r w:rsidRPr="00123A3B">
        <w:rPr>
          <w:i/>
          <w:sz w:val="22"/>
          <w:szCs w:val="22"/>
          <w:lang w:val="pt-BR"/>
        </w:rPr>
        <w:t xml:space="preserve"> </w:t>
      </w:r>
      <w:proofErr w:type="spellStart"/>
      <w:r w:rsidRPr="00123A3B">
        <w:rPr>
          <w:i/>
          <w:sz w:val="22"/>
          <w:szCs w:val="22"/>
          <w:lang w:val="pt-BR"/>
        </w:rPr>
        <w:t>has</w:t>
      </w:r>
      <w:proofErr w:type="spellEnd"/>
      <w:r w:rsidRPr="00123A3B">
        <w:rPr>
          <w:i/>
          <w:sz w:val="22"/>
          <w:szCs w:val="22"/>
          <w:lang w:val="pt-BR"/>
        </w:rPr>
        <w:t xml:space="preserve"> a direct </w:t>
      </w:r>
      <w:proofErr w:type="spellStart"/>
      <w:r w:rsidRPr="00123A3B">
        <w:rPr>
          <w:i/>
          <w:sz w:val="22"/>
          <w:szCs w:val="22"/>
          <w:lang w:val="pt-BR"/>
        </w:rPr>
        <w:t>impact</w:t>
      </w:r>
      <w:proofErr w:type="spellEnd"/>
      <w:r w:rsidRPr="00123A3B">
        <w:rPr>
          <w:i/>
          <w:sz w:val="22"/>
          <w:szCs w:val="22"/>
          <w:lang w:val="pt-BR"/>
        </w:rPr>
        <w:t xml:space="preserve"> </w:t>
      </w:r>
      <w:proofErr w:type="spellStart"/>
      <w:r w:rsidRPr="00123A3B">
        <w:rPr>
          <w:i/>
          <w:sz w:val="22"/>
          <w:szCs w:val="22"/>
          <w:lang w:val="pt-BR"/>
        </w:rPr>
        <w:t>on</w:t>
      </w:r>
      <w:proofErr w:type="spellEnd"/>
      <w:r w:rsidRPr="00123A3B">
        <w:rPr>
          <w:i/>
          <w:sz w:val="22"/>
          <w:szCs w:val="22"/>
          <w:lang w:val="pt-BR"/>
        </w:rPr>
        <w:t xml:space="preserve"> </w:t>
      </w:r>
      <w:proofErr w:type="spellStart"/>
      <w:r w:rsidRPr="00123A3B">
        <w:rPr>
          <w:i/>
          <w:sz w:val="22"/>
          <w:szCs w:val="22"/>
          <w:lang w:val="pt-BR"/>
        </w:rPr>
        <w:t>the</w:t>
      </w:r>
      <w:proofErr w:type="spellEnd"/>
      <w:r w:rsidRPr="00123A3B">
        <w:rPr>
          <w:i/>
          <w:sz w:val="22"/>
          <w:szCs w:val="22"/>
          <w:lang w:val="pt-BR"/>
        </w:rPr>
        <w:t xml:space="preserve"> </w:t>
      </w:r>
      <w:proofErr w:type="spellStart"/>
      <w:r w:rsidRPr="00123A3B">
        <w:rPr>
          <w:i/>
          <w:sz w:val="22"/>
          <w:szCs w:val="22"/>
          <w:lang w:val="pt-BR"/>
        </w:rPr>
        <w:t>useful</w:t>
      </w:r>
      <w:proofErr w:type="spellEnd"/>
      <w:r w:rsidRPr="00123A3B">
        <w:rPr>
          <w:i/>
          <w:sz w:val="22"/>
          <w:szCs w:val="22"/>
          <w:lang w:val="pt-BR"/>
        </w:rPr>
        <w:t xml:space="preserve"> </w:t>
      </w:r>
      <w:proofErr w:type="spellStart"/>
      <w:r w:rsidRPr="00123A3B">
        <w:rPr>
          <w:i/>
          <w:sz w:val="22"/>
          <w:szCs w:val="22"/>
          <w:lang w:val="pt-BR"/>
        </w:rPr>
        <w:t>life</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w:t>
      </w:r>
      <w:proofErr w:type="spellStart"/>
      <w:r w:rsidRPr="00123A3B">
        <w:rPr>
          <w:i/>
          <w:sz w:val="22"/>
          <w:szCs w:val="22"/>
          <w:lang w:val="pt-BR"/>
        </w:rPr>
        <w:t>the</w:t>
      </w:r>
      <w:proofErr w:type="spellEnd"/>
      <w:r w:rsidRPr="00123A3B">
        <w:rPr>
          <w:i/>
          <w:sz w:val="22"/>
          <w:szCs w:val="22"/>
          <w:lang w:val="pt-BR"/>
        </w:rPr>
        <w:t xml:space="preserve"> </w:t>
      </w:r>
      <w:proofErr w:type="spellStart"/>
      <w:r w:rsidRPr="00123A3B">
        <w:rPr>
          <w:i/>
          <w:sz w:val="22"/>
          <w:szCs w:val="22"/>
          <w:lang w:val="pt-BR"/>
        </w:rPr>
        <w:t>product</w:t>
      </w:r>
      <w:proofErr w:type="spellEnd"/>
      <w:r w:rsidRPr="00123A3B">
        <w:rPr>
          <w:i/>
          <w:sz w:val="22"/>
          <w:szCs w:val="22"/>
          <w:lang w:val="pt-BR"/>
        </w:rPr>
        <w:t xml:space="preserve">, </w:t>
      </w:r>
      <w:proofErr w:type="spellStart"/>
      <w:r w:rsidRPr="00123A3B">
        <w:rPr>
          <w:i/>
          <w:sz w:val="22"/>
          <w:szCs w:val="22"/>
          <w:lang w:val="pt-BR"/>
        </w:rPr>
        <w:t>and</w:t>
      </w:r>
      <w:proofErr w:type="spellEnd"/>
      <w:r w:rsidRPr="00123A3B">
        <w:rPr>
          <w:i/>
          <w:sz w:val="22"/>
          <w:szCs w:val="22"/>
          <w:lang w:val="pt-BR"/>
        </w:rPr>
        <w:t xml:space="preserve"> </w:t>
      </w:r>
      <w:proofErr w:type="spellStart"/>
      <w:r w:rsidRPr="00123A3B">
        <w:rPr>
          <w:i/>
          <w:sz w:val="22"/>
          <w:szCs w:val="22"/>
          <w:lang w:val="pt-BR"/>
        </w:rPr>
        <w:t>how</w:t>
      </w:r>
      <w:proofErr w:type="spellEnd"/>
      <w:r w:rsidRPr="00123A3B">
        <w:rPr>
          <w:i/>
          <w:sz w:val="22"/>
          <w:szCs w:val="22"/>
          <w:lang w:val="pt-BR"/>
        </w:rPr>
        <w:t xml:space="preserve"> </w:t>
      </w:r>
      <w:proofErr w:type="spellStart"/>
      <w:r w:rsidRPr="00123A3B">
        <w:rPr>
          <w:i/>
          <w:sz w:val="22"/>
          <w:szCs w:val="22"/>
          <w:lang w:val="pt-BR"/>
        </w:rPr>
        <w:t>this</w:t>
      </w:r>
      <w:proofErr w:type="spellEnd"/>
      <w:r w:rsidRPr="00123A3B">
        <w:rPr>
          <w:i/>
          <w:sz w:val="22"/>
          <w:szCs w:val="22"/>
          <w:lang w:val="pt-BR"/>
        </w:rPr>
        <w:t xml:space="preserve"> </w:t>
      </w:r>
      <w:proofErr w:type="spellStart"/>
      <w:r w:rsidRPr="00123A3B">
        <w:rPr>
          <w:i/>
          <w:sz w:val="22"/>
          <w:szCs w:val="22"/>
          <w:lang w:val="pt-BR"/>
        </w:rPr>
        <w:t>aspect</w:t>
      </w:r>
      <w:proofErr w:type="spellEnd"/>
      <w:r w:rsidRPr="00123A3B">
        <w:rPr>
          <w:i/>
          <w:sz w:val="22"/>
          <w:szCs w:val="22"/>
          <w:lang w:val="pt-BR"/>
        </w:rPr>
        <w:t xml:space="preserve"> </w:t>
      </w:r>
      <w:proofErr w:type="spellStart"/>
      <w:r w:rsidRPr="00123A3B">
        <w:rPr>
          <w:i/>
          <w:sz w:val="22"/>
          <w:szCs w:val="22"/>
          <w:lang w:val="pt-BR"/>
        </w:rPr>
        <w:t>contributes</w:t>
      </w:r>
      <w:proofErr w:type="spellEnd"/>
      <w:r w:rsidRPr="00123A3B">
        <w:rPr>
          <w:i/>
          <w:sz w:val="22"/>
          <w:szCs w:val="22"/>
          <w:lang w:val="pt-BR"/>
        </w:rPr>
        <w:t xml:space="preserve"> </w:t>
      </w:r>
      <w:proofErr w:type="spellStart"/>
      <w:r w:rsidRPr="00123A3B">
        <w:rPr>
          <w:i/>
          <w:sz w:val="22"/>
          <w:szCs w:val="22"/>
          <w:lang w:val="pt-BR"/>
        </w:rPr>
        <w:t>to</w:t>
      </w:r>
      <w:proofErr w:type="spellEnd"/>
      <w:r w:rsidRPr="00123A3B">
        <w:rPr>
          <w:i/>
          <w:sz w:val="22"/>
          <w:szCs w:val="22"/>
          <w:lang w:val="pt-BR"/>
        </w:rPr>
        <w:t xml:space="preserve"> </w:t>
      </w:r>
      <w:proofErr w:type="spellStart"/>
      <w:r w:rsidRPr="00123A3B">
        <w:rPr>
          <w:i/>
          <w:sz w:val="22"/>
          <w:szCs w:val="22"/>
          <w:lang w:val="pt-BR"/>
        </w:rPr>
        <w:t>sustainability</w:t>
      </w:r>
      <w:proofErr w:type="spellEnd"/>
      <w:r w:rsidRPr="00123A3B">
        <w:rPr>
          <w:i/>
          <w:sz w:val="22"/>
          <w:szCs w:val="22"/>
          <w:lang w:val="pt-BR"/>
        </w:rPr>
        <w:t xml:space="preserve"> in 3D </w:t>
      </w:r>
      <w:proofErr w:type="spellStart"/>
      <w:r w:rsidRPr="00123A3B">
        <w:rPr>
          <w:i/>
          <w:sz w:val="22"/>
          <w:szCs w:val="22"/>
          <w:lang w:val="pt-BR"/>
        </w:rPr>
        <w:t>printing</w:t>
      </w:r>
      <w:proofErr w:type="spellEnd"/>
      <w:r w:rsidRPr="00123A3B">
        <w:rPr>
          <w:i/>
          <w:sz w:val="22"/>
          <w:szCs w:val="22"/>
          <w:lang w:val="pt-BR"/>
        </w:rPr>
        <w:t xml:space="preserve">. The </w:t>
      </w:r>
      <w:proofErr w:type="spellStart"/>
      <w:r w:rsidRPr="00123A3B">
        <w:rPr>
          <w:i/>
          <w:sz w:val="22"/>
          <w:szCs w:val="22"/>
          <w:lang w:val="pt-BR"/>
        </w:rPr>
        <w:t>results</w:t>
      </w:r>
      <w:proofErr w:type="spellEnd"/>
      <w:r w:rsidRPr="00123A3B">
        <w:rPr>
          <w:i/>
          <w:sz w:val="22"/>
          <w:szCs w:val="22"/>
          <w:lang w:val="pt-BR"/>
        </w:rPr>
        <w:t xml:space="preserve"> </w:t>
      </w:r>
      <w:proofErr w:type="spellStart"/>
      <w:r w:rsidRPr="00123A3B">
        <w:rPr>
          <w:i/>
          <w:sz w:val="22"/>
          <w:szCs w:val="22"/>
          <w:lang w:val="pt-BR"/>
        </w:rPr>
        <w:t>showed</w:t>
      </w:r>
      <w:proofErr w:type="spellEnd"/>
      <w:r w:rsidRPr="00123A3B">
        <w:rPr>
          <w:i/>
          <w:sz w:val="22"/>
          <w:szCs w:val="22"/>
          <w:lang w:val="pt-BR"/>
        </w:rPr>
        <w:t xml:space="preserve"> </w:t>
      </w:r>
      <w:proofErr w:type="spellStart"/>
      <w:r w:rsidRPr="00123A3B">
        <w:rPr>
          <w:i/>
          <w:sz w:val="22"/>
          <w:szCs w:val="22"/>
          <w:lang w:val="pt-BR"/>
        </w:rPr>
        <w:t>that</w:t>
      </w:r>
      <w:proofErr w:type="spellEnd"/>
      <w:r w:rsidRPr="00123A3B">
        <w:rPr>
          <w:i/>
          <w:sz w:val="22"/>
          <w:szCs w:val="22"/>
          <w:lang w:val="pt-BR"/>
        </w:rPr>
        <w:t xml:space="preserve"> </w:t>
      </w:r>
      <w:proofErr w:type="spellStart"/>
      <w:r w:rsidRPr="00123A3B">
        <w:rPr>
          <w:i/>
          <w:sz w:val="22"/>
          <w:szCs w:val="22"/>
          <w:lang w:val="pt-BR"/>
        </w:rPr>
        <w:t>the</w:t>
      </w:r>
      <w:proofErr w:type="spellEnd"/>
      <w:r w:rsidRPr="00123A3B">
        <w:rPr>
          <w:i/>
          <w:sz w:val="22"/>
          <w:szCs w:val="22"/>
          <w:lang w:val="pt-BR"/>
        </w:rPr>
        <w:t xml:space="preserve"> ABS </w:t>
      </w:r>
      <w:proofErr w:type="spellStart"/>
      <w:r w:rsidRPr="00123A3B">
        <w:rPr>
          <w:i/>
          <w:sz w:val="22"/>
          <w:szCs w:val="22"/>
          <w:lang w:val="pt-BR"/>
        </w:rPr>
        <w:t>filament</w:t>
      </w:r>
      <w:proofErr w:type="spellEnd"/>
      <w:r w:rsidRPr="00123A3B">
        <w:rPr>
          <w:i/>
          <w:sz w:val="22"/>
          <w:szCs w:val="22"/>
          <w:lang w:val="pt-BR"/>
        </w:rPr>
        <w:t xml:space="preserve"> </w:t>
      </w:r>
      <w:proofErr w:type="spellStart"/>
      <w:r w:rsidRPr="00123A3B">
        <w:rPr>
          <w:i/>
          <w:sz w:val="22"/>
          <w:szCs w:val="22"/>
          <w:lang w:val="pt-BR"/>
        </w:rPr>
        <w:t>performed</w:t>
      </w:r>
      <w:proofErr w:type="spellEnd"/>
      <w:r w:rsidRPr="00123A3B">
        <w:rPr>
          <w:i/>
          <w:sz w:val="22"/>
          <w:szCs w:val="22"/>
          <w:lang w:val="pt-BR"/>
        </w:rPr>
        <w:t xml:space="preserve"> </w:t>
      </w:r>
      <w:proofErr w:type="spellStart"/>
      <w:r w:rsidRPr="00123A3B">
        <w:rPr>
          <w:i/>
          <w:sz w:val="22"/>
          <w:szCs w:val="22"/>
          <w:lang w:val="pt-BR"/>
        </w:rPr>
        <w:t>better</w:t>
      </w:r>
      <w:proofErr w:type="spellEnd"/>
      <w:r w:rsidRPr="00123A3B">
        <w:rPr>
          <w:i/>
          <w:sz w:val="22"/>
          <w:szCs w:val="22"/>
          <w:lang w:val="pt-BR"/>
        </w:rPr>
        <w:t xml:space="preserve"> in </w:t>
      </w:r>
      <w:proofErr w:type="spellStart"/>
      <w:r w:rsidRPr="00123A3B">
        <w:rPr>
          <w:i/>
          <w:sz w:val="22"/>
          <w:szCs w:val="22"/>
          <w:lang w:val="pt-BR"/>
        </w:rPr>
        <w:t>the</w:t>
      </w:r>
      <w:proofErr w:type="spellEnd"/>
      <w:r w:rsidRPr="00123A3B">
        <w:rPr>
          <w:i/>
          <w:sz w:val="22"/>
          <w:szCs w:val="22"/>
          <w:lang w:val="pt-BR"/>
        </w:rPr>
        <w:t xml:space="preserve"> </w:t>
      </w:r>
      <w:proofErr w:type="spellStart"/>
      <w:r w:rsidRPr="00123A3B">
        <w:rPr>
          <w:i/>
          <w:sz w:val="22"/>
          <w:szCs w:val="22"/>
          <w:lang w:val="pt-BR"/>
        </w:rPr>
        <w:t>tests</w:t>
      </w:r>
      <w:proofErr w:type="spellEnd"/>
      <w:r w:rsidRPr="00123A3B">
        <w:rPr>
          <w:i/>
          <w:sz w:val="22"/>
          <w:szCs w:val="22"/>
          <w:lang w:val="pt-BR"/>
        </w:rPr>
        <w:t xml:space="preserve">. </w:t>
      </w:r>
      <w:proofErr w:type="spellStart"/>
      <w:r w:rsidRPr="00123A3B">
        <w:rPr>
          <w:i/>
          <w:sz w:val="22"/>
          <w:szCs w:val="22"/>
          <w:lang w:val="pt-BR"/>
        </w:rPr>
        <w:t>Finally</w:t>
      </w:r>
      <w:proofErr w:type="spellEnd"/>
      <w:r w:rsidRPr="00123A3B">
        <w:rPr>
          <w:i/>
          <w:sz w:val="22"/>
          <w:szCs w:val="22"/>
          <w:lang w:val="pt-BR"/>
        </w:rPr>
        <w:t xml:space="preserve">, it </w:t>
      </w:r>
      <w:proofErr w:type="spellStart"/>
      <w:r w:rsidRPr="00123A3B">
        <w:rPr>
          <w:i/>
          <w:sz w:val="22"/>
          <w:szCs w:val="22"/>
          <w:lang w:val="pt-BR"/>
        </w:rPr>
        <w:t>is</w:t>
      </w:r>
      <w:proofErr w:type="spellEnd"/>
      <w:r w:rsidRPr="00123A3B">
        <w:rPr>
          <w:i/>
          <w:sz w:val="22"/>
          <w:szCs w:val="22"/>
          <w:lang w:val="pt-BR"/>
        </w:rPr>
        <w:t xml:space="preserve"> </w:t>
      </w:r>
      <w:proofErr w:type="spellStart"/>
      <w:r w:rsidRPr="00123A3B">
        <w:rPr>
          <w:i/>
          <w:sz w:val="22"/>
          <w:szCs w:val="22"/>
          <w:lang w:val="pt-BR"/>
        </w:rPr>
        <w:t>suggested</w:t>
      </w:r>
      <w:proofErr w:type="spellEnd"/>
      <w:r w:rsidRPr="00123A3B">
        <w:rPr>
          <w:i/>
          <w:sz w:val="22"/>
          <w:szCs w:val="22"/>
          <w:lang w:val="pt-BR"/>
        </w:rPr>
        <w:t xml:space="preserve"> </w:t>
      </w:r>
      <w:proofErr w:type="spellStart"/>
      <w:r w:rsidRPr="00123A3B">
        <w:rPr>
          <w:i/>
          <w:sz w:val="22"/>
          <w:szCs w:val="22"/>
          <w:lang w:val="pt-BR"/>
        </w:rPr>
        <w:t>that</w:t>
      </w:r>
      <w:proofErr w:type="spellEnd"/>
      <w:r w:rsidRPr="00123A3B">
        <w:rPr>
          <w:i/>
          <w:sz w:val="22"/>
          <w:szCs w:val="22"/>
          <w:lang w:val="pt-BR"/>
        </w:rPr>
        <w:t xml:space="preserve"> </w:t>
      </w:r>
      <w:proofErr w:type="spellStart"/>
      <w:r w:rsidRPr="00123A3B">
        <w:rPr>
          <w:i/>
          <w:sz w:val="22"/>
          <w:szCs w:val="22"/>
          <w:lang w:val="pt-BR"/>
        </w:rPr>
        <w:t>filament</w:t>
      </w:r>
      <w:proofErr w:type="spellEnd"/>
      <w:r w:rsidRPr="00123A3B">
        <w:rPr>
          <w:i/>
          <w:sz w:val="22"/>
          <w:szCs w:val="22"/>
          <w:lang w:val="pt-BR"/>
        </w:rPr>
        <w:t xml:space="preserve"> </w:t>
      </w:r>
      <w:proofErr w:type="spellStart"/>
      <w:r w:rsidRPr="00123A3B">
        <w:rPr>
          <w:i/>
          <w:sz w:val="22"/>
          <w:szCs w:val="22"/>
          <w:lang w:val="pt-BR"/>
        </w:rPr>
        <w:t>printing</w:t>
      </w:r>
      <w:proofErr w:type="spellEnd"/>
      <w:r w:rsidRPr="00123A3B">
        <w:rPr>
          <w:i/>
          <w:sz w:val="22"/>
          <w:szCs w:val="22"/>
          <w:lang w:val="pt-BR"/>
        </w:rPr>
        <w:t xml:space="preserve"> </w:t>
      </w:r>
      <w:proofErr w:type="spellStart"/>
      <w:r w:rsidRPr="00123A3B">
        <w:rPr>
          <w:i/>
          <w:sz w:val="22"/>
          <w:szCs w:val="22"/>
          <w:lang w:val="pt-BR"/>
        </w:rPr>
        <w:t>offers</w:t>
      </w:r>
      <w:proofErr w:type="spellEnd"/>
      <w:r w:rsidRPr="00123A3B">
        <w:rPr>
          <w:i/>
          <w:sz w:val="22"/>
          <w:szCs w:val="22"/>
          <w:lang w:val="pt-BR"/>
        </w:rPr>
        <w:t xml:space="preserve"> more </w:t>
      </w:r>
      <w:proofErr w:type="spellStart"/>
      <w:r w:rsidRPr="00123A3B">
        <w:rPr>
          <w:i/>
          <w:sz w:val="22"/>
          <w:szCs w:val="22"/>
          <w:lang w:val="pt-BR"/>
        </w:rPr>
        <w:t>possibilities</w:t>
      </w:r>
      <w:proofErr w:type="spellEnd"/>
      <w:r w:rsidRPr="00123A3B">
        <w:rPr>
          <w:i/>
          <w:sz w:val="22"/>
          <w:szCs w:val="22"/>
          <w:lang w:val="pt-BR"/>
        </w:rPr>
        <w:t xml:space="preserve"> for </w:t>
      </w:r>
      <w:proofErr w:type="spellStart"/>
      <w:r w:rsidRPr="00123A3B">
        <w:rPr>
          <w:i/>
          <w:sz w:val="22"/>
          <w:szCs w:val="22"/>
          <w:lang w:val="pt-BR"/>
        </w:rPr>
        <w:t>improving</w:t>
      </w:r>
      <w:proofErr w:type="spellEnd"/>
      <w:r w:rsidRPr="00123A3B">
        <w:rPr>
          <w:i/>
          <w:sz w:val="22"/>
          <w:szCs w:val="22"/>
          <w:lang w:val="pt-BR"/>
        </w:rPr>
        <w:t xml:space="preserve"> </w:t>
      </w:r>
      <w:proofErr w:type="spellStart"/>
      <w:r w:rsidRPr="00123A3B">
        <w:rPr>
          <w:i/>
          <w:sz w:val="22"/>
          <w:szCs w:val="22"/>
          <w:lang w:val="pt-BR"/>
        </w:rPr>
        <w:t>mechanical</w:t>
      </w:r>
      <w:proofErr w:type="spellEnd"/>
      <w:r w:rsidRPr="00123A3B">
        <w:rPr>
          <w:i/>
          <w:sz w:val="22"/>
          <w:szCs w:val="22"/>
          <w:lang w:val="pt-BR"/>
        </w:rPr>
        <w:t xml:space="preserve"> </w:t>
      </w:r>
      <w:proofErr w:type="spellStart"/>
      <w:r w:rsidRPr="00123A3B">
        <w:rPr>
          <w:i/>
          <w:sz w:val="22"/>
          <w:szCs w:val="22"/>
          <w:lang w:val="pt-BR"/>
        </w:rPr>
        <w:t>strength</w:t>
      </w:r>
      <w:proofErr w:type="spellEnd"/>
      <w:r w:rsidRPr="00123A3B">
        <w:rPr>
          <w:i/>
          <w:sz w:val="22"/>
          <w:szCs w:val="22"/>
          <w:lang w:val="pt-BR"/>
        </w:rPr>
        <w:t xml:space="preserve">, as it </w:t>
      </w:r>
      <w:proofErr w:type="spellStart"/>
      <w:r w:rsidRPr="00123A3B">
        <w:rPr>
          <w:i/>
          <w:sz w:val="22"/>
          <w:szCs w:val="22"/>
          <w:lang w:val="pt-BR"/>
        </w:rPr>
        <w:t>has</w:t>
      </w:r>
      <w:proofErr w:type="spellEnd"/>
      <w:r w:rsidRPr="00123A3B">
        <w:rPr>
          <w:i/>
          <w:sz w:val="22"/>
          <w:szCs w:val="22"/>
          <w:lang w:val="pt-BR"/>
        </w:rPr>
        <w:t xml:space="preserve"> a </w:t>
      </w:r>
      <w:proofErr w:type="spellStart"/>
      <w:r w:rsidRPr="00123A3B">
        <w:rPr>
          <w:i/>
          <w:sz w:val="22"/>
          <w:szCs w:val="22"/>
          <w:lang w:val="pt-BR"/>
        </w:rPr>
        <w:t>variety</w:t>
      </w:r>
      <w:proofErr w:type="spellEnd"/>
      <w:r w:rsidRPr="00123A3B">
        <w:rPr>
          <w:i/>
          <w:sz w:val="22"/>
          <w:szCs w:val="22"/>
          <w:lang w:val="pt-BR"/>
        </w:rPr>
        <w:t xml:space="preserve"> </w:t>
      </w:r>
      <w:proofErr w:type="spellStart"/>
      <w:r w:rsidRPr="00123A3B">
        <w:rPr>
          <w:i/>
          <w:sz w:val="22"/>
          <w:szCs w:val="22"/>
          <w:lang w:val="pt-BR"/>
        </w:rPr>
        <w:t>of</w:t>
      </w:r>
      <w:proofErr w:type="spellEnd"/>
      <w:r w:rsidRPr="00123A3B">
        <w:rPr>
          <w:i/>
          <w:sz w:val="22"/>
          <w:szCs w:val="22"/>
          <w:lang w:val="pt-BR"/>
        </w:rPr>
        <w:t xml:space="preserve"> material </w:t>
      </w:r>
      <w:proofErr w:type="spellStart"/>
      <w:r w:rsidRPr="00123A3B">
        <w:rPr>
          <w:i/>
          <w:sz w:val="22"/>
          <w:szCs w:val="22"/>
          <w:lang w:val="pt-BR"/>
        </w:rPr>
        <w:t>deposition</w:t>
      </w:r>
      <w:proofErr w:type="spellEnd"/>
      <w:r w:rsidRPr="00123A3B">
        <w:rPr>
          <w:i/>
          <w:sz w:val="22"/>
          <w:szCs w:val="22"/>
          <w:lang w:val="pt-BR"/>
        </w:rPr>
        <w:t xml:space="preserve"> </w:t>
      </w:r>
      <w:proofErr w:type="spellStart"/>
      <w:r w:rsidRPr="00123A3B">
        <w:rPr>
          <w:i/>
          <w:sz w:val="22"/>
          <w:szCs w:val="22"/>
          <w:lang w:val="pt-BR"/>
        </w:rPr>
        <w:t>parameters</w:t>
      </w:r>
      <w:proofErr w:type="spellEnd"/>
      <w:r w:rsidRPr="00123A3B">
        <w:rPr>
          <w:i/>
          <w:sz w:val="22"/>
          <w:szCs w:val="22"/>
          <w:lang w:val="pt-BR"/>
        </w:rPr>
        <w:t xml:space="preserve"> </w:t>
      </w:r>
      <w:proofErr w:type="spellStart"/>
      <w:r w:rsidRPr="00123A3B">
        <w:rPr>
          <w:i/>
          <w:sz w:val="22"/>
          <w:szCs w:val="22"/>
          <w:lang w:val="pt-BR"/>
        </w:rPr>
        <w:t>that</w:t>
      </w:r>
      <w:proofErr w:type="spellEnd"/>
      <w:r w:rsidRPr="00123A3B">
        <w:rPr>
          <w:i/>
          <w:sz w:val="22"/>
          <w:szCs w:val="22"/>
          <w:lang w:val="pt-BR"/>
        </w:rPr>
        <w:t xml:space="preserve"> </w:t>
      </w:r>
      <w:proofErr w:type="spellStart"/>
      <w:r w:rsidRPr="00123A3B">
        <w:rPr>
          <w:i/>
          <w:sz w:val="22"/>
          <w:szCs w:val="22"/>
          <w:lang w:val="pt-BR"/>
        </w:rPr>
        <w:t>can</w:t>
      </w:r>
      <w:proofErr w:type="spellEnd"/>
      <w:r w:rsidRPr="00123A3B">
        <w:rPr>
          <w:i/>
          <w:sz w:val="22"/>
          <w:szCs w:val="22"/>
          <w:lang w:val="pt-BR"/>
        </w:rPr>
        <w:t xml:space="preserve"> </w:t>
      </w:r>
      <w:proofErr w:type="spellStart"/>
      <w:r w:rsidRPr="00123A3B">
        <w:rPr>
          <w:i/>
          <w:sz w:val="22"/>
          <w:szCs w:val="22"/>
          <w:lang w:val="pt-BR"/>
        </w:rPr>
        <w:t>influence</w:t>
      </w:r>
      <w:proofErr w:type="spellEnd"/>
      <w:r w:rsidRPr="00123A3B">
        <w:rPr>
          <w:i/>
          <w:sz w:val="22"/>
          <w:szCs w:val="22"/>
          <w:lang w:val="pt-BR"/>
        </w:rPr>
        <w:t xml:space="preserve"> </w:t>
      </w:r>
      <w:proofErr w:type="spellStart"/>
      <w:r w:rsidRPr="00123A3B">
        <w:rPr>
          <w:i/>
          <w:sz w:val="22"/>
          <w:szCs w:val="22"/>
          <w:lang w:val="pt-BR"/>
        </w:rPr>
        <w:t>this</w:t>
      </w:r>
      <w:proofErr w:type="spellEnd"/>
      <w:r w:rsidRPr="00123A3B">
        <w:rPr>
          <w:i/>
          <w:sz w:val="22"/>
          <w:szCs w:val="22"/>
          <w:lang w:val="pt-BR"/>
        </w:rPr>
        <w:t xml:space="preserve"> </w:t>
      </w:r>
      <w:proofErr w:type="spellStart"/>
      <w:r w:rsidRPr="00123A3B">
        <w:rPr>
          <w:i/>
          <w:sz w:val="22"/>
          <w:szCs w:val="22"/>
          <w:lang w:val="pt-BR"/>
        </w:rPr>
        <w:t>aspect</w:t>
      </w:r>
      <w:proofErr w:type="spellEnd"/>
      <w:r>
        <w:rPr>
          <w:i/>
          <w:sz w:val="22"/>
          <w:szCs w:val="22"/>
          <w:lang w:val="pt-BR"/>
        </w:rPr>
        <w:t>.</w:t>
      </w:r>
      <w:r w:rsidR="004B7146" w:rsidRPr="0049479C">
        <w:rPr>
          <w:i/>
          <w:sz w:val="22"/>
          <w:szCs w:val="22"/>
          <w:lang w:val="pt-BR"/>
        </w:rPr>
        <w:t xml:space="preserve"> </w:t>
      </w:r>
    </w:p>
    <w:p w14:paraId="2CCD8B8A" w14:textId="77777777" w:rsidR="00BF0F76" w:rsidRPr="0049479C" w:rsidRDefault="00BF0F76" w:rsidP="00E97ED4">
      <w:pPr>
        <w:spacing w:after="120"/>
        <w:rPr>
          <w:color w:val="A6A6A6"/>
          <w:sz w:val="22"/>
          <w:szCs w:val="22"/>
          <w:lang w:val="pt-BR"/>
        </w:rPr>
      </w:pPr>
    </w:p>
    <w:p w14:paraId="646EEC12" w14:textId="01CA4075"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410E9F" w:rsidRPr="00410E9F">
        <w:rPr>
          <w:i/>
          <w:sz w:val="22"/>
          <w:szCs w:val="22"/>
        </w:rPr>
        <w:t>Mechanical resistance; 3D printing; Sustainability; Design and Technology.</w:t>
      </w:r>
    </w:p>
    <w:p w14:paraId="32BE4245" w14:textId="77777777" w:rsidR="00C60EB5" w:rsidRPr="0049479C" w:rsidRDefault="00C60EB5"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7A02D9A8" w14:textId="77777777" w:rsidR="00D42018" w:rsidRPr="00D42018" w:rsidRDefault="00D42018" w:rsidP="00D42018">
      <w:pPr>
        <w:spacing w:after="120"/>
        <w:ind w:firstLine="284"/>
        <w:rPr>
          <w:noProof/>
          <w:szCs w:val="24"/>
          <w:lang w:val="pt-BR" w:eastAsia="en-US"/>
        </w:rPr>
      </w:pPr>
      <w:r w:rsidRPr="00D42018">
        <w:rPr>
          <w:noProof/>
          <w:szCs w:val="24"/>
          <w:lang w:val="pt-BR" w:eastAsia="en-US"/>
        </w:rPr>
        <w:t>A quarta revolução industrial, por meio da convergência de tecnologias digitais, biológicas e físicas, permite que pessoas fora das grandes indústrias projetem e produzam artefatos sob demanda e necessidade. Esse cenário ocorre a partir do acesso generalizado a arquivos online e tecnologias de fabricação digital, como é a Manufatura Aditiva - MA, que caracteriza-se pela adição de material, camada por camada, até a construção completa do modelo definido, oportunizando o uso de diferentes processos e matérias-primas (Facca et al., 2022).</w:t>
      </w:r>
    </w:p>
    <w:p w14:paraId="5A650395" w14:textId="77777777" w:rsidR="00D42018" w:rsidRPr="00D42018" w:rsidRDefault="00D42018" w:rsidP="00D42018">
      <w:pPr>
        <w:spacing w:after="120"/>
        <w:ind w:firstLine="284"/>
        <w:rPr>
          <w:noProof/>
          <w:szCs w:val="24"/>
          <w:lang w:val="pt-BR" w:eastAsia="en-US"/>
        </w:rPr>
      </w:pPr>
      <w:r w:rsidRPr="00D42018">
        <w:rPr>
          <w:noProof/>
          <w:szCs w:val="24"/>
          <w:lang w:val="pt-BR" w:eastAsia="en-US"/>
        </w:rPr>
        <w:t>O termo guarda-chuva Manufatura Aditiva, pela ISO/ASTM52900:2021, engloba sete  tecnologias, incluindo a impressão por extrusão de material polimérico (Material Extrusion) e a por fotopolimerização de resina líquida (Vat Photopolymerization). Cada tecnologia possui suas características e parâmetros a serem definidos, que impactam diretamente no resultado final da impressão (Facca et al., 2022). Com o atual desenvolvimento tecnológico, há uma vasta gama de materiais disponíveis para as tecnologias de MA, e  a seleção final é normalmente feita com base em diferentes critérios, considerando suas características físicas e intangíveis, como os aspectos voltados à sustentabilidade. Conforme Callister (2020), são raros os materiais que atendem por completo os critérios de um projeto, sendo comum abdicar de uma característica por outra, como selecionar uma matéria prima de menor desempenho mecânico, mas biodegradável.</w:t>
      </w:r>
    </w:p>
    <w:p w14:paraId="70474737" w14:textId="77777777" w:rsidR="00D42018" w:rsidRPr="00D42018" w:rsidRDefault="00D42018" w:rsidP="00D42018">
      <w:pPr>
        <w:spacing w:after="120"/>
        <w:ind w:firstLine="284"/>
        <w:rPr>
          <w:noProof/>
          <w:szCs w:val="24"/>
          <w:lang w:val="pt-BR" w:eastAsia="en-US"/>
        </w:rPr>
      </w:pPr>
      <w:r w:rsidRPr="00D42018">
        <w:rPr>
          <w:noProof/>
          <w:szCs w:val="24"/>
          <w:lang w:val="pt-BR" w:eastAsia="en-US"/>
        </w:rPr>
        <w:t>No binômio design e sustentabilidade, a escolha de materiais e processos produtivos são vistos como etapas essenciais para mitigar impactos ambientais, seja pela redução do descarte, menor uso energético ou replanejamento do ciclo de vida de produtos (Manzini e Vezzoli, 2016). No âmbito da sustentabilidade ambiental, a MA é apontada como vantajosa sob a manufatura tradicional, visto que a construção do artefato se dá deposição do material somente nas áreas necessárias, sem desperdício. Entretanto, existem questionamentos sobre a viabilidade da produção pela tecnologia, ressaltando-se a utilização de materiais dificilmente recicláveis ou reciclados nos modelos desenvolvidos, além das peças com falhas, que acarretam resíduos não planejados.</w:t>
      </w:r>
    </w:p>
    <w:p w14:paraId="49ADAE70" w14:textId="7983EBE2" w:rsidR="00805184" w:rsidRPr="0049479C" w:rsidRDefault="00D42018" w:rsidP="00D42018">
      <w:pPr>
        <w:spacing w:after="120"/>
        <w:ind w:firstLine="284"/>
        <w:rPr>
          <w:noProof/>
          <w:szCs w:val="24"/>
          <w:lang w:val="pt-BR" w:eastAsia="en-US"/>
        </w:rPr>
      </w:pPr>
      <w:r w:rsidRPr="00D42018">
        <w:rPr>
          <w:noProof/>
          <w:szCs w:val="24"/>
          <w:lang w:val="pt-BR" w:eastAsia="en-US"/>
        </w:rPr>
        <w:tab/>
        <w:t xml:space="preserve">A partir da compreensão dos processos de manufatura por extrusão de material e fotopolimerização de resina, no presente artigo tem-se a intenção de discorrer sobre alguns materiais empregados nos dois processos, comparando-os entre si através da realização de ensaios de tração e levantamentos bibliográficos. A partir dos resultados, tem-se como objetivo </w:t>
      </w:r>
      <w:r w:rsidRPr="00D42018">
        <w:rPr>
          <w:noProof/>
          <w:szCs w:val="24"/>
          <w:lang w:val="pt-BR" w:eastAsia="en-US"/>
        </w:rPr>
        <w:lastRenderedPageBreak/>
        <w:t>observar aspectos de resistência mecânica, propriedade que é um fator importante para a longevidade e ciclo de vida de produtos.</w:t>
      </w:r>
    </w:p>
    <w:p w14:paraId="2709DB60" w14:textId="3A9D6B9A" w:rsidR="00805184" w:rsidRPr="0049479C" w:rsidRDefault="00805184" w:rsidP="00805184">
      <w:pPr>
        <w:spacing w:after="120"/>
        <w:rPr>
          <w:color w:val="A6A6A6"/>
          <w:szCs w:val="24"/>
          <w:lang w:val="pt-BR"/>
        </w:rPr>
      </w:pPr>
    </w:p>
    <w:p w14:paraId="4031BFCD" w14:textId="597F069F" w:rsidR="00805184" w:rsidRPr="0058453D" w:rsidRDefault="00D42018" w:rsidP="0058453D">
      <w:pPr>
        <w:pStyle w:val="PargrafodaLista"/>
        <w:numPr>
          <w:ilvl w:val="0"/>
          <w:numId w:val="5"/>
        </w:numPr>
        <w:spacing w:after="120"/>
        <w:rPr>
          <w:b/>
          <w:szCs w:val="24"/>
          <w:lang w:val="pt-BR"/>
        </w:rPr>
      </w:pPr>
      <w:r>
        <w:rPr>
          <w:b/>
          <w:szCs w:val="24"/>
          <w:lang w:val="pt-BR"/>
        </w:rPr>
        <w:t>Impressão 3D</w:t>
      </w:r>
    </w:p>
    <w:p w14:paraId="4F97F1B7" w14:textId="1B2030C9" w:rsidR="00805184" w:rsidRPr="0049479C" w:rsidRDefault="00805184" w:rsidP="00805184">
      <w:pPr>
        <w:spacing w:after="120"/>
        <w:rPr>
          <w:color w:val="A6A6A6"/>
          <w:szCs w:val="24"/>
          <w:lang w:val="pt-BR"/>
        </w:rPr>
      </w:pPr>
    </w:p>
    <w:p w14:paraId="3FB6FD80" w14:textId="77777777" w:rsidR="00D42018" w:rsidRPr="00D42018" w:rsidRDefault="00D42018" w:rsidP="00D42018">
      <w:pPr>
        <w:spacing w:after="120"/>
        <w:ind w:firstLine="284"/>
        <w:rPr>
          <w:szCs w:val="24"/>
          <w:lang w:val="pt-BR"/>
        </w:rPr>
      </w:pPr>
      <w:r w:rsidRPr="00D42018">
        <w:rPr>
          <w:szCs w:val="24"/>
          <w:lang w:val="pt-BR"/>
        </w:rPr>
        <w:t xml:space="preserve">A Manufatura Aditiva começou a ser desenvolvida a partir do final do século XX, como resultado de pesquisas sobre topografia e fotoescultura (Volpato; Carvalho, 2017). A tecnologia consiste na produção de artefatos a partir da adição de camadas, que podem ser executadas por diferentes métodos e materiais. As máquinas de manufatura aditiva, comumente conhecidas como impressoras 3D, possuíam alto custo de aquisição quando começaram a ser desenvolvidas, o que fez com que a popularização da tecnologia ocorresse majoritariamente a partir do momento em que as patentes expiraram, ocasionando, consequentemente, a comercialização por preços mais baixos (Gibson; Rosen; </w:t>
      </w:r>
      <w:proofErr w:type="spellStart"/>
      <w:r w:rsidRPr="00D42018">
        <w:rPr>
          <w:szCs w:val="24"/>
          <w:lang w:val="pt-BR"/>
        </w:rPr>
        <w:t>Stucker</w:t>
      </w:r>
      <w:proofErr w:type="spellEnd"/>
      <w:r w:rsidRPr="00D42018">
        <w:rPr>
          <w:szCs w:val="24"/>
          <w:lang w:val="pt-BR"/>
        </w:rPr>
        <w:t xml:space="preserve">, 2015). </w:t>
      </w:r>
    </w:p>
    <w:p w14:paraId="6A27E5B9" w14:textId="21D59448" w:rsidR="00D42018" w:rsidRPr="00D42018" w:rsidRDefault="00D42018" w:rsidP="00D42018">
      <w:pPr>
        <w:spacing w:after="120"/>
        <w:ind w:firstLine="284"/>
        <w:rPr>
          <w:szCs w:val="24"/>
          <w:lang w:val="pt-BR"/>
        </w:rPr>
      </w:pPr>
      <w:r w:rsidRPr="00D42018">
        <w:rPr>
          <w:szCs w:val="24"/>
          <w:lang w:val="pt-BR"/>
        </w:rPr>
        <w:t xml:space="preserve">Este método produtivo permite a fabricação de produtos de forma automatizada e relativamente rápida, amplamente utilizada no desenvolvimento de protótipos, com possibilidades de produção de geometrias complexas sem necessidade de cola ou elementos extras (Volpato; Carvalho, 2017). Dentre os sete tipos de </w:t>
      </w:r>
      <w:r w:rsidR="007B27C3" w:rsidRPr="00D42018">
        <w:rPr>
          <w:szCs w:val="24"/>
          <w:lang w:val="pt-BR"/>
        </w:rPr>
        <w:t>Manufatura Aditiva</w:t>
      </w:r>
      <w:r w:rsidRPr="00D42018">
        <w:rPr>
          <w:szCs w:val="24"/>
          <w:lang w:val="pt-BR"/>
        </w:rPr>
        <w:t xml:space="preserve">, a extrusão de material é o método mais popularmente utilizado (Gibson; Rosen; </w:t>
      </w:r>
      <w:proofErr w:type="spellStart"/>
      <w:r w:rsidRPr="00D42018">
        <w:rPr>
          <w:szCs w:val="24"/>
          <w:lang w:val="pt-BR"/>
        </w:rPr>
        <w:t>Stucker</w:t>
      </w:r>
      <w:proofErr w:type="spellEnd"/>
      <w:r w:rsidRPr="00D42018">
        <w:rPr>
          <w:szCs w:val="24"/>
          <w:lang w:val="pt-BR"/>
        </w:rPr>
        <w:t xml:space="preserve">, 2015). </w:t>
      </w:r>
    </w:p>
    <w:p w14:paraId="17A4DC53" w14:textId="77777777" w:rsidR="00D42018" w:rsidRPr="00D42018" w:rsidRDefault="00D42018" w:rsidP="00D42018">
      <w:pPr>
        <w:spacing w:after="120"/>
        <w:ind w:firstLine="284"/>
        <w:rPr>
          <w:szCs w:val="24"/>
          <w:lang w:val="pt-BR"/>
        </w:rPr>
      </w:pPr>
      <w:r w:rsidRPr="00D42018">
        <w:rPr>
          <w:szCs w:val="24"/>
          <w:lang w:val="pt-BR"/>
        </w:rPr>
        <w:t xml:space="preserve">A tecnologia de extrusão de material (FDM) consiste em um filamento termoplástico inserido em um bico extrusor que aquece, derretendo o polímero, e constrói camadas pela deposição do material, em estado pastoso, no eixo cartesiano, sob uma plataforma (Volpato, 2017). Nesse processo, destaca-se a necessidade de haver pressão no bico, aplicada sob o material sendo extrudado, a fim de garantir precisão no diâmetro de saída do filamento. Outro ponto importante para garantir a assertividade da impressão é que o material depositado não se solidifique tão rapidamente, de forma que consiga aderir à camada anterior e superior (Volpato, 2017; Gibson; Rosen; </w:t>
      </w:r>
      <w:proofErr w:type="spellStart"/>
      <w:r w:rsidRPr="00D42018">
        <w:rPr>
          <w:szCs w:val="24"/>
          <w:lang w:val="pt-BR"/>
        </w:rPr>
        <w:t>Stucker</w:t>
      </w:r>
      <w:proofErr w:type="spellEnd"/>
      <w:r w:rsidRPr="00D42018">
        <w:rPr>
          <w:szCs w:val="24"/>
          <w:lang w:val="pt-BR"/>
        </w:rPr>
        <w:t xml:space="preserve">, 2015). </w:t>
      </w:r>
    </w:p>
    <w:p w14:paraId="2AA52822" w14:textId="77777777" w:rsidR="00D42018" w:rsidRPr="00D42018" w:rsidRDefault="00D42018" w:rsidP="00D42018">
      <w:pPr>
        <w:spacing w:after="120"/>
        <w:ind w:firstLine="284"/>
        <w:rPr>
          <w:szCs w:val="24"/>
          <w:lang w:val="pt-BR"/>
        </w:rPr>
      </w:pPr>
      <w:r w:rsidRPr="00D42018">
        <w:rPr>
          <w:szCs w:val="24"/>
          <w:lang w:val="pt-BR"/>
        </w:rPr>
        <w:t xml:space="preserve">A fotopolimerização em cuba compreende um processo relativamente diferente, porque utiliza resinas líquidas e constrói as camadas a partir da solidificação do material. Existem alguns métodos de se executar a fotopolimerização, sendo um deles a estereolitografia mascarada (MSLA), em que a resina é colocada em uma cuba de fundo transparente e a silhueta da camada é projetada por uma tela LCD. Esse processo possui a vantagem de ser mais rápido, já que toda a camada é formada ao mesmo tempo (Gibson, Rosen, </w:t>
      </w:r>
      <w:proofErr w:type="spellStart"/>
      <w:r w:rsidRPr="00D42018">
        <w:rPr>
          <w:szCs w:val="24"/>
          <w:lang w:val="pt-BR"/>
        </w:rPr>
        <w:t>Stucker</w:t>
      </w:r>
      <w:proofErr w:type="spellEnd"/>
      <w:r w:rsidRPr="00D42018">
        <w:rPr>
          <w:szCs w:val="24"/>
          <w:lang w:val="pt-BR"/>
        </w:rPr>
        <w:t>; 2015), e possui melhor acabamento superficial (</w:t>
      </w:r>
      <w:proofErr w:type="spellStart"/>
      <w:r w:rsidRPr="00D42018">
        <w:rPr>
          <w:szCs w:val="24"/>
          <w:lang w:val="pt-BR"/>
        </w:rPr>
        <w:t>Ahrens</w:t>
      </w:r>
      <w:proofErr w:type="spellEnd"/>
      <w:r w:rsidRPr="00D42018">
        <w:rPr>
          <w:szCs w:val="24"/>
          <w:lang w:val="pt-BR"/>
        </w:rPr>
        <w:t>, 2017).</w:t>
      </w:r>
    </w:p>
    <w:p w14:paraId="1D015ADF" w14:textId="77777777" w:rsidR="00D42018" w:rsidRPr="00D42018" w:rsidRDefault="00D42018" w:rsidP="00D42018">
      <w:pPr>
        <w:spacing w:after="120"/>
        <w:ind w:firstLine="284"/>
        <w:rPr>
          <w:szCs w:val="24"/>
          <w:lang w:val="pt-BR"/>
        </w:rPr>
      </w:pPr>
      <w:r w:rsidRPr="00D42018">
        <w:rPr>
          <w:szCs w:val="24"/>
          <w:lang w:val="pt-BR"/>
        </w:rPr>
        <w:t xml:space="preserve">Os materiais empregados na impressão 3D são majoritariamente polímeros, sendo que, enquanto a extrusão de material fundido utiliza termoplásticos, a fotopolimerização em cuba é realizada com resinas que são polimerizadas com a incidência da luz e se tornam materiais termofixos. Os autores Gibson, Rosen e </w:t>
      </w:r>
      <w:proofErr w:type="spellStart"/>
      <w:r w:rsidRPr="00D42018">
        <w:rPr>
          <w:szCs w:val="24"/>
          <w:lang w:val="pt-BR"/>
        </w:rPr>
        <w:t>Stucker</w:t>
      </w:r>
      <w:proofErr w:type="spellEnd"/>
      <w:r w:rsidRPr="00D42018">
        <w:rPr>
          <w:szCs w:val="24"/>
          <w:lang w:val="pt-BR"/>
        </w:rPr>
        <w:t xml:space="preserve"> (2015) destacam a existência de materiais elaborados especificamente para os processos de manufatura aditiva, ressaltam, contudo, que “as capacidades de desempenho dos materiais e máquinas ficam atrás da tecnologia de fabricação convencional (por exemplo, máquinas de moldagem por injeção)”. </w:t>
      </w:r>
    </w:p>
    <w:p w14:paraId="13256432" w14:textId="752AF3B5" w:rsidR="00E81F38" w:rsidRDefault="00D42018" w:rsidP="00D42018">
      <w:pPr>
        <w:spacing w:after="120"/>
        <w:ind w:firstLine="284"/>
        <w:rPr>
          <w:szCs w:val="24"/>
          <w:lang w:val="pt-BR"/>
        </w:rPr>
      </w:pPr>
      <w:r w:rsidRPr="00D42018">
        <w:rPr>
          <w:szCs w:val="24"/>
          <w:lang w:val="pt-BR"/>
        </w:rPr>
        <w:t xml:space="preserve">No design, a impressão 3D é explorada em diversos usos, podendo ser aplicada como uma ferramenta para o desenvolvimento de produtos, como por exemplo na execução de peças matrizes para moldes em joalheria. Além de ter relevância como recurso de prototipagem, que foi sua aplicação primordial, vem se, destacando na execução de produtos finais (Ford, </w:t>
      </w:r>
      <w:proofErr w:type="spellStart"/>
      <w:r w:rsidRPr="00D42018">
        <w:rPr>
          <w:szCs w:val="24"/>
          <w:lang w:val="pt-BR"/>
        </w:rPr>
        <w:t>Despeisse</w:t>
      </w:r>
      <w:proofErr w:type="spellEnd"/>
      <w:r w:rsidRPr="00D42018">
        <w:rPr>
          <w:szCs w:val="24"/>
          <w:lang w:val="pt-BR"/>
        </w:rPr>
        <w:t xml:space="preserve">; 2016). A escolha do processo de manufatura aditiva e dos respectivos materiais depende da finalidade do modelo, o que repercute no tempo, gasto de energia para aquecimento </w:t>
      </w:r>
      <w:r w:rsidRPr="00D42018">
        <w:rPr>
          <w:szCs w:val="24"/>
          <w:lang w:val="pt-BR"/>
        </w:rPr>
        <w:lastRenderedPageBreak/>
        <w:t xml:space="preserve">e funcionamento da máquina, além do custo e acabamento superficial da impressão (Gibson, Rosen, </w:t>
      </w:r>
      <w:proofErr w:type="spellStart"/>
      <w:r w:rsidRPr="00D42018">
        <w:rPr>
          <w:szCs w:val="24"/>
          <w:lang w:val="pt-BR"/>
        </w:rPr>
        <w:t>Stucker</w:t>
      </w:r>
      <w:proofErr w:type="spellEnd"/>
      <w:r w:rsidRPr="00D42018">
        <w:rPr>
          <w:szCs w:val="24"/>
          <w:lang w:val="pt-BR"/>
        </w:rPr>
        <w:t xml:space="preserve">; 2015). É relevante que o indivíduo que trabalha com esses equipamentos conheça as variáveis que configuram a operação e os materiais disponíveis na execução dos projetos, visto que, apesar do potencial sustentável da impressão 3D, o </w:t>
      </w:r>
      <w:r w:rsidR="007B27C3" w:rsidRPr="00D42018">
        <w:rPr>
          <w:szCs w:val="24"/>
          <w:lang w:val="pt-BR"/>
        </w:rPr>
        <w:t>uso equivocado</w:t>
      </w:r>
      <w:r w:rsidRPr="00D42018">
        <w:rPr>
          <w:szCs w:val="24"/>
          <w:lang w:val="pt-BR"/>
        </w:rPr>
        <w:t xml:space="preserve"> dessa tecnologia pode acarretar um cenário alternativo, menos ecoeficiente (</w:t>
      </w:r>
      <w:proofErr w:type="spellStart"/>
      <w:r w:rsidRPr="00D42018">
        <w:rPr>
          <w:szCs w:val="24"/>
          <w:lang w:val="pt-BR"/>
        </w:rPr>
        <w:t>Sallenave</w:t>
      </w:r>
      <w:proofErr w:type="spellEnd"/>
      <w:r w:rsidRPr="00D42018">
        <w:rPr>
          <w:szCs w:val="24"/>
          <w:lang w:val="pt-BR"/>
        </w:rPr>
        <w:t xml:space="preserve"> et al., 2020), devido ao desperdício de material e geração de resíduo.</w:t>
      </w:r>
    </w:p>
    <w:p w14:paraId="301FA533" w14:textId="77777777" w:rsidR="00D42018" w:rsidRPr="0049479C" w:rsidRDefault="00D42018" w:rsidP="00D42018">
      <w:pPr>
        <w:spacing w:after="120"/>
        <w:ind w:firstLine="284"/>
        <w:rPr>
          <w:szCs w:val="24"/>
          <w:lang w:val="pt-BR"/>
        </w:rPr>
      </w:pPr>
    </w:p>
    <w:p w14:paraId="730D92D5" w14:textId="5A118F58" w:rsidR="00B63A35" w:rsidRPr="0049479C" w:rsidRDefault="00D42018" w:rsidP="0058453D">
      <w:pPr>
        <w:pStyle w:val="PargrafodaLista"/>
        <w:numPr>
          <w:ilvl w:val="0"/>
          <w:numId w:val="5"/>
        </w:numPr>
        <w:spacing w:after="120"/>
        <w:rPr>
          <w:b/>
          <w:szCs w:val="24"/>
          <w:lang w:val="pt-BR"/>
        </w:rPr>
      </w:pPr>
      <w:r>
        <w:rPr>
          <w:b/>
          <w:szCs w:val="24"/>
          <w:lang w:val="pt-BR"/>
        </w:rPr>
        <w:t>Propriedades mecânicas na seleção de materiais e tecnologias</w:t>
      </w:r>
    </w:p>
    <w:p w14:paraId="6AC6F1C2" w14:textId="77777777" w:rsidR="00B63A35" w:rsidRPr="0049479C" w:rsidRDefault="00B63A35" w:rsidP="00B63A35">
      <w:pPr>
        <w:spacing w:after="120"/>
        <w:rPr>
          <w:color w:val="A6A6A6"/>
          <w:szCs w:val="24"/>
          <w:lang w:val="pt-BR"/>
        </w:rPr>
      </w:pPr>
    </w:p>
    <w:p w14:paraId="51EC9156" w14:textId="77777777" w:rsidR="00E81F38" w:rsidRPr="00E81F38" w:rsidRDefault="00E81F38" w:rsidP="00E81F38">
      <w:pPr>
        <w:spacing w:after="120"/>
        <w:ind w:firstLine="284"/>
        <w:rPr>
          <w:szCs w:val="24"/>
          <w:lang w:val="pt-BR"/>
        </w:rPr>
      </w:pPr>
      <w:r w:rsidRPr="00E81F38">
        <w:rPr>
          <w:szCs w:val="24"/>
          <w:lang w:val="pt-BR"/>
        </w:rPr>
        <w:t xml:space="preserve">A seleção de materiais é uma etapa importante do desenvolvimento de produtos, em que se procura equilibrar decisões referentes aos aspectos tangíveis e intangíveis, necessidades mercadológicas e de produção, desejos do usuário e a sustentabilidade dentro do ciclo de vida (Lima, 2006; </w:t>
      </w:r>
      <w:proofErr w:type="spellStart"/>
      <w:r w:rsidRPr="00E81F38">
        <w:rPr>
          <w:szCs w:val="24"/>
          <w:lang w:val="pt-BR"/>
        </w:rPr>
        <w:t>Barauna</w:t>
      </w:r>
      <w:proofErr w:type="spellEnd"/>
      <w:r w:rsidRPr="00E81F38">
        <w:rPr>
          <w:szCs w:val="24"/>
          <w:lang w:val="pt-BR"/>
        </w:rPr>
        <w:t xml:space="preserve">; </w:t>
      </w:r>
      <w:proofErr w:type="spellStart"/>
      <w:r w:rsidRPr="00E81F38">
        <w:rPr>
          <w:szCs w:val="24"/>
          <w:lang w:val="pt-BR"/>
        </w:rPr>
        <w:t>Razera</w:t>
      </w:r>
      <w:proofErr w:type="spellEnd"/>
      <w:r w:rsidRPr="00E81F38">
        <w:rPr>
          <w:szCs w:val="24"/>
          <w:lang w:val="pt-BR"/>
        </w:rPr>
        <w:t xml:space="preserve">; </w:t>
      </w:r>
      <w:proofErr w:type="spellStart"/>
      <w:r w:rsidRPr="00E81F38">
        <w:rPr>
          <w:szCs w:val="24"/>
          <w:lang w:val="pt-BR"/>
        </w:rPr>
        <w:t>Heemann</w:t>
      </w:r>
      <w:proofErr w:type="spellEnd"/>
      <w:r w:rsidRPr="00E81F38">
        <w:rPr>
          <w:szCs w:val="24"/>
          <w:lang w:val="pt-BR"/>
        </w:rPr>
        <w:t>, 2015). Sendo assim, a escolha dos materiais não só possibilita a funcionalidade técnica do produto, como também sua personalidade (</w:t>
      </w:r>
      <w:proofErr w:type="spellStart"/>
      <w:r w:rsidRPr="00E81F38">
        <w:rPr>
          <w:szCs w:val="24"/>
          <w:lang w:val="pt-BR"/>
        </w:rPr>
        <w:t>Ashby</w:t>
      </w:r>
      <w:proofErr w:type="spellEnd"/>
      <w:r w:rsidRPr="00E81F38">
        <w:rPr>
          <w:szCs w:val="24"/>
          <w:lang w:val="pt-BR"/>
        </w:rPr>
        <w:t>; Johnson, 2014). Conforme Ashton et al. (2016), a relação entre designers e o processo de seleção de materiais evoluiu, principalmente, devido ao desenvolvimento de novas tecnologias e processos que asseguraram a liberdade criativa dos profissionais, como é o caso dos polímeros e o processo de Impressão 3D.</w:t>
      </w:r>
    </w:p>
    <w:p w14:paraId="6D358D65" w14:textId="7B905EFD" w:rsidR="00B63A35" w:rsidRDefault="00E81F38" w:rsidP="00E81F38">
      <w:pPr>
        <w:pStyle w:val="textoensus"/>
      </w:pPr>
      <w:r w:rsidRPr="00E81F38">
        <w:tab/>
        <w:t xml:space="preserve">Contudo, a sustentabilidade ambiental do produto não depende apenas do material escolhido, mas ainda é um fator bastante relevante. A avaliação do impacto da escolha de um material pode ser observada pela extração da matéria prima, método de manufatura e no nível de complexidade de degradação ou de recuperação do material após o uso (Manzini; </w:t>
      </w:r>
      <w:proofErr w:type="spellStart"/>
      <w:r w:rsidRPr="00E81F38">
        <w:t>Vezzoli</w:t>
      </w:r>
      <w:proofErr w:type="spellEnd"/>
      <w:r w:rsidRPr="00E81F38">
        <w:t xml:space="preserve">, 2016). A resistência mecânica dos materiais é outro ponto, que pode ditar a durabilidade de um produto e, de acordo com </w:t>
      </w:r>
      <w:proofErr w:type="spellStart"/>
      <w:r w:rsidRPr="00E81F38">
        <w:t>Groover</w:t>
      </w:r>
      <w:proofErr w:type="spellEnd"/>
    </w:p>
    <w:p w14:paraId="056281D5" w14:textId="77777777" w:rsidR="00E81F38" w:rsidRDefault="00E81F38" w:rsidP="00E81F38">
      <w:pPr>
        <w:spacing w:after="120"/>
        <w:ind w:firstLine="284"/>
        <w:rPr>
          <w:szCs w:val="24"/>
          <w:lang w:val="pt-BR"/>
        </w:rPr>
      </w:pPr>
    </w:p>
    <w:p w14:paraId="5CBF6C98" w14:textId="77777777" w:rsidR="00E81F38" w:rsidRDefault="00E81F38" w:rsidP="00E81F38">
      <w:pPr>
        <w:spacing w:after="120"/>
        <w:ind w:left="2268" w:firstLine="284"/>
        <w:rPr>
          <w:sz w:val="20"/>
          <w:lang w:val="pt-BR"/>
        </w:rPr>
      </w:pPr>
      <w:r w:rsidRPr="00E81F38">
        <w:rPr>
          <w:sz w:val="20"/>
          <w:lang w:val="pt-BR"/>
        </w:rPr>
        <w:t>[...] são importantes no design porque a função e o desempenho de um produto dependem de sua capacidade de resistir à deformação sob as tensões encontradas no uso. No projeto, o objetivo comum é que o produto e seus componentes resistam a essas tensões sem alterações significativas na geometria (</w:t>
      </w:r>
      <w:proofErr w:type="spellStart"/>
      <w:r w:rsidRPr="00E81F38">
        <w:rPr>
          <w:sz w:val="20"/>
          <w:lang w:val="pt-BR"/>
        </w:rPr>
        <w:t>Groover</w:t>
      </w:r>
      <w:proofErr w:type="spellEnd"/>
      <w:r w:rsidRPr="00E81F38">
        <w:rPr>
          <w:sz w:val="20"/>
          <w:lang w:val="pt-BR"/>
        </w:rPr>
        <w:t xml:space="preserve">, 2017, tradução nossa). </w:t>
      </w:r>
    </w:p>
    <w:p w14:paraId="5BCC9045" w14:textId="6DC014EA" w:rsidR="00E81F38" w:rsidRDefault="00E81F38" w:rsidP="00E81F38">
      <w:pPr>
        <w:spacing w:after="120"/>
        <w:rPr>
          <w:sz w:val="20"/>
          <w:lang w:val="pt-BR"/>
        </w:rPr>
      </w:pPr>
    </w:p>
    <w:p w14:paraId="649BFCD1" w14:textId="77777777" w:rsidR="00E81F38" w:rsidRPr="00E81F38" w:rsidRDefault="00E81F38" w:rsidP="008E2FCB">
      <w:pPr>
        <w:pStyle w:val="textoensus"/>
      </w:pPr>
      <w:r w:rsidRPr="00E81F38">
        <w:t>Presentes em uma ampla gama de produtos, os polímeros são materiais leves e de baixo custo, que se popularizaram no século passado, inovando em possibilidades de manufatura e aplicações, e hoje fazem parte do cotidiano de todos. Com aparência versátil, são capazes de mimetizar outros materiais, como madeiras, metais e vidros (</w:t>
      </w:r>
      <w:proofErr w:type="spellStart"/>
      <w:r w:rsidRPr="00E81F38">
        <w:t>Ashby</w:t>
      </w:r>
      <w:proofErr w:type="spellEnd"/>
      <w:r w:rsidRPr="00E81F38">
        <w:t>; Johnson, 2014). Por outro lado, os polímeros não são tão resistentes mecânica e termicamente (Lima, 2006), além de apresentarem, em geral, difícil degradabilidade, o que tem levantado preocupações acerca das implicações ambientais que causam.</w:t>
      </w:r>
    </w:p>
    <w:p w14:paraId="4F3EC627" w14:textId="77777777" w:rsidR="00E81F38" w:rsidRPr="00E81F38" w:rsidRDefault="00E81F38" w:rsidP="008E2FCB">
      <w:pPr>
        <w:pStyle w:val="textoensus"/>
      </w:pPr>
      <w:r w:rsidRPr="00E81F38">
        <w:t xml:space="preserve">Os polímeros costumam ser produzidos a partir de matérias-primas provenientes do petróleo, uma fonte não renovável e de extração bastante poluente. Eles podem ser naturais ou sintéticos e, segundo </w:t>
      </w:r>
      <w:proofErr w:type="spellStart"/>
      <w:r w:rsidRPr="00E81F38">
        <w:t>Ashby</w:t>
      </w:r>
      <w:proofErr w:type="spellEnd"/>
      <w:r w:rsidRPr="00E81F38">
        <w:t xml:space="preserve"> e Johnson (2014), podem ser divididos em termoplásticos, termofixos e elastômeros. Os termoplásticos podem ser mecanicamente reciclados subsequentes vezes através da aplicação de calor e pressão, enquanto os demais se degradam e queimam nessas mesmas condições (</w:t>
      </w:r>
      <w:proofErr w:type="spellStart"/>
      <w:r w:rsidRPr="00E81F38">
        <w:t>Canevarolo</w:t>
      </w:r>
      <w:proofErr w:type="spellEnd"/>
      <w:r w:rsidRPr="00E81F38">
        <w:t xml:space="preserve">; Sebastião, 2006). </w:t>
      </w:r>
    </w:p>
    <w:p w14:paraId="0A0C13C2" w14:textId="2035C946" w:rsidR="008C6235" w:rsidRDefault="00E81F38" w:rsidP="00277475">
      <w:pPr>
        <w:pStyle w:val="textoensus"/>
      </w:pPr>
      <w:r w:rsidRPr="00E81F38">
        <w:t xml:space="preserve">Ambos os materiais, termoplásticos e termofixos, são empregados na impressão 3D. A tecnologia de FDM utiliza filamentos de termoplásticos, através de um canal de aquecimento </w:t>
      </w:r>
      <w:r w:rsidRPr="00E81F38">
        <w:lastRenderedPageBreak/>
        <w:t xml:space="preserve">para construir as camadas, enquanto as impressoras MSLA utilizam resinas termofixas líquidas, que se enrijecem através da fotopolimerização das camadas. Para as duas tecnologias, existe a possibilidade de utilização de polímeros chamados </w:t>
      </w:r>
      <w:r w:rsidR="000C5782" w:rsidRPr="000C5782">
        <w:rPr>
          <w:i/>
          <w:iCs/>
        </w:rPr>
        <w:t>plant</w:t>
      </w:r>
      <w:r w:rsidR="000C5782">
        <w:rPr>
          <w:i/>
          <w:iCs/>
        </w:rPr>
        <w:t>-</w:t>
      </w:r>
      <w:r w:rsidR="000C5782" w:rsidRPr="000C5782">
        <w:rPr>
          <w:i/>
          <w:iCs/>
        </w:rPr>
        <w:t>based</w:t>
      </w:r>
      <w:r w:rsidRPr="00E81F38">
        <w:t xml:space="preserve"> ou bio-</w:t>
      </w:r>
      <w:r w:rsidRPr="000C5782">
        <w:rPr>
          <w:i/>
          <w:iCs/>
        </w:rPr>
        <w:t>based</w:t>
      </w:r>
      <w:r w:rsidRPr="00E81F38">
        <w:t>, que, diferente daqueles provenientes da extração do petróleo, se originam de fontes renováveis. Isso, entretanto, não significa necessariamente que esses materiais sejam biodegradáveis (EEA, 2020).</w:t>
      </w:r>
    </w:p>
    <w:p w14:paraId="5EC58420" w14:textId="77777777" w:rsidR="00277475" w:rsidRDefault="00277475" w:rsidP="00277475">
      <w:pPr>
        <w:pStyle w:val="textoensus"/>
      </w:pPr>
    </w:p>
    <w:p w14:paraId="0475D4B3" w14:textId="18F290F5" w:rsidR="00575335" w:rsidRDefault="00D42018" w:rsidP="00D42018">
      <w:pPr>
        <w:pStyle w:val="Subttulo"/>
        <w:numPr>
          <w:ilvl w:val="1"/>
          <w:numId w:val="5"/>
        </w:numPr>
        <w:ind w:left="709" w:hanging="709"/>
        <w:rPr>
          <w:rFonts w:ascii="Times New Roman" w:hAnsi="Times New Roman"/>
          <w:i/>
          <w:iCs/>
        </w:rPr>
      </w:pPr>
      <w:r>
        <w:rPr>
          <w:rFonts w:ascii="Times New Roman" w:hAnsi="Times New Roman"/>
        </w:rPr>
        <w:t xml:space="preserve">Termoplásticos </w:t>
      </w:r>
      <w:r w:rsidRPr="00D42018">
        <w:rPr>
          <w:rFonts w:ascii="Times New Roman" w:hAnsi="Times New Roman"/>
          <w:i/>
          <w:iCs/>
        </w:rPr>
        <w:t>Plant-</w:t>
      </w:r>
      <w:proofErr w:type="spellStart"/>
      <w:r w:rsidRPr="00D42018">
        <w:rPr>
          <w:rFonts w:ascii="Times New Roman" w:hAnsi="Times New Roman"/>
          <w:i/>
          <w:iCs/>
        </w:rPr>
        <w:t>based</w:t>
      </w:r>
      <w:proofErr w:type="spellEnd"/>
    </w:p>
    <w:p w14:paraId="4AFDA8D1" w14:textId="77777777" w:rsidR="00277475" w:rsidRPr="00277475" w:rsidRDefault="00277475" w:rsidP="00277475">
      <w:pPr>
        <w:rPr>
          <w:lang w:val="pt-BR" w:eastAsia="en-US"/>
        </w:rPr>
      </w:pPr>
    </w:p>
    <w:p w14:paraId="3AD21EEB" w14:textId="77777777" w:rsidR="008C6235" w:rsidRPr="008C6235" w:rsidRDefault="008C6235" w:rsidP="000C5782">
      <w:pPr>
        <w:pStyle w:val="textoensus"/>
        <w:rPr>
          <w:b/>
        </w:rPr>
      </w:pPr>
      <w:r w:rsidRPr="008C6235">
        <w:t>A impressão de filamento, ao utilizar polímeros termoplásticos, apresenta a possibilidade de reciclagem de rebarbas da impressão, impressão com falhas e até mesmo do artefato produzido. Apesar disso, não necessariamente a reciclagem será efetivamente realizada, já que depende de fatores logísticos como o descarte em local adequado (Silveira, 2021).</w:t>
      </w:r>
    </w:p>
    <w:p w14:paraId="4D7BB7F2" w14:textId="3DBAF84A" w:rsidR="008C6235" w:rsidRPr="008C6235" w:rsidRDefault="008C6235" w:rsidP="000C5782">
      <w:pPr>
        <w:pStyle w:val="textoensus"/>
        <w:rPr>
          <w:b/>
        </w:rPr>
      </w:pPr>
      <w:r w:rsidRPr="008C6235">
        <w:t xml:space="preserve">Existe uma parcela de polímeros termoplásticos provenientes de fontes renováveis, como o milho, cana-de-açúcar, celulose, quitina, amido, açúcar e óleos vegetais (Brito; Araujo; Mélo, 2011; Enders; </w:t>
      </w:r>
      <w:proofErr w:type="spellStart"/>
      <w:r w:rsidRPr="008C6235">
        <w:t>Siebert-Raths</w:t>
      </w:r>
      <w:proofErr w:type="spellEnd"/>
      <w:r w:rsidRPr="008C6235">
        <w:t xml:space="preserve">, 2011). O melhor desempenho no quesito sustentabilidade ambiental desses materiais com relação àqueles obtidos através do petróleo depende ainda das condições de extração, aplicação e ciclo de vida do material (EEA, 2020; apud EEA, 2018). É importante, entretanto, atentar-se que existe uma diferença entre polímeros provenientes de fontes renováveis e os biodegradáveis, sendo que, mesmo nos derivados do petróleo, uma pequena parcela pode ser passível de biodegradação (Enders; </w:t>
      </w:r>
      <w:proofErr w:type="spellStart"/>
      <w:r w:rsidRPr="008C6235">
        <w:t>Siebert-Raths</w:t>
      </w:r>
      <w:proofErr w:type="spellEnd"/>
      <w:r w:rsidRPr="008C6235">
        <w:t>, 2011; EEA, 2020), como por exemplo a policaprolactona – PCL (</w:t>
      </w:r>
      <w:proofErr w:type="spellStart"/>
      <w:r w:rsidRPr="008C6235">
        <w:t>Lefteri</w:t>
      </w:r>
      <w:proofErr w:type="spellEnd"/>
      <w:r w:rsidRPr="008C6235">
        <w:t>, 2017).</w:t>
      </w:r>
    </w:p>
    <w:p w14:paraId="1646248E" w14:textId="77777777" w:rsidR="008C6235" w:rsidRDefault="008C6235" w:rsidP="000C5782">
      <w:pPr>
        <w:pStyle w:val="textoensus"/>
        <w:rPr>
          <w:b/>
        </w:rPr>
      </w:pPr>
      <w:r w:rsidRPr="008C6235">
        <w:t xml:space="preserve">Como exemplos de polímeros bio-based, os autores Enders e </w:t>
      </w:r>
      <w:proofErr w:type="spellStart"/>
      <w:r w:rsidRPr="008C6235">
        <w:t>Siebert-Raths</w:t>
      </w:r>
      <w:proofErr w:type="spellEnd"/>
      <w:r w:rsidRPr="008C6235">
        <w:t xml:space="preserve"> (2011) salientam a </w:t>
      </w:r>
      <w:proofErr w:type="spellStart"/>
      <w:r w:rsidRPr="008C6235">
        <w:t>Parkesina</w:t>
      </w:r>
      <w:proofErr w:type="spellEnd"/>
      <w:r w:rsidRPr="008C6235">
        <w:t xml:space="preserve"> e o látex natural, primeiros materiais poliméricos que surgiram e eram provenientes de fontes renováveis. Atualmente é possível destacar os polihidroxialcanoatos - PHA e o </w:t>
      </w:r>
      <w:proofErr w:type="gramStart"/>
      <w:r w:rsidRPr="008C6235">
        <w:t>poli(</w:t>
      </w:r>
      <w:proofErr w:type="gramEnd"/>
      <w:r w:rsidRPr="008C6235">
        <w:t xml:space="preserve">ácido láctico) - PLA (Brito; Araujo; Mélo, 2011), sendo o último o mais importante em termos de volume de aplicações. </w:t>
      </w:r>
    </w:p>
    <w:p w14:paraId="7F9A9E45" w14:textId="77777777" w:rsidR="008C6235" w:rsidRPr="008C6235" w:rsidRDefault="008C6235" w:rsidP="008C6235">
      <w:pPr>
        <w:rPr>
          <w:lang w:val="pt-BR"/>
        </w:rPr>
      </w:pPr>
    </w:p>
    <w:p w14:paraId="5BFB7559" w14:textId="6EECEA99" w:rsidR="008E2FCB" w:rsidRDefault="00D42018" w:rsidP="00D42018">
      <w:pPr>
        <w:pStyle w:val="Subttulo"/>
        <w:numPr>
          <w:ilvl w:val="1"/>
          <w:numId w:val="5"/>
        </w:numPr>
        <w:ind w:hanging="780"/>
        <w:rPr>
          <w:rFonts w:ascii="Times New Roman" w:hAnsi="Times New Roman"/>
        </w:rPr>
      </w:pPr>
      <w:r>
        <w:rPr>
          <w:rFonts w:ascii="Times New Roman" w:hAnsi="Times New Roman"/>
        </w:rPr>
        <w:t>Re</w:t>
      </w:r>
      <w:r w:rsidR="008E2FCB">
        <w:rPr>
          <w:rFonts w:ascii="Times New Roman" w:hAnsi="Times New Roman"/>
        </w:rPr>
        <w:t>sina</w:t>
      </w:r>
      <w:r>
        <w:rPr>
          <w:rFonts w:ascii="Times New Roman" w:hAnsi="Times New Roman"/>
        </w:rPr>
        <w:t>s</w:t>
      </w:r>
      <w:r w:rsidR="008E2FCB">
        <w:rPr>
          <w:rFonts w:ascii="Times New Roman" w:hAnsi="Times New Roman"/>
        </w:rPr>
        <w:t xml:space="preserve"> termofixas </w:t>
      </w:r>
      <w:r w:rsidRPr="000C5782">
        <w:rPr>
          <w:rFonts w:ascii="Times New Roman" w:hAnsi="Times New Roman"/>
          <w:i/>
          <w:iCs/>
        </w:rPr>
        <w:t>Pla</w:t>
      </w:r>
      <w:r w:rsidR="008E2FCB" w:rsidRPr="000C5782">
        <w:rPr>
          <w:rFonts w:ascii="Times New Roman" w:hAnsi="Times New Roman"/>
          <w:i/>
          <w:iCs/>
        </w:rPr>
        <w:t>nt-based</w:t>
      </w:r>
    </w:p>
    <w:p w14:paraId="03F063D6" w14:textId="77777777" w:rsidR="008E2FCB" w:rsidRPr="008E2FCB" w:rsidRDefault="008E2FCB" w:rsidP="008E2FCB">
      <w:pPr>
        <w:rPr>
          <w:lang w:val="pt-BR" w:eastAsia="en-US"/>
        </w:rPr>
      </w:pPr>
    </w:p>
    <w:p w14:paraId="617A124D" w14:textId="77777777" w:rsidR="00D42018" w:rsidRPr="00D42018" w:rsidRDefault="00D42018" w:rsidP="000C5782">
      <w:pPr>
        <w:pStyle w:val="textoensus"/>
      </w:pPr>
      <w:r w:rsidRPr="00D42018">
        <w:t>Polímeros termofixos são materiais que não derretem sobre a influência de calor, em sua maioria também costumam ser provenientes do petróleo e são polimerizados através de aquecimento uma única vez, ou, como é o caso das resinas de impressão 3D, enrijecem através da incidência de luz UV. Sendo exemplos as resinas de poliuretano, poliésteres, fenóis, epóxis e silicones (</w:t>
      </w:r>
      <w:proofErr w:type="spellStart"/>
      <w:r w:rsidRPr="00D42018">
        <w:t>Ashby</w:t>
      </w:r>
      <w:proofErr w:type="spellEnd"/>
      <w:r w:rsidRPr="00D42018">
        <w:t>; Johnson, 2014). Conforme Silveira (2021), em termos de recuperação do material após o uso, termofixos não tem possibilidade de serem reciclados da mesma forma que os termoplásticos.</w:t>
      </w:r>
    </w:p>
    <w:p w14:paraId="231D057E" w14:textId="460F20FA" w:rsidR="00D42018" w:rsidRPr="00D42018" w:rsidRDefault="00D42018" w:rsidP="000C5782">
      <w:pPr>
        <w:pStyle w:val="textoensus"/>
      </w:pPr>
      <w:r w:rsidRPr="00D42018">
        <w:t xml:space="preserve">Os termofixos </w:t>
      </w:r>
      <w:r w:rsidRPr="000C5782">
        <w:rPr>
          <w:i/>
          <w:iCs/>
        </w:rPr>
        <w:t>plant-based</w:t>
      </w:r>
      <w:r w:rsidRPr="00D42018">
        <w:t xml:space="preserve"> também são derivados de fontes renováveis, os autores Enders e </w:t>
      </w:r>
      <w:proofErr w:type="spellStart"/>
      <w:r w:rsidRPr="00D42018">
        <w:t>Siebert-Raths</w:t>
      </w:r>
      <w:proofErr w:type="spellEnd"/>
      <w:r w:rsidRPr="00D42018">
        <w:t xml:space="preserve"> (2011), em contrapartida, ressaltam seu baixo volume de utilização, mas trazem como exemplos a queratina, seda e caseínas. Na impressão 3D a disponibilidade de resinas plant-based é também bastante escassa, sendo as mais populares: </w:t>
      </w:r>
      <w:proofErr w:type="spellStart"/>
      <w:r w:rsidRPr="00D42018">
        <w:t>eSun</w:t>
      </w:r>
      <w:proofErr w:type="spellEnd"/>
      <w:r w:rsidRPr="00D42018">
        <w:t xml:space="preserve"> </w:t>
      </w:r>
      <w:proofErr w:type="spellStart"/>
      <w:r w:rsidRPr="00D42018">
        <w:t>eResin</w:t>
      </w:r>
      <w:proofErr w:type="spellEnd"/>
      <w:r w:rsidRPr="00D42018">
        <w:t xml:space="preserve">-PLA, que utiliza monômeros de PLA, </w:t>
      </w:r>
      <w:proofErr w:type="spellStart"/>
      <w:r w:rsidRPr="00D42018">
        <w:t>Elegoo</w:t>
      </w:r>
      <w:proofErr w:type="spellEnd"/>
      <w:r w:rsidRPr="00D42018">
        <w:t xml:space="preserve"> </w:t>
      </w:r>
      <w:r w:rsidRPr="000C5782">
        <w:rPr>
          <w:i/>
          <w:iCs/>
        </w:rPr>
        <w:t>Plant-</w:t>
      </w:r>
      <w:proofErr w:type="spellStart"/>
      <w:r w:rsidRPr="000C5782">
        <w:rPr>
          <w:i/>
          <w:iCs/>
        </w:rPr>
        <w:t>based</w:t>
      </w:r>
      <w:proofErr w:type="spellEnd"/>
      <w:r w:rsidRPr="000C5782">
        <w:rPr>
          <w:i/>
          <w:iCs/>
        </w:rPr>
        <w:t xml:space="preserve"> </w:t>
      </w:r>
      <w:proofErr w:type="spellStart"/>
      <w:r w:rsidRPr="000C5782">
        <w:rPr>
          <w:i/>
          <w:iCs/>
        </w:rPr>
        <w:t>Photopolymer</w:t>
      </w:r>
      <w:proofErr w:type="spellEnd"/>
      <w:r w:rsidRPr="000C5782">
        <w:rPr>
          <w:i/>
          <w:iCs/>
        </w:rPr>
        <w:t xml:space="preserve"> </w:t>
      </w:r>
      <w:proofErr w:type="spellStart"/>
      <w:r w:rsidRPr="000C5782">
        <w:rPr>
          <w:i/>
          <w:iCs/>
        </w:rPr>
        <w:t>Resin</w:t>
      </w:r>
      <w:proofErr w:type="spellEnd"/>
      <w:r w:rsidRPr="00D42018">
        <w:t xml:space="preserve">, feita principalmente de óleo de soja e a </w:t>
      </w:r>
      <w:proofErr w:type="spellStart"/>
      <w:r w:rsidRPr="00D42018">
        <w:t>AnyCubic</w:t>
      </w:r>
      <w:proofErr w:type="spellEnd"/>
      <w:r w:rsidRPr="00D42018">
        <w:t xml:space="preserve"> </w:t>
      </w:r>
      <w:r w:rsidRPr="000C5782">
        <w:rPr>
          <w:i/>
          <w:iCs/>
        </w:rPr>
        <w:t>Plant-</w:t>
      </w:r>
      <w:proofErr w:type="spellStart"/>
      <w:r w:rsidRPr="000C5782">
        <w:rPr>
          <w:i/>
          <w:iCs/>
        </w:rPr>
        <w:t>based</w:t>
      </w:r>
      <w:proofErr w:type="spellEnd"/>
      <w:r w:rsidRPr="00D42018">
        <w:t xml:space="preserve"> UV </w:t>
      </w:r>
      <w:proofErr w:type="spellStart"/>
      <w:r w:rsidRPr="000C5782">
        <w:rPr>
          <w:i/>
          <w:iCs/>
        </w:rPr>
        <w:t>Eco-Resin</w:t>
      </w:r>
      <w:proofErr w:type="spellEnd"/>
      <w:r w:rsidRPr="00D42018">
        <w:t>, que também é proveniente do óleo de soja (O'Neill, 2024).</w:t>
      </w:r>
    </w:p>
    <w:p w14:paraId="5691B8EA" w14:textId="4D70DFE0" w:rsidR="008C6235" w:rsidRDefault="00D42018" w:rsidP="000C5782">
      <w:pPr>
        <w:pStyle w:val="textoensus"/>
      </w:pPr>
      <w:r w:rsidRPr="00D42018">
        <w:lastRenderedPageBreak/>
        <w:t>A partir do exposto, na presente pesquisa o objetivo é discutir propriedades de tração como um elemento para a sustentabilidade, por meio do ensaio de tração com corpos de prova feitos em impressão 3D, a fim de comparar os materiais poliméricos corriqueiramente utilizados nas impressões em filamento e seus paralelos em resina.</w:t>
      </w:r>
    </w:p>
    <w:p w14:paraId="742B60BC" w14:textId="77777777" w:rsidR="00D42018" w:rsidRPr="008C6235" w:rsidRDefault="00D42018" w:rsidP="000C5782">
      <w:pPr>
        <w:pStyle w:val="textoensus"/>
      </w:pPr>
    </w:p>
    <w:p w14:paraId="6D873E27" w14:textId="185E20B0" w:rsidR="008C6235" w:rsidRPr="0001631C" w:rsidRDefault="008C6235" w:rsidP="0001631C">
      <w:pPr>
        <w:pStyle w:val="PargrafodaLista"/>
        <w:numPr>
          <w:ilvl w:val="0"/>
          <w:numId w:val="5"/>
        </w:numPr>
        <w:spacing w:after="120"/>
        <w:rPr>
          <w:b/>
          <w:szCs w:val="24"/>
          <w:lang w:val="pt-BR"/>
        </w:rPr>
      </w:pPr>
      <w:r w:rsidRPr="0001631C">
        <w:rPr>
          <w:b/>
          <w:szCs w:val="24"/>
          <w:lang w:val="pt-BR"/>
        </w:rPr>
        <w:t>Materiais e Métodos</w:t>
      </w:r>
    </w:p>
    <w:p w14:paraId="12E99F6E" w14:textId="77777777" w:rsidR="008E2FCB" w:rsidRPr="0049479C" w:rsidRDefault="008E2FCB" w:rsidP="00D42018">
      <w:pPr>
        <w:pStyle w:val="textoensus"/>
      </w:pPr>
    </w:p>
    <w:p w14:paraId="1389C3BD" w14:textId="76450900" w:rsidR="008C6235" w:rsidRPr="000C5782" w:rsidRDefault="00D42018" w:rsidP="000C5782">
      <w:pPr>
        <w:pStyle w:val="textoensus"/>
      </w:pPr>
      <w:r w:rsidRPr="000C5782">
        <w:t xml:space="preserve">Para as discussões acerca da resistência mecânica dos materiais, foram produzidos corpos de </w:t>
      </w:r>
      <w:proofErr w:type="gramStart"/>
      <w:r w:rsidRPr="000C5782">
        <w:t xml:space="preserve">prova  </w:t>
      </w:r>
      <w:r w:rsidR="000C5782">
        <w:t>-</w:t>
      </w:r>
      <w:proofErr w:type="gramEnd"/>
      <w:r w:rsidR="000C5782">
        <w:t xml:space="preserve"> </w:t>
      </w:r>
      <w:r w:rsidRPr="000C5782">
        <w:t>CP a partir dos filamentos mais populares aplicados à impressão 3D e seus paralelos em resina, que foram posteriormente submetidos ao ensaio de tração para compreender seu ponto de tensão máxima e comportamento até a ruptura.</w:t>
      </w:r>
    </w:p>
    <w:p w14:paraId="6F5265C0" w14:textId="77777777" w:rsidR="00D42018" w:rsidRDefault="00D42018" w:rsidP="00D42018">
      <w:pPr>
        <w:pStyle w:val="textoensus"/>
      </w:pPr>
    </w:p>
    <w:p w14:paraId="1F1A0A07" w14:textId="1B1A48EC" w:rsidR="00D42018" w:rsidRPr="000F5CC4" w:rsidRDefault="00D42018" w:rsidP="00D42018">
      <w:pPr>
        <w:spacing w:before="240" w:after="240"/>
        <w:jc w:val="center"/>
        <w:rPr>
          <w:sz w:val="20"/>
          <w:lang w:val="pt-BR"/>
        </w:rPr>
      </w:pPr>
      <w:r w:rsidRPr="000F5CC4">
        <w:rPr>
          <w:color w:val="000000"/>
          <w:sz w:val="20"/>
          <w:lang w:val="pt-BR"/>
        </w:rPr>
        <w:t xml:space="preserve">Quadro 1: </w:t>
      </w:r>
      <w:r>
        <w:rPr>
          <w:color w:val="000000"/>
          <w:sz w:val="20"/>
          <w:lang w:val="pt-BR"/>
        </w:rPr>
        <w:t>Parâmetros de impressão dos corpos de prova</w:t>
      </w:r>
      <w:r w:rsidRPr="000F5CC4">
        <w:rPr>
          <w:color w:val="000000"/>
          <w:sz w:val="20"/>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1429"/>
        <w:gridCol w:w="1507"/>
        <w:gridCol w:w="1507"/>
        <w:gridCol w:w="1508"/>
      </w:tblGrid>
      <w:tr w:rsidR="00D42018" w:rsidRPr="0049479C" w14:paraId="16D5AF2B" w14:textId="77777777" w:rsidTr="00BE55DD">
        <w:trPr>
          <w:jc w:val="center"/>
        </w:trPr>
        <w:tc>
          <w:tcPr>
            <w:tcW w:w="806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44FF726E" w14:textId="3D1814D9" w:rsidR="00D42018" w:rsidRPr="0049479C" w:rsidRDefault="0001631C" w:rsidP="00BE55DD">
            <w:pPr>
              <w:jc w:val="center"/>
              <w:rPr>
                <w:b/>
                <w:bCs/>
                <w:sz w:val="20"/>
              </w:rPr>
            </w:pPr>
            <w:proofErr w:type="spellStart"/>
            <w:r>
              <w:rPr>
                <w:b/>
                <w:bCs/>
                <w:sz w:val="20"/>
              </w:rPr>
              <w:t>Parâmetros</w:t>
            </w:r>
            <w:proofErr w:type="spellEnd"/>
            <w:r>
              <w:rPr>
                <w:b/>
                <w:bCs/>
                <w:sz w:val="20"/>
              </w:rPr>
              <w:t xml:space="preserve"> de </w:t>
            </w:r>
            <w:proofErr w:type="spellStart"/>
            <w:r>
              <w:rPr>
                <w:b/>
                <w:bCs/>
                <w:sz w:val="20"/>
              </w:rPr>
              <w:t>impressão</w:t>
            </w:r>
            <w:proofErr w:type="spellEnd"/>
          </w:p>
        </w:tc>
      </w:tr>
      <w:tr w:rsidR="00D42018" w:rsidRPr="0049479C" w14:paraId="580BB0F9" w14:textId="77777777" w:rsidTr="0001631C">
        <w:trPr>
          <w:jc w:val="center"/>
        </w:trPr>
        <w:tc>
          <w:tcPr>
            <w:tcW w:w="2112" w:type="dxa"/>
            <w:tcBorders>
              <w:top w:val="single" w:sz="12" w:space="0" w:color="auto"/>
              <w:left w:val="single" w:sz="12" w:space="0" w:color="auto"/>
              <w:bottom w:val="single" w:sz="12" w:space="0" w:color="auto"/>
              <w:right w:val="single" w:sz="2" w:space="0" w:color="auto"/>
            </w:tcBorders>
            <w:shd w:val="clear" w:color="auto" w:fill="auto"/>
          </w:tcPr>
          <w:p w14:paraId="1EADC9DB" w14:textId="1E8EAB6D" w:rsidR="00D42018" w:rsidRPr="0049479C" w:rsidRDefault="00D42018" w:rsidP="00BE55DD">
            <w:pPr>
              <w:jc w:val="center"/>
              <w:rPr>
                <w:b/>
                <w:bCs/>
                <w:sz w:val="20"/>
              </w:rPr>
            </w:pPr>
          </w:p>
        </w:tc>
        <w:tc>
          <w:tcPr>
            <w:tcW w:w="1429" w:type="dxa"/>
            <w:tcBorders>
              <w:top w:val="single" w:sz="12" w:space="0" w:color="auto"/>
              <w:left w:val="single" w:sz="2" w:space="0" w:color="auto"/>
              <w:bottom w:val="single" w:sz="12" w:space="0" w:color="auto"/>
              <w:right w:val="single" w:sz="2" w:space="0" w:color="auto"/>
            </w:tcBorders>
            <w:shd w:val="clear" w:color="auto" w:fill="auto"/>
          </w:tcPr>
          <w:p w14:paraId="0C25AA1B" w14:textId="04138087" w:rsidR="00D42018" w:rsidRPr="0049479C" w:rsidRDefault="00D42018" w:rsidP="00BE55DD">
            <w:pPr>
              <w:jc w:val="center"/>
              <w:rPr>
                <w:b/>
                <w:bCs/>
                <w:sz w:val="20"/>
              </w:rPr>
            </w:pPr>
            <w:r>
              <w:rPr>
                <w:b/>
                <w:bCs/>
                <w:sz w:val="20"/>
              </w:rPr>
              <w:t>PLA</w:t>
            </w:r>
          </w:p>
        </w:tc>
        <w:tc>
          <w:tcPr>
            <w:tcW w:w="1507" w:type="dxa"/>
            <w:tcBorders>
              <w:top w:val="single" w:sz="12" w:space="0" w:color="auto"/>
              <w:left w:val="single" w:sz="2" w:space="0" w:color="auto"/>
              <w:bottom w:val="single" w:sz="12" w:space="0" w:color="auto"/>
              <w:right w:val="single" w:sz="2" w:space="0" w:color="auto"/>
            </w:tcBorders>
            <w:shd w:val="clear" w:color="auto" w:fill="auto"/>
          </w:tcPr>
          <w:p w14:paraId="1BFB9598" w14:textId="5FEEDAD5" w:rsidR="00D42018" w:rsidRPr="000C5782" w:rsidRDefault="0001631C" w:rsidP="00BE55DD">
            <w:pPr>
              <w:jc w:val="center"/>
              <w:rPr>
                <w:b/>
                <w:bCs/>
                <w:i/>
                <w:iCs/>
                <w:sz w:val="20"/>
              </w:rPr>
            </w:pPr>
            <w:r w:rsidRPr="000C5782">
              <w:rPr>
                <w:b/>
                <w:bCs/>
                <w:i/>
                <w:iCs/>
                <w:sz w:val="20"/>
              </w:rPr>
              <w:t>Plant-Based</w:t>
            </w:r>
          </w:p>
        </w:tc>
        <w:tc>
          <w:tcPr>
            <w:tcW w:w="1507" w:type="dxa"/>
            <w:tcBorders>
              <w:top w:val="single" w:sz="12" w:space="0" w:color="auto"/>
              <w:left w:val="single" w:sz="2" w:space="0" w:color="auto"/>
              <w:bottom w:val="single" w:sz="12" w:space="0" w:color="auto"/>
              <w:right w:val="single" w:sz="2" w:space="0" w:color="auto"/>
            </w:tcBorders>
            <w:shd w:val="clear" w:color="auto" w:fill="auto"/>
          </w:tcPr>
          <w:p w14:paraId="1DA69C25" w14:textId="4E292978" w:rsidR="00D42018" w:rsidRPr="0049479C" w:rsidRDefault="0001631C" w:rsidP="00BE55DD">
            <w:pPr>
              <w:jc w:val="center"/>
              <w:rPr>
                <w:b/>
                <w:bCs/>
                <w:sz w:val="20"/>
              </w:rPr>
            </w:pPr>
            <w:r>
              <w:rPr>
                <w:b/>
                <w:bCs/>
                <w:sz w:val="20"/>
              </w:rPr>
              <w:t>ABS</w:t>
            </w:r>
          </w:p>
        </w:tc>
        <w:tc>
          <w:tcPr>
            <w:tcW w:w="1508" w:type="dxa"/>
            <w:tcBorders>
              <w:top w:val="single" w:sz="12" w:space="0" w:color="auto"/>
              <w:left w:val="single" w:sz="2" w:space="0" w:color="auto"/>
              <w:bottom w:val="single" w:sz="12" w:space="0" w:color="auto"/>
              <w:right w:val="single" w:sz="12" w:space="0" w:color="auto"/>
            </w:tcBorders>
            <w:shd w:val="clear" w:color="auto" w:fill="auto"/>
          </w:tcPr>
          <w:p w14:paraId="1BC10C90" w14:textId="631962C4" w:rsidR="00D42018" w:rsidRPr="0049479C" w:rsidRDefault="0001631C" w:rsidP="00BE55DD">
            <w:pPr>
              <w:jc w:val="center"/>
              <w:rPr>
                <w:b/>
                <w:bCs/>
                <w:sz w:val="20"/>
              </w:rPr>
            </w:pPr>
            <w:r>
              <w:rPr>
                <w:b/>
                <w:bCs/>
                <w:sz w:val="20"/>
              </w:rPr>
              <w:t xml:space="preserve">ABS </w:t>
            </w:r>
            <w:r w:rsidRPr="000C5782">
              <w:rPr>
                <w:b/>
                <w:bCs/>
                <w:i/>
                <w:iCs/>
                <w:sz w:val="20"/>
              </w:rPr>
              <w:t>Like+</w:t>
            </w:r>
          </w:p>
        </w:tc>
      </w:tr>
      <w:tr w:rsidR="00D42018" w:rsidRPr="0049479C" w14:paraId="68404228" w14:textId="77777777" w:rsidTr="0001631C">
        <w:trPr>
          <w:jc w:val="center"/>
        </w:trPr>
        <w:tc>
          <w:tcPr>
            <w:tcW w:w="2112" w:type="dxa"/>
            <w:tcBorders>
              <w:top w:val="single" w:sz="12" w:space="0" w:color="auto"/>
              <w:left w:val="single" w:sz="12" w:space="0" w:color="auto"/>
            </w:tcBorders>
            <w:shd w:val="clear" w:color="auto" w:fill="auto"/>
          </w:tcPr>
          <w:p w14:paraId="5391374B" w14:textId="4BC5DA2F" w:rsidR="00D42018" w:rsidRPr="0049479C" w:rsidRDefault="0001631C" w:rsidP="00BE55DD">
            <w:pPr>
              <w:rPr>
                <w:sz w:val="20"/>
              </w:rPr>
            </w:pPr>
            <w:r>
              <w:rPr>
                <w:sz w:val="20"/>
              </w:rPr>
              <w:t>Tipo de material</w:t>
            </w:r>
          </w:p>
        </w:tc>
        <w:tc>
          <w:tcPr>
            <w:tcW w:w="1429" w:type="dxa"/>
            <w:tcBorders>
              <w:top w:val="single" w:sz="12" w:space="0" w:color="auto"/>
            </w:tcBorders>
            <w:shd w:val="clear" w:color="auto" w:fill="auto"/>
          </w:tcPr>
          <w:p w14:paraId="0503153C" w14:textId="266EE410" w:rsidR="00D42018" w:rsidRPr="0049479C" w:rsidRDefault="0001631C" w:rsidP="00BE55DD">
            <w:pPr>
              <w:jc w:val="center"/>
              <w:rPr>
                <w:sz w:val="20"/>
              </w:rPr>
            </w:pPr>
            <w:proofErr w:type="spellStart"/>
            <w:r>
              <w:rPr>
                <w:sz w:val="20"/>
              </w:rPr>
              <w:t>Filamento</w:t>
            </w:r>
            <w:proofErr w:type="spellEnd"/>
          </w:p>
        </w:tc>
        <w:tc>
          <w:tcPr>
            <w:tcW w:w="1507" w:type="dxa"/>
            <w:tcBorders>
              <w:top w:val="single" w:sz="12" w:space="0" w:color="auto"/>
            </w:tcBorders>
            <w:shd w:val="clear" w:color="auto" w:fill="auto"/>
          </w:tcPr>
          <w:p w14:paraId="6252623B" w14:textId="7A33500F" w:rsidR="00D42018" w:rsidRPr="0049479C" w:rsidRDefault="0001631C" w:rsidP="00BE55DD">
            <w:pPr>
              <w:jc w:val="center"/>
              <w:rPr>
                <w:sz w:val="20"/>
              </w:rPr>
            </w:pPr>
            <w:r>
              <w:rPr>
                <w:sz w:val="20"/>
              </w:rPr>
              <w:t>Resina</w:t>
            </w:r>
          </w:p>
        </w:tc>
        <w:tc>
          <w:tcPr>
            <w:tcW w:w="1507" w:type="dxa"/>
            <w:tcBorders>
              <w:top w:val="single" w:sz="12" w:space="0" w:color="auto"/>
            </w:tcBorders>
            <w:shd w:val="clear" w:color="auto" w:fill="auto"/>
          </w:tcPr>
          <w:p w14:paraId="0D8F5D8F" w14:textId="6FAFAA09" w:rsidR="00D42018" w:rsidRPr="0049479C" w:rsidRDefault="0001631C" w:rsidP="00BE55DD">
            <w:pPr>
              <w:jc w:val="center"/>
              <w:rPr>
                <w:sz w:val="20"/>
              </w:rPr>
            </w:pPr>
            <w:proofErr w:type="spellStart"/>
            <w:r>
              <w:rPr>
                <w:sz w:val="20"/>
              </w:rPr>
              <w:t>Filamento</w:t>
            </w:r>
            <w:proofErr w:type="spellEnd"/>
          </w:p>
        </w:tc>
        <w:tc>
          <w:tcPr>
            <w:tcW w:w="1508" w:type="dxa"/>
            <w:tcBorders>
              <w:top w:val="single" w:sz="12" w:space="0" w:color="auto"/>
              <w:right w:val="single" w:sz="12" w:space="0" w:color="auto"/>
            </w:tcBorders>
            <w:shd w:val="clear" w:color="auto" w:fill="auto"/>
          </w:tcPr>
          <w:p w14:paraId="5004EE8C" w14:textId="69B46A95" w:rsidR="00D42018" w:rsidRPr="0049479C" w:rsidRDefault="0001631C" w:rsidP="00BE55DD">
            <w:pPr>
              <w:jc w:val="center"/>
              <w:rPr>
                <w:sz w:val="20"/>
              </w:rPr>
            </w:pPr>
            <w:r>
              <w:rPr>
                <w:sz w:val="20"/>
              </w:rPr>
              <w:t>Resina</w:t>
            </w:r>
          </w:p>
        </w:tc>
      </w:tr>
      <w:tr w:rsidR="00D42018" w:rsidRPr="0049479C" w14:paraId="3A8D321E" w14:textId="77777777" w:rsidTr="0001631C">
        <w:trPr>
          <w:jc w:val="center"/>
        </w:trPr>
        <w:tc>
          <w:tcPr>
            <w:tcW w:w="2112" w:type="dxa"/>
            <w:tcBorders>
              <w:left w:val="single" w:sz="12" w:space="0" w:color="auto"/>
            </w:tcBorders>
            <w:shd w:val="clear" w:color="auto" w:fill="auto"/>
          </w:tcPr>
          <w:p w14:paraId="0436D572" w14:textId="0618D0A1" w:rsidR="00D42018" w:rsidRPr="0049479C" w:rsidRDefault="0001631C" w:rsidP="00BE55DD">
            <w:pPr>
              <w:rPr>
                <w:sz w:val="20"/>
              </w:rPr>
            </w:pPr>
            <w:proofErr w:type="spellStart"/>
            <w:r>
              <w:rPr>
                <w:sz w:val="20"/>
              </w:rPr>
              <w:t>Temperatura</w:t>
            </w:r>
            <w:proofErr w:type="spellEnd"/>
            <w:r>
              <w:rPr>
                <w:sz w:val="20"/>
              </w:rPr>
              <w:t xml:space="preserve"> do </w:t>
            </w:r>
            <w:proofErr w:type="spellStart"/>
            <w:r>
              <w:rPr>
                <w:sz w:val="20"/>
              </w:rPr>
              <w:t>bico</w:t>
            </w:r>
            <w:proofErr w:type="spellEnd"/>
            <w:r>
              <w:rPr>
                <w:sz w:val="20"/>
              </w:rPr>
              <w:t xml:space="preserve"> </w:t>
            </w:r>
          </w:p>
        </w:tc>
        <w:tc>
          <w:tcPr>
            <w:tcW w:w="1429" w:type="dxa"/>
            <w:shd w:val="clear" w:color="auto" w:fill="auto"/>
          </w:tcPr>
          <w:p w14:paraId="46A732E2" w14:textId="2D095D05" w:rsidR="00D42018" w:rsidRPr="0049479C" w:rsidRDefault="0001631C" w:rsidP="00BE55DD">
            <w:pPr>
              <w:jc w:val="center"/>
              <w:rPr>
                <w:sz w:val="20"/>
              </w:rPr>
            </w:pPr>
            <w:r>
              <w:rPr>
                <w:sz w:val="20"/>
              </w:rPr>
              <w:t>205ºC</w:t>
            </w:r>
          </w:p>
        </w:tc>
        <w:tc>
          <w:tcPr>
            <w:tcW w:w="1507" w:type="dxa"/>
            <w:shd w:val="clear" w:color="auto" w:fill="auto"/>
          </w:tcPr>
          <w:p w14:paraId="1757D1FC" w14:textId="70CC799A" w:rsidR="00D42018" w:rsidRPr="0049479C" w:rsidRDefault="0001631C" w:rsidP="00BE55DD">
            <w:pPr>
              <w:jc w:val="center"/>
              <w:rPr>
                <w:sz w:val="20"/>
              </w:rPr>
            </w:pPr>
            <w:r>
              <w:rPr>
                <w:sz w:val="20"/>
              </w:rPr>
              <w:t>-</w:t>
            </w:r>
          </w:p>
        </w:tc>
        <w:tc>
          <w:tcPr>
            <w:tcW w:w="1507" w:type="dxa"/>
            <w:shd w:val="clear" w:color="auto" w:fill="auto"/>
          </w:tcPr>
          <w:p w14:paraId="1F1F67C5" w14:textId="7A0664B0" w:rsidR="00D42018" w:rsidRPr="0001631C" w:rsidRDefault="0001631C" w:rsidP="00BE55DD">
            <w:pPr>
              <w:jc w:val="center"/>
              <w:rPr>
                <w:sz w:val="22"/>
                <w:szCs w:val="22"/>
              </w:rPr>
            </w:pPr>
            <w:r>
              <w:rPr>
                <w:sz w:val="20"/>
              </w:rPr>
              <w:t>235ºC</w:t>
            </w:r>
          </w:p>
        </w:tc>
        <w:tc>
          <w:tcPr>
            <w:tcW w:w="1508" w:type="dxa"/>
            <w:tcBorders>
              <w:right w:val="single" w:sz="12" w:space="0" w:color="auto"/>
            </w:tcBorders>
            <w:shd w:val="clear" w:color="auto" w:fill="auto"/>
          </w:tcPr>
          <w:p w14:paraId="12DCC563" w14:textId="77777777" w:rsidR="00D42018" w:rsidRPr="0049479C" w:rsidRDefault="00D42018" w:rsidP="00BE55DD">
            <w:pPr>
              <w:jc w:val="center"/>
              <w:rPr>
                <w:sz w:val="20"/>
              </w:rPr>
            </w:pPr>
            <w:r w:rsidRPr="0049479C">
              <w:rPr>
                <w:sz w:val="20"/>
              </w:rPr>
              <w:t>-</w:t>
            </w:r>
          </w:p>
        </w:tc>
      </w:tr>
      <w:tr w:rsidR="00D42018" w:rsidRPr="0049479C" w14:paraId="3F689E17" w14:textId="77777777" w:rsidTr="0001631C">
        <w:trPr>
          <w:jc w:val="center"/>
        </w:trPr>
        <w:tc>
          <w:tcPr>
            <w:tcW w:w="2112" w:type="dxa"/>
            <w:tcBorders>
              <w:left w:val="single" w:sz="12" w:space="0" w:color="auto"/>
            </w:tcBorders>
            <w:shd w:val="clear" w:color="auto" w:fill="auto"/>
          </w:tcPr>
          <w:p w14:paraId="55C889DB" w14:textId="5E2BACF0" w:rsidR="00D42018" w:rsidRPr="0049479C" w:rsidRDefault="0001631C" w:rsidP="00BE55DD">
            <w:pPr>
              <w:rPr>
                <w:sz w:val="20"/>
              </w:rPr>
            </w:pPr>
            <w:proofErr w:type="spellStart"/>
            <w:r>
              <w:rPr>
                <w:sz w:val="20"/>
              </w:rPr>
              <w:t>Tempreatura</w:t>
            </w:r>
            <w:proofErr w:type="spellEnd"/>
            <w:r>
              <w:rPr>
                <w:sz w:val="20"/>
              </w:rPr>
              <w:t xml:space="preserve"> da mesa</w:t>
            </w:r>
          </w:p>
        </w:tc>
        <w:tc>
          <w:tcPr>
            <w:tcW w:w="1429" w:type="dxa"/>
            <w:shd w:val="clear" w:color="auto" w:fill="auto"/>
          </w:tcPr>
          <w:p w14:paraId="095D720D" w14:textId="1F611365" w:rsidR="00D42018" w:rsidRPr="0049479C" w:rsidRDefault="0001631C" w:rsidP="00BE55DD">
            <w:pPr>
              <w:jc w:val="center"/>
              <w:rPr>
                <w:sz w:val="20"/>
              </w:rPr>
            </w:pPr>
            <w:r>
              <w:rPr>
                <w:sz w:val="20"/>
              </w:rPr>
              <w:t>60ºC</w:t>
            </w:r>
          </w:p>
        </w:tc>
        <w:tc>
          <w:tcPr>
            <w:tcW w:w="1507" w:type="dxa"/>
            <w:shd w:val="clear" w:color="auto" w:fill="auto"/>
          </w:tcPr>
          <w:p w14:paraId="60ED07E1" w14:textId="77777777" w:rsidR="00D42018" w:rsidRPr="0049479C" w:rsidRDefault="00D42018" w:rsidP="00BE55DD">
            <w:pPr>
              <w:jc w:val="center"/>
              <w:rPr>
                <w:sz w:val="20"/>
              </w:rPr>
            </w:pPr>
            <w:r w:rsidRPr="0049479C">
              <w:rPr>
                <w:sz w:val="20"/>
              </w:rPr>
              <w:t>-</w:t>
            </w:r>
          </w:p>
        </w:tc>
        <w:tc>
          <w:tcPr>
            <w:tcW w:w="1507" w:type="dxa"/>
            <w:shd w:val="clear" w:color="auto" w:fill="auto"/>
          </w:tcPr>
          <w:p w14:paraId="0054348F" w14:textId="6F87C713" w:rsidR="00D42018" w:rsidRPr="0049479C" w:rsidRDefault="0001631C" w:rsidP="00BE55DD">
            <w:pPr>
              <w:jc w:val="center"/>
              <w:rPr>
                <w:sz w:val="20"/>
              </w:rPr>
            </w:pPr>
            <w:r>
              <w:rPr>
                <w:sz w:val="20"/>
              </w:rPr>
              <w:t>90ºC</w:t>
            </w:r>
          </w:p>
        </w:tc>
        <w:tc>
          <w:tcPr>
            <w:tcW w:w="1508" w:type="dxa"/>
            <w:tcBorders>
              <w:right w:val="single" w:sz="12" w:space="0" w:color="auto"/>
            </w:tcBorders>
            <w:shd w:val="clear" w:color="auto" w:fill="auto"/>
          </w:tcPr>
          <w:p w14:paraId="3971020E" w14:textId="10C02674" w:rsidR="00D42018" w:rsidRPr="0049479C" w:rsidRDefault="0001631C" w:rsidP="00BE55DD">
            <w:pPr>
              <w:jc w:val="center"/>
              <w:rPr>
                <w:sz w:val="20"/>
              </w:rPr>
            </w:pPr>
            <w:r>
              <w:rPr>
                <w:sz w:val="20"/>
              </w:rPr>
              <w:t>-</w:t>
            </w:r>
          </w:p>
        </w:tc>
      </w:tr>
      <w:tr w:rsidR="0001631C" w:rsidRPr="0049479C" w14:paraId="78CC1F2E" w14:textId="77777777" w:rsidTr="0001631C">
        <w:trPr>
          <w:jc w:val="center"/>
        </w:trPr>
        <w:tc>
          <w:tcPr>
            <w:tcW w:w="2112" w:type="dxa"/>
            <w:tcBorders>
              <w:left w:val="single" w:sz="12" w:space="0" w:color="auto"/>
            </w:tcBorders>
            <w:shd w:val="clear" w:color="auto" w:fill="auto"/>
          </w:tcPr>
          <w:p w14:paraId="7DCDA773" w14:textId="29254B5B" w:rsidR="0001631C" w:rsidRDefault="0001631C" w:rsidP="00BE55DD">
            <w:pPr>
              <w:rPr>
                <w:sz w:val="20"/>
              </w:rPr>
            </w:pPr>
            <w:proofErr w:type="spellStart"/>
            <w:r>
              <w:rPr>
                <w:sz w:val="20"/>
              </w:rPr>
              <w:t>Preenchimento</w:t>
            </w:r>
            <w:proofErr w:type="spellEnd"/>
          </w:p>
        </w:tc>
        <w:tc>
          <w:tcPr>
            <w:tcW w:w="1429" w:type="dxa"/>
            <w:shd w:val="clear" w:color="auto" w:fill="auto"/>
          </w:tcPr>
          <w:p w14:paraId="559DDE5D" w14:textId="17B5D0CE" w:rsidR="0001631C" w:rsidRPr="0049479C" w:rsidRDefault="0001631C" w:rsidP="00BE55DD">
            <w:pPr>
              <w:jc w:val="center"/>
              <w:rPr>
                <w:sz w:val="20"/>
              </w:rPr>
            </w:pPr>
            <w:r>
              <w:rPr>
                <w:sz w:val="20"/>
              </w:rPr>
              <w:t>100%</w:t>
            </w:r>
          </w:p>
        </w:tc>
        <w:tc>
          <w:tcPr>
            <w:tcW w:w="1507" w:type="dxa"/>
            <w:shd w:val="clear" w:color="auto" w:fill="auto"/>
          </w:tcPr>
          <w:p w14:paraId="24686BBB" w14:textId="654030E9" w:rsidR="0001631C" w:rsidRPr="0049479C" w:rsidRDefault="0001631C" w:rsidP="00BE55DD">
            <w:pPr>
              <w:jc w:val="center"/>
              <w:rPr>
                <w:sz w:val="20"/>
              </w:rPr>
            </w:pPr>
            <w:r>
              <w:rPr>
                <w:sz w:val="20"/>
              </w:rPr>
              <w:t>100%</w:t>
            </w:r>
          </w:p>
        </w:tc>
        <w:tc>
          <w:tcPr>
            <w:tcW w:w="1507" w:type="dxa"/>
            <w:shd w:val="clear" w:color="auto" w:fill="auto"/>
          </w:tcPr>
          <w:p w14:paraId="54F9A585" w14:textId="5C487733" w:rsidR="0001631C" w:rsidRPr="0049479C" w:rsidRDefault="0001631C" w:rsidP="00BE55DD">
            <w:pPr>
              <w:jc w:val="center"/>
              <w:rPr>
                <w:sz w:val="20"/>
              </w:rPr>
            </w:pPr>
            <w:r>
              <w:rPr>
                <w:sz w:val="20"/>
              </w:rPr>
              <w:t>100%</w:t>
            </w:r>
          </w:p>
        </w:tc>
        <w:tc>
          <w:tcPr>
            <w:tcW w:w="1508" w:type="dxa"/>
            <w:tcBorders>
              <w:right w:val="single" w:sz="12" w:space="0" w:color="auto"/>
            </w:tcBorders>
            <w:shd w:val="clear" w:color="auto" w:fill="auto"/>
          </w:tcPr>
          <w:p w14:paraId="084FCF30" w14:textId="41E9D035" w:rsidR="0001631C" w:rsidRPr="0049479C" w:rsidRDefault="0001631C" w:rsidP="00BE55DD">
            <w:pPr>
              <w:jc w:val="center"/>
              <w:rPr>
                <w:sz w:val="20"/>
              </w:rPr>
            </w:pPr>
            <w:r>
              <w:rPr>
                <w:sz w:val="20"/>
              </w:rPr>
              <w:t>100%</w:t>
            </w:r>
          </w:p>
        </w:tc>
      </w:tr>
      <w:tr w:rsidR="0001631C" w:rsidRPr="0049479C" w14:paraId="09C5E26D" w14:textId="77777777" w:rsidTr="0001631C">
        <w:trPr>
          <w:jc w:val="center"/>
        </w:trPr>
        <w:tc>
          <w:tcPr>
            <w:tcW w:w="2112" w:type="dxa"/>
            <w:tcBorders>
              <w:left w:val="single" w:sz="12" w:space="0" w:color="auto"/>
            </w:tcBorders>
            <w:shd w:val="clear" w:color="auto" w:fill="auto"/>
          </w:tcPr>
          <w:p w14:paraId="593F2472" w14:textId="69D71AE1" w:rsidR="0001631C" w:rsidRDefault="0001631C" w:rsidP="00BE55DD">
            <w:pPr>
              <w:rPr>
                <w:sz w:val="20"/>
              </w:rPr>
            </w:pPr>
            <w:r>
              <w:rPr>
                <w:sz w:val="20"/>
              </w:rPr>
              <w:t xml:space="preserve">Tipo de </w:t>
            </w:r>
            <w:proofErr w:type="spellStart"/>
            <w:r>
              <w:rPr>
                <w:sz w:val="20"/>
              </w:rPr>
              <w:t>preenchimento</w:t>
            </w:r>
            <w:proofErr w:type="spellEnd"/>
          </w:p>
        </w:tc>
        <w:tc>
          <w:tcPr>
            <w:tcW w:w="1429" w:type="dxa"/>
            <w:shd w:val="clear" w:color="auto" w:fill="auto"/>
          </w:tcPr>
          <w:p w14:paraId="6666220C" w14:textId="45C55D06" w:rsidR="0001631C" w:rsidRPr="0049479C" w:rsidRDefault="0001631C" w:rsidP="00BE55DD">
            <w:pPr>
              <w:jc w:val="center"/>
              <w:rPr>
                <w:sz w:val="20"/>
              </w:rPr>
            </w:pPr>
            <w:r>
              <w:rPr>
                <w:sz w:val="20"/>
              </w:rPr>
              <w:t>Cubic</w:t>
            </w:r>
          </w:p>
        </w:tc>
        <w:tc>
          <w:tcPr>
            <w:tcW w:w="1507" w:type="dxa"/>
            <w:shd w:val="clear" w:color="auto" w:fill="auto"/>
          </w:tcPr>
          <w:p w14:paraId="77351121" w14:textId="3F8E84AC" w:rsidR="0001631C" w:rsidRPr="0049479C" w:rsidRDefault="0001631C" w:rsidP="00BE55DD">
            <w:pPr>
              <w:jc w:val="center"/>
              <w:rPr>
                <w:sz w:val="20"/>
              </w:rPr>
            </w:pPr>
            <w:r>
              <w:rPr>
                <w:sz w:val="20"/>
              </w:rPr>
              <w:t>-</w:t>
            </w:r>
          </w:p>
        </w:tc>
        <w:tc>
          <w:tcPr>
            <w:tcW w:w="1507" w:type="dxa"/>
            <w:shd w:val="clear" w:color="auto" w:fill="auto"/>
          </w:tcPr>
          <w:p w14:paraId="49DF18F9" w14:textId="5ADCC846" w:rsidR="0001631C" w:rsidRPr="0049479C" w:rsidRDefault="0001631C" w:rsidP="00BE55DD">
            <w:pPr>
              <w:jc w:val="center"/>
              <w:rPr>
                <w:sz w:val="20"/>
              </w:rPr>
            </w:pPr>
            <w:r>
              <w:rPr>
                <w:sz w:val="20"/>
              </w:rPr>
              <w:t>Cubic</w:t>
            </w:r>
          </w:p>
        </w:tc>
        <w:tc>
          <w:tcPr>
            <w:tcW w:w="1508" w:type="dxa"/>
            <w:tcBorders>
              <w:right w:val="single" w:sz="12" w:space="0" w:color="auto"/>
            </w:tcBorders>
            <w:shd w:val="clear" w:color="auto" w:fill="auto"/>
          </w:tcPr>
          <w:p w14:paraId="0ECDD736" w14:textId="62FC1871" w:rsidR="0001631C" w:rsidRPr="0049479C" w:rsidRDefault="0001631C" w:rsidP="00BE55DD">
            <w:pPr>
              <w:jc w:val="center"/>
              <w:rPr>
                <w:sz w:val="20"/>
              </w:rPr>
            </w:pPr>
            <w:r>
              <w:rPr>
                <w:sz w:val="20"/>
              </w:rPr>
              <w:t>-</w:t>
            </w:r>
          </w:p>
        </w:tc>
      </w:tr>
      <w:tr w:rsidR="0001631C" w:rsidRPr="0049479C" w14:paraId="010E8C47" w14:textId="77777777" w:rsidTr="0001631C">
        <w:trPr>
          <w:jc w:val="center"/>
        </w:trPr>
        <w:tc>
          <w:tcPr>
            <w:tcW w:w="2112" w:type="dxa"/>
            <w:tcBorders>
              <w:left w:val="single" w:sz="12" w:space="0" w:color="auto"/>
            </w:tcBorders>
            <w:shd w:val="clear" w:color="auto" w:fill="auto"/>
          </w:tcPr>
          <w:p w14:paraId="06993906" w14:textId="217426B5" w:rsidR="0001631C" w:rsidRDefault="0001631C" w:rsidP="00BE55DD">
            <w:pPr>
              <w:rPr>
                <w:sz w:val="20"/>
              </w:rPr>
            </w:pPr>
            <w:proofErr w:type="spellStart"/>
            <w:r>
              <w:rPr>
                <w:sz w:val="20"/>
              </w:rPr>
              <w:t>Velocidade</w:t>
            </w:r>
            <w:proofErr w:type="spellEnd"/>
            <w:r>
              <w:rPr>
                <w:sz w:val="20"/>
              </w:rPr>
              <w:t xml:space="preserve"> do </w:t>
            </w:r>
            <w:proofErr w:type="spellStart"/>
            <w:r>
              <w:rPr>
                <w:sz w:val="20"/>
              </w:rPr>
              <w:t>bico</w:t>
            </w:r>
            <w:proofErr w:type="spellEnd"/>
          </w:p>
        </w:tc>
        <w:tc>
          <w:tcPr>
            <w:tcW w:w="1429" w:type="dxa"/>
            <w:shd w:val="clear" w:color="auto" w:fill="auto"/>
          </w:tcPr>
          <w:p w14:paraId="3F2D5C25" w14:textId="60DE9715" w:rsidR="0001631C" w:rsidRPr="0049479C" w:rsidRDefault="0001631C" w:rsidP="00BE55DD">
            <w:pPr>
              <w:jc w:val="center"/>
              <w:rPr>
                <w:sz w:val="20"/>
              </w:rPr>
            </w:pPr>
            <w:r>
              <w:rPr>
                <w:sz w:val="20"/>
              </w:rPr>
              <w:t>0,07m/s</w:t>
            </w:r>
          </w:p>
        </w:tc>
        <w:tc>
          <w:tcPr>
            <w:tcW w:w="1507" w:type="dxa"/>
            <w:shd w:val="clear" w:color="auto" w:fill="auto"/>
          </w:tcPr>
          <w:p w14:paraId="4A34BD6D" w14:textId="77163698" w:rsidR="0001631C" w:rsidRPr="0049479C" w:rsidRDefault="0001631C" w:rsidP="00BE55DD">
            <w:pPr>
              <w:jc w:val="center"/>
              <w:rPr>
                <w:sz w:val="20"/>
              </w:rPr>
            </w:pPr>
            <w:r>
              <w:rPr>
                <w:sz w:val="20"/>
              </w:rPr>
              <w:t>-</w:t>
            </w:r>
          </w:p>
        </w:tc>
        <w:tc>
          <w:tcPr>
            <w:tcW w:w="1507" w:type="dxa"/>
            <w:shd w:val="clear" w:color="auto" w:fill="auto"/>
          </w:tcPr>
          <w:p w14:paraId="6453CB19" w14:textId="5B3C298C" w:rsidR="0001631C" w:rsidRPr="0049479C" w:rsidRDefault="0001631C" w:rsidP="00BE55DD">
            <w:pPr>
              <w:jc w:val="center"/>
              <w:rPr>
                <w:sz w:val="20"/>
              </w:rPr>
            </w:pPr>
            <w:r>
              <w:rPr>
                <w:sz w:val="20"/>
              </w:rPr>
              <w:t>0,08m/s</w:t>
            </w:r>
          </w:p>
        </w:tc>
        <w:tc>
          <w:tcPr>
            <w:tcW w:w="1508" w:type="dxa"/>
            <w:tcBorders>
              <w:right w:val="single" w:sz="12" w:space="0" w:color="auto"/>
            </w:tcBorders>
            <w:shd w:val="clear" w:color="auto" w:fill="auto"/>
          </w:tcPr>
          <w:p w14:paraId="7DA36960" w14:textId="1CF210F9" w:rsidR="0001631C" w:rsidRPr="0049479C" w:rsidRDefault="0001631C" w:rsidP="00BE55DD">
            <w:pPr>
              <w:jc w:val="center"/>
              <w:rPr>
                <w:sz w:val="20"/>
              </w:rPr>
            </w:pPr>
            <w:r>
              <w:rPr>
                <w:sz w:val="20"/>
              </w:rPr>
              <w:t>-</w:t>
            </w:r>
          </w:p>
        </w:tc>
      </w:tr>
      <w:tr w:rsidR="0001631C" w:rsidRPr="0049479C" w14:paraId="271FEA86" w14:textId="77777777" w:rsidTr="0001631C">
        <w:trPr>
          <w:jc w:val="center"/>
        </w:trPr>
        <w:tc>
          <w:tcPr>
            <w:tcW w:w="2112" w:type="dxa"/>
            <w:tcBorders>
              <w:left w:val="single" w:sz="12" w:space="0" w:color="auto"/>
            </w:tcBorders>
            <w:shd w:val="clear" w:color="auto" w:fill="auto"/>
          </w:tcPr>
          <w:p w14:paraId="4BD17396" w14:textId="5053023A" w:rsidR="0001631C" w:rsidRDefault="0001631C" w:rsidP="00BE55DD">
            <w:pPr>
              <w:rPr>
                <w:sz w:val="20"/>
              </w:rPr>
            </w:pPr>
            <w:r>
              <w:rPr>
                <w:sz w:val="20"/>
              </w:rPr>
              <w:t xml:space="preserve">Altura da </w:t>
            </w:r>
            <w:proofErr w:type="spellStart"/>
            <w:r>
              <w:rPr>
                <w:sz w:val="20"/>
              </w:rPr>
              <w:t>camada</w:t>
            </w:r>
            <w:proofErr w:type="spellEnd"/>
          </w:p>
        </w:tc>
        <w:tc>
          <w:tcPr>
            <w:tcW w:w="1429" w:type="dxa"/>
            <w:shd w:val="clear" w:color="auto" w:fill="auto"/>
          </w:tcPr>
          <w:p w14:paraId="3D4C1C3B" w14:textId="4935DEC3" w:rsidR="0001631C" w:rsidRPr="0049479C" w:rsidRDefault="0001631C" w:rsidP="00BE55DD">
            <w:pPr>
              <w:jc w:val="center"/>
              <w:rPr>
                <w:sz w:val="20"/>
              </w:rPr>
            </w:pPr>
            <w:r>
              <w:rPr>
                <w:sz w:val="20"/>
              </w:rPr>
              <w:t>0,28mm</w:t>
            </w:r>
          </w:p>
        </w:tc>
        <w:tc>
          <w:tcPr>
            <w:tcW w:w="1507" w:type="dxa"/>
            <w:shd w:val="clear" w:color="auto" w:fill="auto"/>
          </w:tcPr>
          <w:p w14:paraId="2BE3DC00" w14:textId="237E701B" w:rsidR="0001631C" w:rsidRPr="0049479C" w:rsidRDefault="0001631C" w:rsidP="00BE55DD">
            <w:pPr>
              <w:jc w:val="center"/>
              <w:rPr>
                <w:sz w:val="20"/>
              </w:rPr>
            </w:pPr>
            <w:r>
              <w:rPr>
                <w:sz w:val="20"/>
              </w:rPr>
              <w:t>0,05mm</w:t>
            </w:r>
          </w:p>
        </w:tc>
        <w:tc>
          <w:tcPr>
            <w:tcW w:w="1507" w:type="dxa"/>
            <w:shd w:val="clear" w:color="auto" w:fill="auto"/>
          </w:tcPr>
          <w:p w14:paraId="5F7BBA4C" w14:textId="5670A28B" w:rsidR="0001631C" w:rsidRPr="0049479C" w:rsidRDefault="0001631C" w:rsidP="00BE55DD">
            <w:pPr>
              <w:jc w:val="center"/>
              <w:rPr>
                <w:sz w:val="20"/>
              </w:rPr>
            </w:pPr>
            <w:r>
              <w:rPr>
                <w:sz w:val="20"/>
              </w:rPr>
              <w:t>0,28mm</w:t>
            </w:r>
          </w:p>
        </w:tc>
        <w:tc>
          <w:tcPr>
            <w:tcW w:w="1508" w:type="dxa"/>
            <w:tcBorders>
              <w:right w:val="single" w:sz="12" w:space="0" w:color="auto"/>
            </w:tcBorders>
            <w:shd w:val="clear" w:color="auto" w:fill="auto"/>
          </w:tcPr>
          <w:p w14:paraId="28A6EEB2" w14:textId="0C62BC40" w:rsidR="0001631C" w:rsidRPr="0049479C" w:rsidRDefault="0001631C" w:rsidP="00BE55DD">
            <w:pPr>
              <w:jc w:val="center"/>
              <w:rPr>
                <w:sz w:val="20"/>
              </w:rPr>
            </w:pPr>
            <w:r>
              <w:rPr>
                <w:sz w:val="20"/>
              </w:rPr>
              <w:t>0,05</w:t>
            </w:r>
          </w:p>
        </w:tc>
      </w:tr>
      <w:tr w:rsidR="0001631C" w:rsidRPr="0049479C" w14:paraId="5D5002BD" w14:textId="77777777" w:rsidTr="0001631C">
        <w:trPr>
          <w:jc w:val="center"/>
        </w:trPr>
        <w:tc>
          <w:tcPr>
            <w:tcW w:w="2112" w:type="dxa"/>
            <w:tcBorders>
              <w:left w:val="single" w:sz="12" w:space="0" w:color="auto"/>
            </w:tcBorders>
            <w:shd w:val="clear" w:color="auto" w:fill="auto"/>
          </w:tcPr>
          <w:p w14:paraId="12AC5BC7" w14:textId="6885D9AA" w:rsidR="0001631C" w:rsidRDefault="0001631C" w:rsidP="00BE55DD">
            <w:pPr>
              <w:rPr>
                <w:sz w:val="20"/>
              </w:rPr>
            </w:pPr>
            <w:r>
              <w:rPr>
                <w:sz w:val="20"/>
              </w:rPr>
              <w:t xml:space="preserve">Tempo de </w:t>
            </w:r>
            <w:proofErr w:type="spellStart"/>
            <w:r>
              <w:rPr>
                <w:sz w:val="20"/>
              </w:rPr>
              <w:t>exposição</w:t>
            </w:r>
            <w:proofErr w:type="spellEnd"/>
          </w:p>
        </w:tc>
        <w:tc>
          <w:tcPr>
            <w:tcW w:w="1429" w:type="dxa"/>
            <w:shd w:val="clear" w:color="auto" w:fill="auto"/>
          </w:tcPr>
          <w:p w14:paraId="79499571" w14:textId="42DCAA0F" w:rsidR="0001631C" w:rsidRPr="0049479C" w:rsidRDefault="0001631C" w:rsidP="00BE55DD">
            <w:pPr>
              <w:jc w:val="center"/>
              <w:rPr>
                <w:sz w:val="20"/>
              </w:rPr>
            </w:pPr>
            <w:r>
              <w:rPr>
                <w:sz w:val="20"/>
              </w:rPr>
              <w:t>-</w:t>
            </w:r>
          </w:p>
        </w:tc>
        <w:tc>
          <w:tcPr>
            <w:tcW w:w="1507" w:type="dxa"/>
            <w:shd w:val="clear" w:color="auto" w:fill="auto"/>
          </w:tcPr>
          <w:p w14:paraId="16F6FA14" w14:textId="605A2FE4" w:rsidR="0001631C" w:rsidRPr="0049479C" w:rsidRDefault="0001631C" w:rsidP="00BE55DD">
            <w:pPr>
              <w:jc w:val="center"/>
              <w:rPr>
                <w:sz w:val="20"/>
              </w:rPr>
            </w:pPr>
            <w:r>
              <w:rPr>
                <w:sz w:val="20"/>
              </w:rPr>
              <w:t>2,7s</w:t>
            </w:r>
          </w:p>
        </w:tc>
        <w:tc>
          <w:tcPr>
            <w:tcW w:w="1507" w:type="dxa"/>
            <w:shd w:val="clear" w:color="auto" w:fill="auto"/>
          </w:tcPr>
          <w:p w14:paraId="1BE485A5" w14:textId="49693FC0" w:rsidR="0001631C" w:rsidRPr="0049479C" w:rsidRDefault="0001631C" w:rsidP="00BE55DD">
            <w:pPr>
              <w:jc w:val="center"/>
              <w:rPr>
                <w:sz w:val="20"/>
              </w:rPr>
            </w:pPr>
            <w:r>
              <w:rPr>
                <w:sz w:val="20"/>
              </w:rPr>
              <w:t>-</w:t>
            </w:r>
          </w:p>
        </w:tc>
        <w:tc>
          <w:tcPr>
            <w:tcW w:w="1508" w:type="dxa"/>
            <w:tcBorders>
              <w:right w:val="single" w:sz="12" w:space="0" w:color="auto"/>
            </w:tcBorders>
            <w:shd w:val="clear" w:color="auto" w:fill="auto"/>
          </w:tcPr>
          <w:p w14:paraId="28E7BD25" w14:textId="143C1765" w:rsidR="0001631C" w:rsidRPr="0049479C" w:rsidRDefault="0001631C" w:rsidP="00BE55DD">
            <w:pPr>
              <w:jc w:val="center"/>
              <w:rPr>
                <w:sz w:val="20"/>
              </w:rPr>
            </w:pPr>
            <w:r>
              <w:rPr>
                <w:sz w:val="20"/>
              </w:rPr>
              <w:t>2,7s</w:t>
            </w:r>
          </w:p>
        </w:tc>
      </w:tr>
      <w:tr w:rsidR="0001631C" w:rsidRPr="0049479C" w14:paraId="6B10E53E" w14:textId="77777777" w:rsidTr="0001631C">
        <w:trPr>
          <w:jc w:val="center"/>
        </w:trPr>
        <w:tc>
          <w:tcPr>
            <w:tcW w:w="2112" w:type="dxa"/>
            <w:tcBorders>
              <w:left w:val="single" w:sz="12" w:space="0" w:color="auto"/>
              <w:bottom w:val="single" w:sz="12" w:space="0" w:color="auto"/>
            </w:tcBorders>
            <w:shd w:val="clear" w:color="auto" w:fill="auto"/>
          </w:tcPr>
          <w:p w14:paraId="31880428" w14:textId="52A28AB8" w:rsidR="0001631C" w:rsidRDefault="0001631C" w:rsidP="00BE55DD">
            <w:pPr>
              <w:rPr>
                <w:sz w:val="20"/>
              </w:rPr>
            </w:pPr>
            <w:proofErr w:type="spellStart"/>
            <w:r>
              <w:rPr>
                <w:sz w:val="20"/>
              </w:rPr>
              <w:t>Intensidade</w:t>
            </w:r>
            <w:proofErr w:type="spellEnd"/>
            <w:r>
              <w:rPr>
                <w:sz w:val="20"/>
              </w:rPr>
              <w:t xml:space="preserve"> da luz</w:t>
            </w:r>
          </w:p>
        </w:tc>
        <w:tc>
          <w:tcPr>
            <w:tcW w:w="1429" w:type="dxa"/>
            <w:tcBorders>
              <w:bottom w:val="single" w:sz="12" w:space="0" w:color="auto"/>
            </w:tcBorders>
            <w:shd w:val="clear" w:color="auto" w:fill="auto"/>
          </w:tcPr>
          <w:p w14:paraId="4A144AF2" w14:textId="65F07287" w:rsidR="0001631C" w:rsidRPr="0049479C" w:rsidRDefault="0001631C" w:rsidP="00BE55DD">
            <w:pPr>
              <w:jc w:val="center"/>
              <w:rPr>
                <w:sz w:val="20"/>
              </w:rPr>
            </w:pPr>
            <w:r>
              <w:rPr>
                <w:sz w:val="20"/>
              </w:rPr>
              <w:t>-</w:t>
            </w:r>
          </w:p>
        </w:tc>
        <w:tc>
          <w:tcPr>
            <w:tcW w:w="1507" w:type="dxa"/>
            <w:tcBorders>
              <w:bottom w:val="single" w:sz="12" w:space="0" w:color="auto"/>
            </w:tcBorders>
            <w:shd w:val="clear" w:color="auto" w:fill="auto"/>
          </w:tcPr>
          <w:p w14:paraId="078C0CA5" w14:textId="488D14D3" w:rsidR="0001631C" w:rsidRPr="0049479C" w:rsidRDefault="0001631C" w:rsidP="00BE55DD">
            <w:pPr>
              <w:jc w:val="center"/>
              <w:rPr>
                <w:sz w:val="20"/>
              </w:rPr>
            </w:pPr>
            <w:r>
              <w:rPr>
                <w:sz w:val="20"/>
              </w:rPr>
              <w:t>100%</w:t>
            </w:r>
          </w:p>
        </w:tc>
        <w:tc>
          <w:tcPr>
            <w:tcW w:w="1507" w:type="dxa"/>
            <w:tcBorders>
              <w:bottom w:val="single" w:sz="12" w:space="0" w:color="auto"/>
            </w:tcBorders>
            <w:shd w:val="clear" w:color="auto" w:fill="auto"/>
          </w:tcPr>
          <w:p w14:paraId="22CDCA8B" w14:textId="54669C67" w:rsidR="0001631C" w:rsidRPr="0049479C" w:rsidRDefault="0001631C" w:rsidP="00BE55DD">
            <w:pPr>
              <w:jc w:val="center"/>
              <w:rPr>
                <w:sz w:val="20"/>
              </w:rPr>
            </w:pPr>
            <w:r>
              <w:rPr>
                <w:sz w:val="20"/>
              </w:rPr>
              <w:t>-</w:t>
            </w:r>
          </w:p>
        </w:tc>
        <w:tc>
          <w:tcPr>
            <w:tcW w:w="1508" w:type="dxa"/>
            <w:tcBorders>
              <w:bottom w:val="single" w:sz="12" w:space="0" w:color="auto"/>
              <w:right w:val="single" w:sz="12" w:space="0" w:color="auto"/>
            </w:tcBorders>
            <w:shd w:val="clear" w:color="auto" w:fill="auto"/>
          </w:tcPr>
          <w:p w14:paraId="4BDFFD9A" w14:textId="6E76399C" w:rsidR="0001631C" w:rsidRPr="0049479C" w:rsidRDefault="0001631C" w:rsidP="00BE55DD">
            <w:pPr>
              <w:jc w:val="center"/>
              <w:rPr>
                <w:sz w:val="20"/>
              </w:rPr>
            </w:pPr>
            <w:r>
              <w:rPr>
                <w:sz w:val="20"/>
              </w:rPr>
              <w:t>100%</w:t>
            </w:r>
          </w:p>
        </w:tc>
      </w:tr>
    </w:tbl>
    <w:p w14:paraId="2B85B9C4" w14:textId="77777777" w:rsidR="00D42018" w:rsidRPr="0049479C" w:rsidRDefault="00D42018" w:rsidP="00D42018">
      <w:pPr>
        <w:spacing w:after="240"/>
        <w:ind w:left="567"/>
        <w:rPr>
          <w:sz w:val="20"/>
        </w:rPr>
      </w:pPr>
      <w:r w:rsidRPr="0049479C">
        <w:rPr>
          <w:sz w:val="20"/>
        </w:rPr>
        <w:t xml:space="preserve">Fonte: </w:t>
      </w:r>
      <w:proofErr w:type="spellStart"/>
      <w:r w:rsidRPr="0049479C">
        <w:rPr>
          <w:sz w:val="20"/>
        </w:rPr>
        <w:t>Autores</w:t>
      </w:r>
      <w:proofErr w:type="spellEnd"/>
      <w:r w:rsidRPr="0049479C">
        <w:rPr>
          <w:sz w:val="20"/>
        </w:rPr>
        <w:t>.</w:t>
      </w:r>
    </w:p>
    <w:p w14:paraId="05138298" w14:textId="77777777" w:rsidR="008C6235" w:rsidRDefault="008C6235" w:rsidP="008C6235">
      <w:pPr>
        <w:pStyle w:val="textoensus"/>
        <w:ind w:firstLine="360"/>
      </w:pPr>
    </w:p>
    <w:p w14:paraId="24A0867C" w14:textId="5B82E148" w:rsidR="008C6235" w:rsidRPr="008C6235" w:rsidRDefault="008C6235" w:rsidP="00AC5273">
      <w:pPr>
        <w:pStyle w:val="textoensus"/>
        <w:ind w:firstLine="708"/>
      </w:pPr>
      <w:r w:rsidRPr="008C6235">
        <w:t xml:space="preserve">Os corpos de prova para os ensaios foram produzidos a partir dos parâmetros de cada tecnologia, conforme </w:t>
      </w:r>
      <w:r w:rsidR="00D42018">
        <w:t xml:space="preserve">informa o </w:t>
      </w:r>
      <w:r w:rsidR="00D42018" w:rsidRPr="0001631C">
        <w:rPr>
          <w:b/>
          <w:bCs/>
        </w:rPr>
        <w:t>Quadro 1</w:t>
      </w:r>
      <w:r w:rsidRPr="008C6235">
        <w:t xml:space="preserve">. A impressão por extrusão de material polimérico exige parâmetros voltados principalmente </w:t>
      </w:r>
      <w:r w:rsidR="000C5782" w:rsidRPr="008C6235">
        <w:t>a</w:t>
      </w:r>
      <w:r w:rsidRPr="008C6235">
        <w:t xml:space="preserve"> temperaturas, que são responsáveis pela fusão (amolecimento) e estabilidade do material durante o processo, </w:t>
      </w:r>
      <w:r w:rsidR="000C5782" w:rsidRPr="008C6235">
        <w:t>enquanto a</w:t>
      </w:r>
      <w:r w:rsidRPr="008C6235">
        <w:t xml:space="preserve"> impressão por fotopolimerização de resina líquida exige parâmetros focados na exposição à luz, que é responsável pela polimerização (endurecimento) da matéria. Para ambas as tecnologias, é necessário informar a altura de camada desejada, que para esse estudo, foram configuradas na menor altura possível, que acarreta numa melhor definição da forma, além do preenchimento em 100%, que desempenha melhor resistência mecânica do que peças com menor </w:t>
      </w:r>
      <w:r w:rsidR="000C5782" w:rsidRPr="008C6235">
        <w:t>preenchimento (</w:t>
      </w:r>
      <w:r w:rsidRPr="008C6235">
        <w:t>Volpato, 2017; Meri et al., 2018).</w:t>
      </w:r>
    </w:p>
    <w:p w14:paraId="32CE0CF4" w14:textId="77777777" w:rsidR="00AC5273" w:rsidRDefault="00AC5273" w:rsidP="00E97ED4">
      <w:pPr>
        <w:spacing w:after="120"/>
        <w:rPr>
          <w:b/>
          <w:spacing w:val="15"/>
          <w:szCs w:val="22"/>
          <w:lang w:val="pt-BR" w:eastAsia="en-US"/>
        </w:rPr>
      </w:pPr>
    </w:p>
    <w:p w14:paraId="010A9BD2" w14:textId="2B3D77B2" w:rsidR="00AC5273" w:rsidRPr="0001631C" w:rsidRDefault="00AC5273" w:rsidP="0001631C">
      <w:pPr>
        <w:pStyle w:val="PargrafodaLista"/>
        <w:numPr>
          <w:ilvl w:val="1"/>
          <w:numId w:val="5"/>
        </w:numPr>
        <w:spacing w:before="240" w:after="120"/>
        <w:ind w:hanging="780"/>
        <w:rPr>
          <w:b/>
          <w:spacing w:val="15"/>
          <w:szCs w:val="22"/>
          <w:lang w:val="pt-BR" w:eastAsia="en-US"/>
        </w:rPr>
      </w:pPr>
      <w:r w:rsidRPr="0001631C">
        <w:rPr>
          <w:b/>
          <w:spacing w:val="15"/>
          <w:szCs w:val="22"/>
          <w:lang w:val="pt-BR" w:eastAsia="en-US"/>
        </w:rPr>
        <w:t xml:space="preserve">Filamento de </w:t>
      </w:r>
      <w:proofErr w:type="gramStart"/>
      <w:r w:rsidRPr="0001631C">
        <w:rPr>
          <w:b/>
          <w:spacing w:val="15"/>
          <w:szCs w:val="22"/>
          <w:lang w:val="pt-BR" w:eastAsia="en-US"/>
        </w:rPr>
        <w:t>Poli(</w:t>
      </w:r>
      <w:proofErr w:type="gramEnd"/>
      <w:r w:rsidRPr="0001631C">
        <w:rPr>
          <w:b/>
          <w:spacing w:val="15"/>
          <w:szCs w:val="22"/>
          <w:lang w:val="pt-BR" w:eastAsia="en-US"/>
        </w:rPr>
        <w:t>ácido láctico) – PLA</w:t>
      </w:r>
    </w:p>
    <w:p w14:paraId="31B1FE45" w14:textId="77777777" w:rsidR="00AC5273" w:rsidRDefault="00AC5273" w:rsidP="00AC5273">
      <w:pPr>
        <w:pStyle w:val="textoensus"/>
        <w:rPr>
          <w:lang w:eastAsia="en-US"/>
        </w:rPr>
      </w:pPr>
    </w:p>
    <w:p w14:paraId="71BC9BE1" w14:textId="232A35C4" w:rsidR="00AC5273" w:rsidRDefault="00AC5273" w:rsidP="008E2FCB">
      <w:pPr>
        <w:pStyle w:val="textoensus"/>
      </w:pPr>
      <w:r w:rsidRPr="00AC5273">
        <w:t xml:space="preserve">O filamento de </w:t>
      </w:r>
      <w:proofErr w:type="gramStart"/>
      <w:r w:rsidRPr="00AC5273">
        <w:t>poli(</w:t>
      </w:r>
      <w:proofErr w:type="gramEnd"/>
      <w:r w:rsidRPr="00AC5273">
        <w:t xml:space="preserve">ácido láctico) - PLA é obtido pela síntese do ácido láctico presente em diversas fontes renováveis de amido, como milho e cana-de-açúcar, sendo amplamente aplicado por conta de sua facilidade de impressão, baixas temperaturas para processamento e boa adesão à mesa de base da impressora. Esse material é um polímero termoplástico, ou seja, deforma-se </w:t>
      </w:r>
      <w:r w:rsidRPr="00AC5273">
        <w:lastRenderedPageBreak/>
        <w:t>sob aplicação de temperatura, sendo essa uma característica fundamental para o processo de impressão 3D por filamento fundido (</w:t>
      </w:r>
      <w:proofErr w:type="spellStart"/>
      <w:r w:rsidRPr="00AC5273">
        <w:t>Upadhyay</w:t>
      </w:r>
      <w:proofErr w:type="spellEnd"/>
      <w:r w:rsidRPr="00AC5273">
        <w:t xml:space="preserve"> et al., 2020 e </w:t>
      </w:r>
      <w:proofErr w:type="spellStart"/>
      <w:r w:rsidRPr="00AC5273">
        <w:t>Sallenave</w:t>
      </w:r>
      <w:proofErr w:type="spellEnd"/>
      <w:r w:rsidRPr="00AC5273">
        <w:t>, 2022).</w:t>
      </w:r>
    </w:p>
    <w:p w14:paraId="0C53DE5D" w14:textId="77777777" w:rsidR="00AC5273" w:rsidRDefault="00AC5273" w:rsidP="00E97ED4">
      <w:pPr>
        <w:spacing w:after="120"/>
        <w:rPr>
          <w:b/>
          <w:szCs w:val="24"/>
          <w:lang w:val="pt-BR"/>
        </w:rPr>
      </w:pPr>
    </w:p>
    <w:p w14:paraId="2FF7EE90" w14:textId="77777777" w:rsidR="0001631C" w:rsidRDefault="0001631C" w:rsidP="00E97ED4">
      <w:pPr>
        <w:spacing w:after="120"/>
        <w:rPr>
          <w:b/>
          <w:szCs w:val="24"/>
          <w:lang w:val="pt-BR"/>
        </w:rPr>
      </w:pPr>
    </w:p>
    <w:p w14:paraId="54F8AF80" w14:textId="77777777" w:rsidR="0001631C" w:rsidRDefault="0001631C" w:rsidP="00E97ED4">
      <w:pPr>
        <w:spacing w:after="120"/>
        <w:rPr>
          <w:b/>
          <w:szCs w:val="24"/>
          <w:lang w:val="pt-BR"/>
        </w:rPr>
      </w:pPr>
    </w:p>
    <w:p w14:paraId="54F0FDDA" w14:textId="6F7E8B49" w:rsidR="00AC5273" w:rsidRPr="008E2FCB" w:rsidRDefault="00AC5273" w:rsidP="0001631C">
      <w:pPr>
        <w:pStyle w:val="PargrafodaLista"/>
        <w:numPr>
          <w:ilvl w:val="1"/>
          <w:numId w:val="5"/>
        </w:numPr>
        <w:spacing w:after="120"/>
        <w:ind w:left="709" w:hanging="709"/>
        <w:rPr>
          <w:b/>
          <w:spacing w:val="15"/>
          <w:szCs w:val="22"/>
          <w:lang w:val="pt-BR" w:eastAsia="en-US"/>
        </w:rPr>
      </w:pPr>
      <w:r w:rsidRPr="008E2FCB">
        <w:rPr>
          <w:b/>
          <w:spacing w:val="15"/>
          <w:szCs w:val="22"/>
          <w:lang w:val="pt-BR" w:eastAsia="en-US"/>
        </w:rPr>
        <w:t xml:space="preserve">Filamento de </w:t>
      </w:r>
      <w:r w:rsidR="008E2FCB">
        <w:rPr>
          <w:b/>
          <w:spacing w:val="15"/>
          <w:szCs w:val="22"/>
          <w:lang w:val="pt-BR" w:eastAsia="en-US"/>
        </w:rPr>
        <w:t>Acrilonitrila Butadieno Estireno - ABS</w:t>
      </w:r>
    </w:p>
    <w:p w14:paraId="3C477F45" w14:textId="77777777" w:rsidR="00AC5273" w:rsidRDefault="00AC5273" w:rsidP="00AC5273">
      <w:pPr>
        <w:pStyle w:val="textoensus"/>
        <w:rPr>
          <w:lang w:eastAsia="en-US"/>
        </w:rPr>
      </w:pPr>
    </w:p>
    <w:p w14:paraId="0A9A1A56" w14:textId="28670E8E" w:rsidR="00AC5273" w:rsidRDefault="008E2FCB" w:rsidP="008E2FCB">
      <w:pPr>
        <w:spacing w:after="120"/>
        <w:ind w:firstLine="284"/>
        <w:rPr>
          <w:szCs w:val="24"/>
          <w:lang w:val="pt-BR"/>
        </w:rPr>
      </w:pPr>
      <w:r w:rsidRPr="008E2FCB">
        <w:rPr>
          <w:szCs w:val="24"/>
          <w:lang w:val="pt-BR"/>
        </w:rPr>
        <w:t>O filamento de ABS, polímero obtido a partir do petróleo, é reconhecido pelo seu baixo custo e boas propriedades mecânicas, como resistência ao impacto e a altas temperaturas, resultando em peças de vida útil mais longa (Zur et al, 2020). Todavia, quando comparado a outros filamentos, notam-se algumas desvantagens em sua utilização, como a necessidade de impressoras com mesa aquecida e isolamento térmico (máquinas fechadas), pois o material é mais suscetível a empenamentos durante a impressão, causando irregularidade que podem condenar a peça ao descarte (</w:t>
      </w:r>
      <w:proofErr w:type="spellStart"/>
      <w:r w:rsidRPr="008E2FCB">
        <w:rPr>
          <w:szCs w:val="24"/>
          <w:lang w:val="pt-BR"/>
        </w:rPr>
        <w:t>Besko</w:t>
      </w:r>
      <w:proofErr w:type="spellEnd"/>
      <w:r w:rsidRPr="008E2FCB">
        <w:rPr>
          <w:szCs w:val="24"/>
          <w:lang w:val="pt-BR"/>
        </w:rPr>
        <w:t xml:space="preserve"> et al, 2017).</w:t>
      </w:r>
    </w:p>
    <w:p w14:paraId="3663468F" w14:textId="77777777" w:rsidR="0001631C" w:rsidRDefault="0001631C" w:rsidP="008E2FCB">
      <w:pPr>
        <w:spacing w:after="120"/>
        <w:ind w:firstLine="284"/>
        <w:rPr>
          <w:b/>
          <w:szCs w:val="24"/>
          <w:lang w:val="pt-BR"/>
        </w:rPr>
      </w:pPr>
    </w:p>
    <w:p w14:paraId="66B9643C" w14:textId="462D3762" w:rsidR="008E2FCB" w:rsidRPr="008E2FCB" w:rsidRDefault="008E2FCB" w:rsidP="0001631C">
      <w:pPr>
        <w:pStyle w:val="PargrafodaLista"/>
        <w:numPr>
          <w:ilvl w:val="1"/>
          <w:numId w:val="5"/>
        </w:numPr>
        <w:spacing w:after="120"/>
        <w:ind w:left="709" w:hanging="709"/>
        <w:rPr>
          <w:b/>
          <w:spacing w:val="15"/>
          <w:szCs w:val="22"/>
          <w:lang w:val="pt-BR" w:eastAsia="en-US"/>
        </w:rPr>
      </w:pPr>
      <w:r>
        <w:rPr>
          <w:b/>
          <w:spacing w:val="15"/>
          <w:szCs w:val="22"/>
          <w:lang w:val="pt-BR" w:eastAsia="en-US"/>
        </w:rPr>
        <w:t xml:space="preserve">Resina </w:t>
      </w:r>
      <w:proofErr w:type="spellStart"/>
      <w:r w:rsidRPr="008E2FCB">
        <w:rPr>
          <w:b/>
          <w:i/>
          <w:iCs/>
          <w:spacing w:val="15"/>
          <w:szCs w:val="22"/>
          <w:lang w:val="pt-BR" w:eastAsia="en-US"/>
        </w:rPr>
        <w:t>AnyCubic</w:t>
      </w:r>
      <w:proofErr w:type="spellEnd"/>
      <w:r w:rsidRPr="008E2FCB">
        <w:rPr>
          <w:b/>
          <w:i/>
          <w:iCs/>
          <w:spacing w:val="15"/>
          <w:szCs w:val="22"/>
          <w:lang w:val="pt-BR" w:eastAsia="en-US"/>
        </w:rPr>
        <w:t xml:space="preserve"> Plant-</w:t>
      </w:r>
      <w:proofErr w:type="spellStart"/>
      <w:r w:rsidRPr="008E2FCB">
        <w:rPr>
          <w:b/>
          <w:i/>
          <w:iCs/>
          <w:spacing w:val="15"/>
          <w:szCs w:val="22"/>
          <w:lang w:val="pt-BR" w:eastAsia="en-US"/>
        </w:rPr>
        <w:t>Based</w:t>
      </w:r>
      <w:proofErr w:type="spellEnd"/>
      <w:r w:rsidRPr="008E2FCB">
        <w:rPr>
          <w:b/>
          <w:i/>
          <w:iCs/>
          <w:spacing w:val="15"/>
          <w:szCs w:val="22"/>
          <w:lang w:val="pt-BR" w:eastAsia="en-US"/>
        </w:rPr>
        <w:t xml:space="preserve"> UV </w:t>
      </w:r>
      <w:proofErr w:type="spellStart"/>
      <w:r w:rsidRPr="008E2FCB">
        <w:rPr>
          <w:b/>
          <w:i/>
          <w:iCs/>
          <w:spacing w:val="15"/>
          <w:szCs w:val="22"/>
          <w:lang w:val="pt-BR" w:eastAsia="en-US"/>
        </w:rPr>
        <w:t>Eco-Resin</w:t>
      </w:r>
      <w:proofErr w:type="spellEnd"/>
    </w:p>
    <w:p w14:paraId="714736DF" w14:textId="77777777" w:rsidR="008E2FCB" w:rsidRDefault="008E2FCB" w:rsidP="008E2FCB">
      <w:pPr>
        <w:pStyle w:val="textoensus"/>
        <w:rPr>
          <w:lang w:eastAsia="en-US"/>
        </w:rPr>
      </w:pPr>
    </w:p>
    <w:p w14:paraId="54CD6570" w14:textId="298579DA" w:rsidR="008E2FCB" w:rsidRDefault="008E2FCB" w:rsidP="008E2FCB">
      <w:pPr>
        <w:spacing w:after="120"/>
        <w:ind w:firstLine="284"/>
        <w:rPr>
          <w:szCs w:val="24"/>
          <w:lang w:val="pt-BR"/>
        </w:rPr>
      </w:pPr>
      <w:r w:rsidRPr="008E2FCB">
        <w:rPr>
          <w:szCs w:val="24"/>
          <w:lang w:val="pt-BR"/>
        </w:rPr>
        <w:t xml:space="preserve">Conforme a </w:t>
      </w:r>
      <w:proofErr w:type="spellStart"/>
      <w:r w:rsidRPr="008E2FCB">
        <w:rPr>
          <w:szCs w:val="24"/>
          <w:lang w:val="pt-BR"/>
        </w:rPr>
        <w:t>Anycubic</w:t>
      </w:r>
      <w:proofErr w:type="spellEnd"/>
      <w:r w:rsidRPr="008E2FCB">
        <w:rPr>
          <w:szCs w:val="24"/>
          <w:lang w:val="pt-BR"/>
        </w:rPr>
        <w:t xml:space="preserve"> (2024), fabricante da </w:t>
      </w:r>
      <w:r w:rsidRPr="000C5782">
        <w:rPr>
          <w:i/>
          <w:iCs/>
          <w:szCs w:val="24"/>
          <w:lang w:val="pt-BR"/>
        </w:rPr>
        <w:t>Plant-</w:t>
      </w:r>
      <w:proofErr w:type="spellStart"/>
      <w:r w:rsidRPr="00122C97">
        <w:rPr>
          <w:i/>
          <w:iCs/>
          <w:szCs w:val="24"/>
          <w:lang w:val="pt-BR"/>
        </w:rPr>
        <w:t>based</w:t>
      </w:r>
      <w:proofErr w:type="spellEnd"/>
      <w:r w:rsidRPr="00122C97">
        <w:rPr>
          <w:i/>
          <w:iCs/>
          <w:szCs w:val="24"/>
          <w:lang w:val="pt-BR"/>
        </w:rPr>
        <w:t xml:space="preserve"> UV</w:t>
      </w:r>
      <w:r w:rsidRPr="008E2FCB">
        <w:rPr>
          <w:szCs w:val="24"/>
          <w:lang w:val="pt-BR"/>
        </w:rPr>
        <w:t xml:space="preserve"> </w:t>
      </w:r>
      <w:proofErr w:type="spellStart"/>
      <w:r w:rsidRPr="000C5782">
        <w:rPr>
          <w:i/>
          <w:iCs/>
          <w:szCs w:val="24"/>
          <w:lang w:val="pt-BR"/>
        </w:rPr>
        <w:t>Eco-Resin</w:t>
      </w:r>
      <w:proofErr w:type="spellEnd"/>
      <w:r w:rsidRPr="008E2FCB">
        <w:rPr>
          <w:szCs w:val="24"/>
          <w:lang w:val="pt-BR"/>
        </w:rPr>
        <w:t xml:space="preserve">, a resina a base de plantas utiliza extrato de grãos de soja como matéria-prima, considerando essas seguras para o meio ambiente. A resina em questão é sensível </w:t>
      </w:r>
      <w:r w:rsidR="00122C97" w:rsidRPr="008E2FCB">
        <w:rPr>
          <w:szCs w:val="24"/>
          <w:lang w:val="pt-BR"/>
        </w:rPr>
        <w:t>a</w:t>
      </w:r>
      <w:r w:rsidRPr="008E2FCB">
        <w:rPr>
          <w:szCs w:val="24"/>
          <w:lang w:val="pt-BR"/>
        </w:rPr>
        <w:t xml:space="preserve"> ondas de 355nm a 405nm, sendo o material livre de odores químicos que possam causar desconforto ou irritação à pele, aplicável a qualquer espaço, inclusive ambientes fechados e sem ventilação. Na plataforma online do fabricante, não há menções acerca da resistência mecânica das peças finalizadas.</w:t>
      </w:r>
    </w:p>
    <w:p w14:paraId="091A8D93" w14:textId="77777777" w:rsidR="008E2FCB" w:rsidRDefault="008E2FCB" w:rsidP="008E2FCB">
      <w:pPr>
        <w:spacing w:after="120"/>
        <w:ind w:firstLine="284"/>
        <w:rPr>
          <w:b/>
          <w:szCs w:val="24"/>
          <w:lang w:val="pt-BR"/>
        </w:rPr>
      </w:pPr>
    </w:p>
    <w:p w14:paraId="2E1BB51F" w14:textId="688AE679" w:rsidR="008E2FCB" w:rsidRPr="008E2FCB" w:rsidRDefault="008E2FCB" w:rsidP="0001631C">
      <w:pPr>
        <w:pStyle w:val="PargrafodaLista"/>
        <w:numPr>
          <w:ilvl w:val="1"/>
          <w:numId w:val="5"/>
        </w:numPr>
        <w:spacing w:after="120"/>
        <w:ind w:left="709" w:hanging="709"/>
        <w:rPr>
          <w:b/>
          <w:i/>
          <w:iCs/>
          <w:spacing w:val="15"/>
          <w:szCs w:val="22"/>
          <w:lang w:val="pt-BR" w:eastAsia="en-US"/>
        </w:rPr>
      </w:pPr>
      <w:r>
        <w:rPr>
          <w:b/>
          <w:spacing w:val="15"/>
          <w:szCs w:val="22"/>
          <w:lang w:val="pt-BR" w:eastAsia="en-US"/>
        </w:rPr>
        <w:t xml:space="preserve">Resina </w:t>
      </w:r>
      <w:r w:rsidRPr="008E2FCB">
        <w:rPr>
          <w:b/>
          <w:i/>
          <w:iCs/>
          <w:spacing w:val="15"/>
          <w:szCs w:val="22"/>
          <w:lang w:val="pt-BR" w:eastAsia="en-US"/>
        </w:rPr>
        <w:t xml:space="preserve">ABS-Like </w:t>
      </w:r>
      <w:proofErr w:type="spellStart"/>
      <w:r w:rsidRPr="008E2FCB">
        <w:rPr>
          <w:b/>
          <w:i/>
          <w:iCs/>
          <w:spacing w:val="15"/>
          <w:szCs w:val="22"/>
          <w:lang w:val="pt-BR" w:eastAsia="en-US"/>
        </w:rPr>
        <w:t>Resin</w:t>
      </w:r>
      <w:proofErr w:type="spellEnd"/>
      <w:r w:rsidRPr="008E2FCB">
        <w:rPr>
          <w:b/>
          <w:i/>
          <w:iCs/>
          <w:spacing w:val="15"/>
          <w:szCs w:val="22"/>
          <w:lang w:val="pt-BR" w:eastAsia="en-US"/>
        </w:rPr>
        <w:t>+</w:t>
      </w:r>
    </w:p>
    <w:p w14:paraId="780042DF" w14:textId="77777777" w:rsidR="008E2FCB" w:rsidRDefault="008E2FCB" w:rsidP="008E2FCB">
      <w:pPr>
        <w:pStyle w:val="textoensus"/>
        <w:rPr>
          <w:lang w:eastAsia="en-US"/>
        </w:rPr>
      </w:pPr>
    </w:p>
    <w:p w14:paraId="30B86C33" w14:textId="3ACE544D" w:rsidR="008E2FCB" w:rsidRDefault="008E2FCB" w:rsidP="008E2FCB">
      <w:pPr>
        <w:pStyle w:val="textoensus"/>
      </w:pPr>
      <w:r w:rsidRPr="008E2FCB">
        <w:t>A resina ABS-</w:t>
      </w:r>
      <w:r w:rsidRPr="000C5782">
        <w:rPr>
          <w:i/>
          <w:iCs/>
        </w:rPr>
        <w:t xml:space="preserve">Like </w:t>
      </w:r>
      <w:proofErr w:type="spellStart"/>
      <w:r w:rsidRPr="000C5782">
        <w:rPr>
          <w:i/>
          <w:iCs/>
        </w:rPr>
        <w:t>Resin</w:t>
      </w:r>
      <w:proofErr w:type="spellEnd"/>
      <w:r w:rsidRPr="008E2FCB">
        <w:t>+, conforme a descrição do fabricante, possui excelente resistência à tração, com equilíbrio entre resistência e dureza, propriedades obtidas pela adição de poliuretano acrilato - PUA. Com longo prazo de validade e sensibilidade a ondas de comprimentos entre 365 e 405nm, a resina em questão possui odor mais leve quando comparada a outras resinas. Conforme as indicações do fabricante, após a impressão, as peças devem ser limpas com Etanol, Ácido Láctico ou Álcool Isopropílico (</w:t>
      </w:r>
      <w:proofErr w:type="spellStart"/>
      <w:r w:rsidRPr="008E2FCB">
        <w:t>Anycubic</w:t>
      </w:r>
      <w:proofErr w:type="spellEnd"/>
      <w:r w:rsidRPr="008E2FCB">
        <w:t>, 2024).</w:t>
      </w:r>
    </w:p>
    <w:p w14:paraId="3A891491" w14:textId="77777777" w:rsidR="008E2FCB" w:rsidRDefault="008E2FCB" w:rsidP="008E2FCB">
      <w:pPr>
        <w:pStyle w:val="textoensus"/>
      </w:pPr>
    </w:p>
    <w:p w14:paraId="36591442" w14:textId="5263475C" w:rsidR="008E2FCB" w:rsidRPr="008E2FCB" w:rsidRDefault="008E2FCB" w:rsidP="0001631C">
      <w:pPr>
        <w:pStyle w:val="PargrafodaLista"/>
        <w:numPr>
          <w:ilvl w:val="1"/>
          <w:numId w:val="5"/>
        </w:numPr>
        <w:spacing w:after="120"/>
        <w:ind w:left="709" w:hanging="709"/>
        <w:rPr>
          <w:b/>
          <w:i/>
          <w:iCs/>
          <w:spacing w:val="15"/>
          <w:szCs w:val="22"/>
          <w:lang w:val="pt-BR" w:eastAsia="en-US"/>
        </w:rPr>
      </w:pPr>
      <w:r>
        <w:rPr>
          <w:b/>
          <w:spacing w:val="15"/>
          <w:szCs w:val="22"/>
          <w:lang w:val="pt-BR" w:eastAsia="en-US"/>
        </w:rPr>
        <w:t>Ensaio de tração</w:t>
      </w:r>
    </w:p>
    <w:p w14:paraId="126AE80B" w14:textId="77777777" w:rsidR="008E2FCB" w:rsidRDefault="008E2FCB" w:rsidP="008E2FCB">
      <w:pPr>
        <w:pStyle w:val="textoensus"/>
        <w:rPr>
          <w:lang w:eastAsia="en-US"/>
        </w:rPr>
      </w:pPr>
    </w:p>
    <w:p w14:paraId="2FED1C07" w14:textId="702E35D7" w:rsidR="008E2FCB" w:rsidRPr="0001631C" w:rsidRDefault="008E2FCB" w:rsidP="0001631C">
      <w:pPr>
        <w:pStyle w:val="textoensus"/>
        <w:rPr>
          <w:u w:val="single"/>
        </w:rPr>
      </w:pPr>
      <w:r w:rsidRPr="008E2FCB">
        <w:t xml:space="preserve">O ensaio de tração consiste na aplicação de carga de tração em um corpo de prova, tendendo a esticá-lo, até sua ruptura. Neste ensaio, mede-se o limite de resistência à tração (Garcia, </w:t>
      </w:r>
      <w:proofErr w:type="spellStart"/>
      <w:r w:rsidRPr="008E2FCB">
        <w:t>Spim</w:t>
      </w:r>
      <w:proofErr w:type="spellEnd"/>
      <w:r w:rsidRPr="008E2FCB">
        <w:t xml:space="preserve"> e Santos, 2012), sendo essa uma informação pertinente no processo de seleção de materiais. Para o ensaio, utilizou-se a ASTM D638, normativa que rege os ensaios de tração em polímeros e resinas.</w:t>
      </w:r>
    </w:p>
    <w:p w14:paraId="65847869" w14:textId="77777777" w:rsidR="00AC5273" w:rsidRDefault="00AC5273" w:rsidP="00E97ED4">
      <w:pPr>
        <w:spacing w:after="120"/>
        <w:rPr>
          <w:b/>
          <w:szCs w:val="24"/>
          <w:lang w:val="pt-BR"/>
        </w:rPr>
      </w:pPr>
    </w:p>
    <w:p w14:paraId="5B60855B" w14:textId="4DFC4AAC" w:rsidR="00734ECB" w:rsidRDefault="00734ECB" w:rsidP="00734ECB">
      <w:pPr>
        <w:pStyle w:val="PargrafodaLista"/>
        <w:numPr>
          <w:ilvl w:val="0"/>
          <w:numId w:val="5"/>
        </w:numPr>
        <w:spacing w:after="120"/>
        <w:rPr>
          <w:b/>
          <w:szCs w:val="24"/>
          <w:lang w:val="pt-BR"/>
        </w:rPr>
      </w:pPr>
      <w:r>
        <w:rPr>
          <w:b/>
          <w:szCs w:val="24"/>
          <w:lang w:val="pt-BR"/>
        </w:rPr>
        <w:t>Resultados e discussões</w:t>
      </w:r>
    </w:p>
    <w:p w14:paraId="25698206" w14:textId="77777777" w:rsidR="00734ECB" w:rsidRDefault="00734ECB" w:rsidP="00734ECB">
      <w:pPr>
        <w:pStyle w:val="PargrafodaLista"/>
        <w:spacing w:after="120"/>
        <w:rPr>
          <w:b/>
          <w:szCs w:val="24"/>
          <w:lang w:val="pt-BR"/>
        </w:rPr>
      </w:pPr>
    </w:p>
    <w:p w14:paraId="5F5E3649" w14:textId="51CBB29F" w:rsidR="00734ECB" w:rsidRDefault="00734ECB" w:rsidP="00734ECB">
      <w:pPr>
        <w:pStyle w:val="textoensus"/>
      </w:pPr>
      <w:r>
        <w:t xml:space="preserve">A partir dos ensaios de tração, foi possível comparar os resultados dos filamentos em PLA e ABS e seus paralelos em resina </w:t>
      </w:r>
      <w:r>
        <w:rPr>
          <w:i/>
        </w:rPr>
        <w:t>Plant-</w:t>
      </w:r>
      <w:proofErr w:type="spellStart"/>
      <w:r>
        <w:rPr>
          <w:i/>
        </w:rPr>
        <w:t>based</w:t>
      </w:r>
      <w:proofErr w:type="spellEnd"/>
      <w:r>
        <w:rPr>
          <w:i/>
        </w:rPr>
        <w:t xml:space="preserve"> UV </w:t>
      </w:r>
      <w:proofErr w:type="spellStart"/>
      <w:r>
        <w:rPr>
          <w:i/>
        </w:rPr>
        <w:t>Eco-Resin</w:t>
      </w:r>
      <w:proofErr w:type="spellEnd"/>
      <w:r>
        <w:t xml:space="preserve"> e </w:t>
      </w:r>
      <w:r>
        <w:rPr>
          <w:i/>
        </w:rPr>
        <w:t xml:space="preserve">ABS-Like </w:t>
      </w:r>
      <w:proofErr w:type="spellStart"/>
      <w:r>
        <w:rPr>
          <w:i/>
        </w:rPr>
        <w:t>Resin</w:t>
      </w:r>
      <w:proofErr w:type="spellEnd"/>
      <w:r>
        <w:rPr>
          <w:i/>
        </w:rPr>
        <w:t>+</w:t>
      </w:r>
      <w:r>
        <w:t>, respectivamente. No filamento PLA (</w:t>
      </w:r>
      <w:r>
        <w:rPr>
          <w:b/>
        </w:rPr>
        <w:t>figura 1</w:t>
      </w:r>
      <w:r>
        <w:t xml:space="preserve">), o corpo de prova teve ruptura muito próxima a sua tensão máxima (~42N/mm2), enquanto a resina </w:t>
      </w:r>
      <w:r>
        <w:rPr>
          <w:i/>
        </w:rPr>
        <w:t>Plant-</w:t>
      </w:r>
      <w:proofErr w:type="spellStart"/>
      <w:r>
        <w:rPr>
          <w:i/>
        </w:rPr>
        <w:t>based</w:t>
      </w:r>
      <w:proofErr w:type="spellEnd"/>
      <w:r>
        <w:rPr>
          <w:i/>
        </w:rPr>
        <w:t xml:space="preserve"> UV </w:t>
      </w:r>
      <w:proofErr w:type="spellStart"/>
      <w:r>
        <w:rPr>
          <w:i/>
        </w:rPr>
        <w:t>Eco-Resin</w:t>
      </w:r>
      <w:proofErr w:type="spellEnd"/>
      <w:r>
        <w:t xml:space="preserve"> (</w:t>
      </w:r>
      <w:r>
        <w:rPr>
          <w:b/>
        </w:rPr>
        <w:t>figura 2</w:t>
      </w:r>
      <w:r>
        <w:t>) apresentou ruptura junto ao ponto de tensão máxima (~40N/mm2), mostrando-se uma alternativa menos resistente.</w:t>
      </w:r>
    </w:p>
    <w:p w14:paraId="08742312" w14:textId="77777777" w:rsidR="00734ECB" w:rsidRDefault="00734ECB" w:rsidP="00734ECB">
      <w:pPr>
        <w:pStyle w:val="textoensus"/>
      </w:pPr>
    </w:p>
    <w:p w14:paraId="339D4FF3" w14:textId="77777777" w:rsidR="00734ECB" w:rsidRDefault="00734ECB" w:rsidP="00734ECB">
      <w:pPr>
        <w:jc w:val="center"/>
      </w:pPr>
      <w:r>
        <w:rPr>
          <w:noProof/>
        </w:rPr>
        <w:drawing>
          <wp:inline distT="114300" distB="114300" distL="114300" distR="114300" wp14:anchorId="629AFCF9" wp14:editId="52A09F1C">
            <wp:extent cx="5520148" cy="2787081"/>
            <wp:effectExtent l="0" t="0" r="4445" b="0"/>
            <wp:docPr id="4" name="image1.png" descr="Interface gráfica do usuário, Aplicativo, Tabela, Exce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4" name="image1.png" descr="Interface gráfica do usuário, Aplicativo, Tabela, Excel&#10;&#10;O conteúdo gerado por IA pode estar incorreto."/>
                    <pic:cNvPicPr preferRelativeResize="0"/>
                  </pic:nvPicPr>
                  <pic:blipFill>
                    <a:blip r:embed="rId8"/>
                    <a:srcRect/>
                    <a:stretch>
                      <a:fillRect/>
                    </a:stretch>
                  </pic:blipFill>
                  <pic:spPr>
                    <a:xfrm>
                      <a:off x="0" y="0"/>
                      <a:ext cx="5533377" cy="2793760"/>
                    </a:xfrm>
                    <a:prstGeom prst="rect">
                      <a:avLst/>
                    </a:prstGeom>
                    <a:ln/>
                  </pic:spPr>
                </pic:pic>
              </a:graphicData>
            </a:graphic>
          </wp:inline>
        </w:drawing>
      </w:r>
    </w:p>
    <w:p w14:paraId="02A5B9C3" w14:textId="77777777" w:rsidR="00734ECB" w:rsidRDefault="00734ECB" w:rsidP="00734ECB">
      <w:pPr>
        <w:jc w:val="center"/>
      </w:pPr>
    </w:p>
    <w:p w14:paraId="3B41CA43" w14:textId="1C401CC3" w:rsidR="00734ECB" w:rsidRPr="0049479C" w:rsidRDefault="00734ECB" w:rsidP="00734ECB">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Pr="00734ECB">
        <w:rPr>
          <w:b/>
          <w:sz w:val="20"/>
          <w:lang w:val="pt-BR"/>
        </w:rPr>
        <w:t xml:space="preserve">a) Ensaio de tração do PLA em filamento; b) Ruptura do corpo de prova do </w:t>
      </w:r>
      <w:r w:rsidR="007B27C3" w:rsidRPr="00734ECB">
        <w:rPr>
          <w:b/>
          <w:sz w:val="20"/>
          <w:lang w:val="pt-BR"/>
        </w:rPr>
        <w:t>material</w:t>
      </w:r>
      <w:r w:rsidR="007B27C3">
        <w:rPr>
          <w:b/>
          <w:sz w:val="20"/>
          <w:lang w:val="pt-BR"/>
        </w:rPr>
        <w:t>.</w:t>
      </w:r>
      <w:r w:rsidRPr="0049479C">
        <w:rPr>
          <w:b/>
          <w:sz w:val="20"/>
          <w:lang w:val="pt-BR"/>
        </w:rPr>
        <w:t xml:space="preserve"> Fonte: elaborado pelos autores.</w:t>
      </w:r>
    </w:p>
    <w:p w14:paraId="078E6911" w14:textId="77777777" w:rsidR="00734ECB" w:rsidRDefault="00734ECB" w:rsidP="00734ECB">
      <w:pPr>
        <w:pStyle w:val="textoensus"/>
        <w:rPr>
          <w:b/>
        </w:rPr>
      </w:pPr>
    </w:p>
    <w:p w14:paraId="6C89E43B" w14:textId="01059DDB" w:rsidR="00734ECB" w:rsidRDefault="00734ECB" w:rsidP="00734ECB">
      <w:pPr>
        <w:pStyle w:val="textoensus"/>
        <w:ind w:firstLine="0"/>
        <w:jc w:val="center"/>
        <w:rPr>
          <w:b/>
        </w:rPr>
      </w:pPr>
      <w:r>
        <w:rPr>
          <w:noProof/>
        </w:rPr>
        <w:drawing>
          <wp:inline distT="114300" distB="114300" distL="114300" distR="114300" wp14:anchorId="4F858CAF" wp14:editId="74248AFB">
            <wp:extent cx="5639394" cy="2880995"/>
            <wp:effectExtent l="0" t="0" r="0" b="0"/>
            <wp:docPr id="2" name="image3.png" descr="Interface gráfica do usuário, Aplicativo, Tabela, Exce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2" name="image3.png" descr="Interface gráfica do usuário, Aplicativo, Tabela, Excel&#10;&#10;O conteúdo gerado por IA pode estar incorreto."/>
                    <pic:cNvPicPr preferRelativeResize="0"/>
                  </pic:nvPicPr>
                  <pic:blipFill>
                    <a:blip r:embed="rId9"/>
                    <a:srcRect/>
                    <a:stretch>
                      <a:fillRect/>
                    </a:stretch>
                  </pic:blipFill>
                  <pic:spPr>
                    <a:xfrm>
                      <a:off x="0" y="0"/>
                      <a:ext cx="5677251" cy="2900335"/>
                    </a:xfrm>
                    <a:prstGeom prst="rect">
                      <a:avLst/>
                    </a:prstGeom>
                    <a:ln/>
                  </pic:spPr>
                </pic:pic>
              </a:graphicData>
            </a:graphic>
          </wp:inline>
        </w:drawing>
      </w:r>
    </w:p>
    <w:p w14:paraId="6C47D151" w14:textId="77777777" w:rsidR="00734ECB" w:rsidRDefault="00734ECB" w:rsidP="00734ECB">
      <w:pPr>
        <w:pStyle w:val="textoensus"/>
        <w:ind w:firstLine="0"/>
        <w:jc w:val="center"/>
        <w:rPr>
          <w:b/>
        </w:rPr>
      </w:pPr>
    </w:p>
    <w:p w14:paraId="530E0ABA" w14:textId="19F8E61E" w:rsidR="00734ECB" w:rsidRPr="0049479C" w:rsidRDefault="00734ECB" w:rsidP="00734ECB">
      <w:pPr>
        <w:spacing w:after="120"/>
        <w:jc w:val="center"/>
        <w:rPr>
          <w:b/>
          <w:sz w:val="20"/>
          <w:lang w:val="pt-BR"/>
        </w:rPr>
      </w:pPr>
      <w:r w:rsidRPr="00734ECB">
        <w:rPr>
          <w:b/>
          <w:sz w:val="20"/>
          <w:lang w:val="pt-BR"/>
        </w:rPr>
        <w:t xml:space="preserve">Figura 2 - a) Ensaio de tração da </w:t>
      </w:r>
      <w:r w:rsidRPr="000C5782">
        <w:rPr>
          <w:b/>
          <w:i/>
          <w:iCs/>
          <w:sz w:val="20"/>
          <w:lang w:val="pt-BR"/>
        </w:rPr>
        <w:t>Plant-</w:t>
      </w:r>
      <w:proofErr w:type="spellStart"/>
      <w:r w:rsidRPr="000C5782">
        <w:rPr>
          <w:b/>
          <w:i/>
          <w:iCs/>
          <w:sz w:val="20"/>
          <w:lang w:val="pt-BR"/>
        </w:rPr>
        <w:t>based</w:t>
      </w:r>
      <w:proofErr w:type="spellEnd"/>
      <w:r w:rsidRPr="00734ECB">
        <w:rPr>
          <w:b/>
          <w:sz w:val="20"/>
          <w:lang w:val="pt-BR"/>
        </w:rPr>
        <w:t xml:space="preserve"> UV </w:t>
      </w:r>
      <w:proofErr w:type="spellStart"/>
      <w:r w:rsidRPr="000C5782">
        <w:rPr>
          <w:b/>
          <w:i/>
          <w:iCs/>
          <w:sz w:val="20"/>
          <w:lang w:val="pt-BR"/>
        </w:rPr>
        <w:t>Eco-</w:t>
      </w:r>
      <w:r w:rsidR="007B27C3" w:rsidRPr="000C5782">
        <w:rPr>
          <w:b/>
          <w:i/>
          <w:iCs/>
          <w:sz w:val="20"/>
          <w:lang w:val="pt-BR"/>
        </w:rPr>
        <w:t>Resin</w:t>
      </w:r>
      <w:proofErr w:type="spellEnd"/>
      <w:r w:rsidR="007B27C3" w:rsidRPr="00734ECB">
        <w:rPr>
          <w:b/>
          <w:sz w:val="20"/>
          <w:lang w:val="pt-BR"/>
        </w:rPr>
        <w:t>; b</w:t>
      </w:r>
      <w:r w:rsidRPr="00734ECB">
        <w:rPr>
          <w:b/>
          <w:sz w:val="20"/>
          <w:lang w:val="pt-BR"/>
        </w:rPr>
        <w:t>) Ruptura do corpo de prova do material.</w:t>
      </w:r>
      <w:r>
        <w:rPr>
          <w:b/>
          <w:sz w:val="20"/>
          <w:lang w:val="pt-BR"/>
        </w:rPr>
        <w:t xml:space="preserve"> </w:t>
      </w:r>
      <w:r w:rsidRPr="0049479C">
        <w:rPr>
          <w:b/>
          <w:sz w:val="20"/>
          <w:lang w:val="pt-BR"/>
        </w:rPr>
        <w:t>Fonte: elaborado pelos autores.</w:t>
      </w:r>
    </w:p>
    <w:p w14:paraId="764E237F" w14:textId="77777777" w:rsidR="00734ECB" w:rsidRDefault="00734ECB" w:rsidP="00734ECB">
      <w:pPr>
        <w:ind w:firstLine="720"/>
      </w:pPr>
    </w:p>
    <w:p w14:paraId="6EC1B472" w14:textId="02AE9309" w:rsidR="00734ECB" w:rsidRDefault="00734ECB" w:rsidP="00734ECB">
      <w:pPr>
        <w:pStyle w:val="textoensus"/>
      </w:pPr>
      <w:r>
        <w:t xml:space="preserve">Para o filamento ABS e resina ABS </w:t>
      </w:r>
      <w:r w:rsidR="000C5782" w:rsidRPr="000C5782">
        <w:rPr>
          <w:i/>
          <w:iCs/>
        </w:rPr>
        <w:t>L</w:t>
      </w:r>
      <w:r w:rsidRPr="000C5782">
        <w:rPr>
          <w:i/>
          <w:iCs/>
        </w:rPr>
        <w:t>ike</w:t>
      </w:r>
      <w:r w:rsidR="000C5782" w:rsidRPr="000C5782">
        <w:rPr>
          <w:i/>
          <w:iCs/>
        </w:rPr>
        <w:t>+</w:t>
      </w:r>
      <w:r>
        <w:t>, ambos materiais tiveram sua tensão máxima em aproximadamente 42N/mm2, mas com comportamentos de rupturas distintos. Enquanto o corpo de prova impresso em resina apresentou desempenho frágil, sem deformação plástica (</w:t>
      </w:r>
      <w:r>
        <w:rPr>
          <w:b/>
        </w:rPr>
        <w:t>figura 3</w:t>
      </w:r>
      <w:r>
        <w:t xml:space="preserve">), o filamento ABS deformou-se a partir do descolamento das camadas, sem ruptura clara, como observa-se na </w:t>
      </w:r>
      <w:r>
        <w:rPr>
          <w:b/>
        </w:rPr>
        <w:t>figura 4</w:t>
      </w:r>
      <w:r>
        <w:t>.</w:t>
      </w:r>
    </w:p>
    <w:p w14:paraId="7908CB7F" w14:textId="77777777" w:rsidR="00734ECB" w:rsidRDefault="00734ECB" w:rsidP="00734ECB">
      <w:pPr>
        <w:pStyle w:val="textoensus"/>
        <w:rPr>
          <w:b/>
        </w:rPr>
      </w:pPr>
    </w:p>
    <w:p w14:paraId="7CE92E61" w14:textId="18A52E0F" w:rsidR="00734ECB" w:rsidRDefault="00734ECB" w:rsidP="00734ECB">
      <w:pPr>
        <w:pStyle w:val="textoensus"/>
        <w:ind w:firstLine="0"/>
        <w:jc w:val="center"/>
        <w:rPr>
          <w:b/>
        </w:rPr>
      </w:pPr>
      <w:r>
        <w:rPr>
          <w:noProof/>
        </w:rPr>
        <w:drawing>
          <wp:inline distT="114300" distB="114300" distL="114300" distR="114300" wp14:anchorId="13E4C1CE" wp14:editId="1218E263">
            <wp:extent cx="5476876" cy="2804160"/>
            <wp:effectExtent l="0" t="0" r="9525" b="0"/>
            <wp:docPr id="3" name="image2.png" descr="Gráfi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3" name="image2.png" descr="Gráfico&#10;&#10;O conteúdo gerado por IA pode estar incorreto."/>
                    <pic:cNvPicPr preferRelativeResize="0"/>
                  </pic:nvPicPr>
                  <pic:blipFill>
                    <a:blip r:embed="rId10"/>
                    <a:srcRect/>
                    <a:stretch>
                      <a:fillRect/>
                    </a:stretch>
                  </pic:blipFill>
                  <pic:spPr>
                    <a:xfrm>
                      <a:off x="0" y="0"/>
                      <a:ext cx="5484031" cy="2807823"/>
                    </a:xfrm>
                    <a:prstGeom prst="rect">
                      <a:avLst/>
                    </a:prstGeom>
                    <a:ln/>
                  </pic:spPr>
                </pic:pic>
              </a:graphicData>
            </a:graphic>
          </wp:inline>
        </w:drawing>
      </w:r>
    </w:p>
    <w:p w14:paraId="0F1A6BF1" w14:textId="77777777" w:rsidR="00734ECB" w:rsidRDefault="00734ECB" w:rsidP="00734ECB">
      <w:pPr>
        <w:pStyle w:val="textoensus"/>
        <w:ind w:firstLine="0"/>
        <w:jc w:val="center"/>
        <w:rPr>
          <w:b/>
        </w:rPr>
      </w:pPr>
    </w:p>
    <w:p w14:paraId="2EF2A9D5" w14:textId="08B6EC91" w:rsidR="00734ECB" w:rsidRPr="0049479C" w:rsidRDefault="00734ECB" w:rsidP="00734ECB">
      <w:pPr>
        <w:spacing w:after="120"/>
        <w:jc w:val="center"/>
        <w:rPr>
          <w:b/>
          <w:sz w:val="20"/>
          <w:lang w:val="pt-BR"/>
        </w:rPr>
      </w:pPr>
      <w:r w:rsidRPr="00734ECB">
        <w:rPr>
          <w:b/>
          <w:sz w:val="20"/>
          <w:lang w:val="pt-BR"/>
        </w:rPr>
        <w:t>Figura 3 - a) Ensaio de tração da resina ABS-</w:t>
      </w:r>
      <w:r w:rsidRPr="000C5782">
        <w:rPr>
          <w:b/>
          <w:i/>
          <w:iCs/>
          <w:sz w:val="20"/>
          <w:lang w:val="pt-BR"/>
        </w:rPr>
        <w:t xml:space="preserve">Like </w:t>
      </w:r>
      <w:proofErr w:type="spellStart"/>
      <w:r w:rsidRPr="000C5782">
        <w:rPr>
          <w:b/>
          <w:i/>
          <w:iCs/>
          <w:sz w:val="20"/>
          <w:lang w:val="pt-BR"/>
        </w:rPr>
        <w:t>Resin</w:t>
      </w:r>
      <w:proofErr w:type="spellEnd"/>
      <w:proofErr w:type="gramStart"/>
      <w:r w:rsidRPr="00734ECB">
        <w:rPr>
          <w:b/>
          <w:sz w:val="20"/>
          <w:lang w:val="pt-BR"/>
        </w:rPr>
        <w:t>+ ;</w:t>
      </w:r>
      <w:proofErr w:type="gramEnd"/>
      <w:r w:rsidRPr="00734ECB">
        <w:rPr>
          <w:b/>
          <w:sz w:val="20"/>
          <w:lang w:val="pt-BR"/>
        </w:rPr>
        <w:t xml:space="preserve">  b) Ruptura do corpo de prova do material.</w:t>
      </w:r>
      <w:r>
        <w:rPr>
          <w:b/>
          <w:sz w:val="20"/>
          <w:lang w:val="pt-BR"/>
        </w:rPr>
        <w:t xml:space="preserve"> </w:t>
      </w:r>
      <w:r w:rsidRPr="0049479C">
        <w:rPr>
          <w:b/>
          <w:sz w:val="20"/>
          <w:lang w:val="pt-BR"/>
        </w:rPr>
        <w:t>Fonte: elaborado pelos autores.</w:t>
      </w:r>
    </w:p>
    <w:p w14:paraId="398B4569" w14:textId="77777777" w:rsidR="00734ECB" w:rsidRDefault="00734ECB" w:rsidP="00734ECB">
      <w:pPr>
        <w:pStyle w:val="textoensus"/>
        <w:rPr>
          <w:b/>
        </w:rPr>
      </w:pPr>
    </w:p>
    <w:p w14:paraId="5DCA5A82" w14:textId="36FF1CCC" w:rsidR="00734ECB" w:rsidRDefault="00734ECB" w:rsidP="00734ECB">
      <w:pPr>
        <w:pStyle w:val="textoensus"/>
        <w:ind w:firstLine="0"/>
        <w:jc w:val="center"/>
        <w:rPr>
          <w:b/>
        </w:rPr>
      </w:pPr>
      <w:r>
        <w:rPr>
          <w:noProof/>
        </w:rPr>
        <w:drawing>
          <wp:inline distT="114300" distB="114300" distL="114300" distR="114300" wp14:anchorId="74008357" wp14:editId="58A9BFE1">
            <wp:extent cx="5362110" cy="2636520"/>
            <wp:effectExtent l="0" t="0" r="0" b="0"/>
            <wp:docPr id="1" name="image4.png" descr="Aplicativ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 name="image4.png" descr="Aplicativo&#10;&#10;O conteúdo gerado por IA pode estar incorreto."/>
                    <pic:cNvPicPr preferRelativeResize="0"/>
                  </pic:nvPicPr>
                  <pic:blipFill>
                    <a:blip r:embed="rId11"/>
                    <a:srcRect/>
                    <a:stretch>
                      <a:fillRect/>
                    </a:stretch>
                  </pic:blipFill>
                  <pic:spPr>
                    <a:xfrm>
                      <a:off x="0" y="0"/>
                      <a:ext cx="5372501" cy="2641629"/>
                    </a:xfrm>
                    <a:prstGeom prst="rect">
                      <a:avLst/>
                    </a:prstGeom>
                    <a:ln/>
                  </pic:spPr>
                </pic:pic>
              </a:graphicData>
            </a:graphic>
          </wp:inline>
        </w:drawing>
      </w:r>
    </w:p>
    <w:p w14:paraId="40A0846D" w14:textId="77777777" w:rsidR="00734ECB" w:rsidRDefault="00734ECB" w:rsidP="00734ECB">
      <w:pPr>
        <w:pStyle w:val="textoensus"/>
        <w:ind w:firstLine="0"/>
        <w:jc w:val="center"/>
        <w:rPr>
          <w:b/>
        </w:rPr>
      </w:pPr>
    </w:p>
    <w:p w14:paraId="1A35FFFF" w14:textId="16D28B9B" w:rsidR="00734ECB" w:rsidRPr="0049479C" w:rsidRDefault="00734ECB" w:rsidP="00734ECB">
      <w:pPr>
        <w:spacing w:after="120"/>
        <w:jc w:val="center"/>
        <w:rPr>
          <w:b/>
          <w:sz w:val="20"/>
          <w:lang w:val="pt-BR"/>
        </w:rPr>
      </w:pPr>
      <w:r w:rsidRPr="00734ECB">
        <w:rPr>
          <w:b/>
          <w:sz w:val="20"/>
          <w:lang w:val="pt-BR"/>
        </w:rPr>
        <w:t xml:space="preserve">Figura 4 - a) Ensaio de tração do filamento </w:t>
      </w:r>
      <w:proofErr w:type="gramStart"/>
      <w:r w:rsidRPr="00734ECB">
        <w:rPr>
          <w:b/>
          <w:sz w:val="20"/>
          <w:lang w:val="pt-BR"/>
        </w:rPr>
        <w:t>ABS ;</w:t>
      </w:r>
      <w:proofErr w:type="gramEnd"/>
      <w:r w:rsidRPr="00734ECB">
        <w:rPr>
          <w:b/>
          <w:sz w:val="20"/>
          <w:lang w:val="pt-BR"/>
        </w:rPr>
        <w:t xml:space="preserve">  b) Ruptura do corpo de prova do material.</w:t>
      </w:r>
      <w:r w:rsidR="00BB1501">
        <w:rPr>
          <w:b/>
          <w:sz w:val="20"/>
          <w:lang w:val="pt-BR"/>
        </w:rPr>
        <w:t xml:space="preserve"> </w:t>
      </w:r>
      <w:r w:rsidRPr="0049479C">
        <w:rPr>
          <w:b/>
          <w:sz w:val="20"/>
          <w:lang w:val="pt-BR"/>
        </w:rPr>
        <w:t>Fonte: elaborado pelos autores.</w:t>
      </w:r>
    </w:p>
    <w:p w14:paraId="1BAC4B57" w14:textId="77777777" w:rsidR="00734ECB" w:rsidRDefault="00734ECB" w:rsidP="00734ECB">
      <w:pPr>
        <w:pStyle w:val="textoensus"/>
        <w:ind w:firstLine="0"/>
        <w:jc w:val="center"/>
        <w:rPr>
          <w:b/>
        </w:rPr>
      </w:pPr>
    </w:p>
    <w:p w14:paraId="1850A696" w14:textId="21FCAFA8" w:rsidR="00BB1501" w:rsidRDefault="00734ECB" w:rsidP="00BB1501">
      <w:pPr>
        <w:pStyle w:val="textoensus"/>
      </w:pPr>
      <w:r w:rsidRPr="00734ECB">
        <w:lastRenderedPageBreak/>
        <w:t xml:space="preserve">A partir dos testes de tração, percebeu-se que a tensão máxima de todas as amostras ficou próxima a 42 N/mm², independente do material. A partir das contribuições de </w:t>
      </w:r>
      <w:proofErr w:type="spellStart"/>
      <w:r w:rsidRPr="00734ECB">
        <w:t>Callister</w:t>
      </w:r>
      <w:proofErr w:type="spellEnd"/>
      <w:r w:rsidRPr="00734ECB">
        <w:t xml:space="preserve"> (2020) para análise de fraturas, observa-se que as amostras de resina apresentaram comportamento característico de materiais frágeis, sem deformação plástica. O mesmo ocorre nos corpos de prova produzidos por impressão 3D em filamento, mas com características </w:t>
      </w:r>
      <w:r w:rsidR="00BB1501">
        <w:t>fibrosas</w:t>
      </w:r>
      <w:r w:rsidR="00872A5C">
        <w:t xml:space="preserve"> (Figura 5), onde observa-se o rompimento das camadas</w:t>
      </w:r>
      <w:r w:rsidR="00BB1501">
        <w:t xml:space="preserve">, </w:t>
      </w:r>
      <w:r w:rsidRPr="00734ECB">
        <w:t>aspecto consequente do tipo de impressão.</w:t>
      </w:r>
    </w:p>
    <w:p w14:paraId="2DC970C6" w14:textId="77777777" w:rsidR="00BB1501" w:rsidRDefault="00BB1501" w:rsidP="00BB1501">
      <w:pPr>
        <w:pStyle w:val="textoensus"/>
      </w:pPr>
    </w:p>
    <w:p w14:paraId="2228C5E5" w14:textId="69138B07" w:rsidR="00734ECB" w:rsidRDefault="00BB1501" w:rsidP="00BB1501">
      <w:pPr>
        <w:pStyle w:val="textoensus"/>
        <w:jc w:val="center"/>
      </w:pPr>
      <w:r>
        <w:rPr>
          <w:noProof/>
        </w:rPr>
        <w:drawing>
          <wp:inline distT="0" distB="0" distL="0" distR="0" wp14:anchorId="6A7B32D2" wp14:editId="6B03CA09">
            <wp:extent cx="3124200" cy="1518651"/>
            <wp:effectExtent l="0" t="0" r="0" b="5715"/>
            <wp:docPr id="3789772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0721" cy="1526682"/>
                    </a:xfrm>
                    <a:prstGeom prst="rect">
                      <a:avLst/>
                    </a:prstGeom>
                    <a:noFill/>
                    <a:ln>
                      <a:noFill/>
                    </a:ln>
                  </pic:spPr>
                </pic:pic>
              </a:graphicData>
            </a:graphic>
          </wp:inline>
        </w:drawing>
      </w:r>
    </w:p>
    <w:p w14:paraId="5F76541E" w14:textId="7F60161E" w:rsidR="00BB1501" w:rsidRPr="00734ECB" w:rsidRDefault="00BB1501" w:rsidP="00BB1501">
      <w:pPr>
        <w:pStyle w:val="textoensus"/>
        <w:jc w:val="center"/>
      </w:pPr>
      <w:r w:rsidRPr="00734ECB">
        <w:rPr>
          <w:b/>
          <w:sz w:val="20"/>
        </w:rPr>
        <w:t xml:space="preserve">Figura </w:t>
      </w:r>
      <w:r>
        <w:rPr>
          <w:b/>
          <w:sz w:val="20"/>
        </w:rPr>
        <w:t>5</w:t>
      </w:r>
      <w:r w:rsidRPr="00734ECB">
        <w:rPr>
          <w:b/>
          <w:sz w:val="20"/>
        </w:rPr>
        <w:t xml:space="preserve"> - a) </w:t>
      </w:r>
      <w:r>
        <w:rPr>
          <w:b/>
          <w:sz w:val="20"/>
        </w:rPr>
        <w:t xml:space="preserve">Ilustração de ruptura </w:t>
      </w:r>
      <w:proofErr w:type="gramStart"/>
      <w:r>
        <w:rPr>
          <w:b/>
          <w:sz w:val="20"/>
        </w:rPr>
        <w:t>frágil</w:t>
      </w:r>
      <w:r w:rsidRPr="00734ECB">
        <w:rPr>
          <w:b/>
          <w:sz w:val="20"/>
        </w:rPr>
        <w:t>;  b</w:t>
      </w:r>
      <w:proofErr w:type="gramEnd"/>
      <w:r w:rsidRPr="00734ECB">
        <w:rPr>
          <w:b/>
          <w:sz w:val="20"/>
        </w:rPr>
        <w:t>)</w:t>
      </w:r>
      <w:r>
        <w:rPr>
          <w:b/>
          <w:sz w:val="20"/>
        </w:rPr>
        <w:t xml:space="preserve"> Ilustração de ruptura fibrosa.  </w:t>
      </w:r>
      <w:r w:rsidRPr="0049479C">
        <w:rPr>
          <w:b/>
          <w:sz w:val="20"/>
        </w:rPr>
        <w:t xml:space="preserve">Fonte: </w:t>
      </w:r>
      <w:r>
        <w:rPr>
          <w:b/>
          <w:sz w:val="20"/>
        </w:rPr>
        <w:t xml:space="preserve">Adaptado de </w:t>
      </w:r>
      <w:proofErr w:type="spellStart"/>
      <w:r>
        <w:rPr>
          <w:b/>
          <w:sz w:val="20"/>
        </w:rPr>
        <w:t>Callister</w:t>
      </w:r>
      <w:proofErr w:type="spellEnd"/>
      <w:r>
        <w:rPr>
          <w:b/>
          <w:sz w:val="20"/>
        </w:rPr>
        <w:t xml:space="preserve"> (2020)</w:t>
      </w:r>
      <w:r w:rsidRPr="0049479C">
        <w:rPr>
          <w:b/>
          <w:sz w:val="20"/>
        </w:rPr>
        <w:t>.</w:t>
      </w:r>
    </w:p>
    <w:p w14:paraId="113CB630" w14:textId="2EDCFD37" w:rsidR="00734ECB" w:rsidRPr="00734ECB" w:rsidRDefault="00277475" w:rsidP="00734ECB">
      <w:pPr>
        <w:pStyle w:val="textoensus"/>
      </w:pPr>
      <w:r>
        <w:t>Julga-se</w:t>
      </w:r>
      <w:r w:rsidR="00734ECB" w:rsidRPr="00734ECB">
        <w:t xml:space="preserve"> então que, para a impressão em resina, as propriedades mecânicas das peças produzidas são inerentes ao material escolhido, enquanto na impressão por extrusão de material as configurações exercem influência direta sobre as propriedades mecânicas, principalmente a resistência à tração, sendo a orientação das camadas, altura de camada e preenchimento do artefato os fatores de maior influência (Volpato, 2017; Meri et al., 2018).</w:t>
      </w:r>
    </w:p>
    <w:p w14:paraId="2CE32C57" w14:textId="77777777" w:rsidR="00734ECB" w:rsidRDefault="00734ECB" w:rsidP="00734ECB">
      <w:pPr>
        <w:pStyle w:val="textoensus"/>
        <w:ind w:firstLine="0"/>
        <w:jc w:val="center"/>
        <w:rPr>
          <w:b/>
        </w:rPr>
      </w:pPr>
    </w:p>
    <w:p w14:paraId="3B53E92F" w14:textId="1C856FFB" w:rsidR="00734ECB" w:rsidRDefault="00734ECB" w:rsidP="00734ECB">
      <w:pPr>
        <w:pStyle w:val="textoensus"/>
        <w:numPr>
          <w:ilvl w:val="0"/>
          <w:numId w:val="5"/>
        </w:numPr>
        <w:jc w:val="left"/>
        <w:rPr>
          <w:b/>
        </w:rPr>
      </w:pPr>
      <w:r>
        <w:rPr>
          <w:b/>
        </w:rPr>
        <w:t xml:space="preserve">Considerações finais </w:t>
      </w:r>
    </w:p>
    <w:p w14:paraId="2F434234" w14:textId="77777777" w:rsidR="00734ECB" w:rsidRPr="00734ECB" w:rsidRDefault="00734ECB" w:rsidP="00734ECB">
      <w:pPr>
        <w:pStyle w:val="textoensus"/>
      </w:pPr>
    </w:p>
    <w:p w14:paraId="1B371AA0" w14:textId="77777777" w:rsidR="00734ECB" w:rsidRDefault="00734ECB" w:rsidP="00734ECB">
      <w:pPr>
        <w:pStyle w:val="textoensus"/>
      </w:pPr>
      <w:r>
        <w:t>Diante deste estudo, compreendeu-se que a sustentabilidade pode desempenhar um papel central na escolha de materiais, considerando o impacto da extração da matéria-prima, biodegradabilidade e possibilidade de recuperação. Esses critérios devem ser tratados com o mesmo grau de importância no processo projetual, equilibrando-os com a necessidade de resistência mecânica dos materiais. Uma escolha adequada contribui para a otimização de recursos, enquanto uma seleção equivocada de materiais e/ou processos pode resultar na geração de resíduos desnecessários.</w:t>
      </w:r>
    </w:p>
    <w:p w14:paraId="2C05242C" w14:textId="77777777" w:rsidR="00734ECB" w:rsidRDefault="00734ECB" w:rsidP="00734ECB">
      <w:pPr>
        <w:pStyle w:val="textoensus"/>
      </w:pPr>
      <w:r>
        <w:t xml:space="preserve">Sob essa perspectiva, observou-se que, frente aos avanços nas diferentes tecnologias de manufatura aditiva e insumos disponíveis, a seleção de materiais constitui uma etapa essencial para decisões mais sustentáveis. </w:t>
      </w:r>
      <w:proofErr w:type="gramStart"/>
      <w:r>
        <w:t>O mesmo</w:t>
      </w:r>
      <w:proofErr w:type="gramEnd"/>
      <w:r>
        <w:t xml:space="preserve"> se aplica às configurações dos parâmetros de impressão: peças com preenchimento total apresentam melhor resistência mecânica em comparação com aquelas de menor preenchimento. No entanto, é importante destacar que nem todos os projetos demandam essas propriedades.</w:t>
      </w:r>
    </w:p>
    <w:p w14:paraId="00AF1E75" w14:textId="201A2DE8" w:rsidR="00734ECB" w:rsidRDefault="00734ECB" w:rsidP="007B27C3">
      <w:pPr>
        <w:pStyle w:val="textoensus"/>
      </w:pPr>
      <w:r>
        <w:tab/>
        <w:t xml:space="preserve">Como constatado, a seleção de materiais é multifatorial e deve ser adequada conforme a finalidade do projeto. A partir do </w:t>
      </w:r>
      <w:r w:rsidRPr="00734ECB">
        <w:rPr>
          <w:b/>
          <w:bCs/>
        </w:rPr>
        <w:t>Quadro 2</w:t>
      </w:r>
      <w:r>
        <w:t xml:space="preserve">, que compila os principais aspectos de sustentabilidade encontrados durante o estudo, elenca-se os materiais PLA e </w:t>
      </w:r>
      <w:r>
        <w:rPr>
          <w:i/>
        </w:rPr>
        <w:t>Plant-</w:t>
      </w:r>
      <w:proofErr w:type="spellStart"/>
      <w:r>
        <w:rPr>
          <w:i/>
        </w:rPr>
        <w:t>based</w:t>
      </w:r>
      <w:proofErr w:type="spellEnd"/>
      <w:r>
        <w:rPr>
          <w:i/>
        </w:rPr>
        <w:t xml:space="preserve"> UV </w:t>
      </w:r>
      <w:proofErr w:type="spellStart"/>
      <w:r>
        <w:rPr>
          <w:i/>
        </w:rPr>
        <w:t>Eco-Resin</w:t>
      </w:r>
      <w:proofErr w:type="spellEnd"/>
      <w:r>
        <w:t xml:space="preserve"> como os de menor impacto na extração de matéria prima, destacando o filamento PLA como o único biodegradável dentre os materiais estudados. As resinas, de modo geral, não são passíveis de reciclagem mecânica, somente energética para geração de energia, mas que acarreta a geração de gases tóxicos durante a queima.</w:t>
      </w:r>
    </w:p>
    <w:p w14:paraId="1DDFF4AB" w14:textId="6114BDC1" w:rsidR="00734ECB" w:rsidRPr="000F5CC4" w:rsidRDefault="00734ECB" w:rsidP="00734ECB">
      <w:pPr>
        <w:spacing w:before="240" w:after="240"/>
        <w:jc w:val="center"/>
        <w:rPr>
          <w:sz w:val="20"/>
          <w:lang w:val="pt-BR"/>
        </w:rPr>
      </w:pPr>
      <w:r w:rsidRPr="000F5CC4">
        <w:rPr>
          <w:color w:val="000000"/>
          <w:sz w:val="20"/>
          <w:lang w:val="pt-BR"/>
        </w:rPr>
        <w:lastRenderedPageBreak/>
        <w:t xml:space="preserve">Quadro </w:t>
      </w:r>
      <w:r w:rsidR="001340B4">
        <w:rPr>
          <w:color w:val="000000"/>
          <w:sz w:val="20"/>
          <w:lang w:val="pt-BR"/>
        </w:rPr>
        <w:t>2</w:t>
      </w:r>
      <w:r w:rsidRPr="000F5CC4">
        <w:rPr>
          <w:color w:val="000000"/>
          <w:sz w:val="20"/>
          <w:lang w:val="pt-BR"/>
        </w:rPr>
        <w:t xml:space="preserve">: </w:t>
      </w:r>
      <w:r w:rsidR="001340B4">
        <w:rPr>
          <w:color w:val="000000"/>
          <w:sz w:val="20"/>
          <w:lang w:val="pt-BR"/>
        </w:rPr>
        <w:t>Aspectos de sustentabilidade dos materiais estudados</w:t>
      </w:r>
      <w:r w:rsidRPr="000F5CC4">
        <w:rPr>
          <w:color w:val="000000"/>
          <w:sz w:val="20"/>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438"/>
        <w:gridCol w:w="1507"/>
        <w:gridCol w:w="1507"/>
        <w:gridCol w:w="1508"/>
      </w:tblGrid>
      <w:tr w:rsidR="00734ECB" w:rsidRPr="0049479C" w14:paraId="02760213" w14:textId="77777777" w:rsidTr="00C421DE">
        <w:trPr>
          <w:jc w:val="center"/>
        </w:trPr>
        <w:tc>
          <w:tcPr>
            <w:tcW w:w="821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33BA059C" w14:textId="00DAEE87" w:rsidR="00734ECB" w:rsidRPr="0049479C" w:rsidRDefault="001340B4" w:rsidP="00BE55DD">
            <w:pPr>
              <w:jc w:val="center"/>
              <w:rPr>
                <w:b/>
                <w:bCs/>
                <w:sz w:val="20"/>
              </w:rPr>
            </w:pPr>
            <w:proofErr w:type="spellStart"/>
            <w:r>
              <w:rPr>
                <w:b/>
                <w:bCs/>
                <w:sz w:val="20"/>
              </w:rPr>
              <w:t>Aspectos</w:t>
            </w:r>
            <w:proofErr w:type="spellEnd"/>
            <w:r>
              <w:rPr>
                <w:b/>
                <w:bCs/>
                <w:sz w:val="20"/>
              </w:rPr>
              <w:t xml:space="preserve"> de </w:t>
            </w:r>
            <w:proofErr w:type="spellStart"/>
            <w:r>
              <w:rPr>
                <w:b/>
                <w:bCs/>
                <w:sz w:val="20"/>
              </w:rPr>
              <w:t>sustentabilidade</w:t>
            </w:r>
            <w:proofErr w:type="spellEnd"/>
            <w:r>
              <w:rPr>
                <w:b/>
                <w:bCs/>
                <w:sz w:val="20"/>
              </w:rPr>
              <w:t xml:space="preserve"> dos </w:t>
            </w:r>
            <w:proofErr w:type="spellStart"/>
            <w:r>
              <w:rPr>
                <w:b/>
                <w:bCs/>
                <w:sz w:val="20"/>
              </w:rPr>
              <w:t>materiais</w:t>
            </w:r>
            <w:proofErr w:type="spellEnd"/>
            <w:r>
              <w:rPr>
                <w:b/>
                <w:bCs/>
                <w:sz w:val="20"/>
              </w:rPr>
              <w:t xml:space="preserve"> </w:t>
            </w:r>
            <w:proofErr w:type="spellStart"/>
            <w:r>
              <w:rPr>
                <w:b/>
                <w:bCs/>
                <w:sz w:val="20"/>
              </w:rPr>
              <w:t>estudados</w:t>
            </w:r>
            <w:proofErr w:type="spellEnd"/>
          </w:p>
        </w:tc>
      </w:tr>
      <w:tr w:rsidR="00734ECB" w:rsidRPr="0049479C" w14:paraId="184D4118" w14:textId="77777777" w:rsidTr="00C421DE">
        <w:trPr>
          <w:jc w:val="center"/>
        </w:trPr>
        <w:tc>
          <w:tcPr>
            <w:tcW w:w="2253" w:type="dxa"/>
            <w:tcBorders>
              <w:top w:val="single" w:sz="12" w:space="0" w:color="auto"/>
              <w:left w:val="single" w:sz="12" w:space="0" w:color="auto"/>
              <w:bottom w:val="single" w:sz="12" w:space="0" w:color="auto"/>
              <w:right w:val="single" w:sz="2" w:space="0" w:color="auto"/>
            </w:tcBorders>
            <w:shd w:val="clear" w:color="auto" w:fill="auto"/>
          </w:tcPr>
          <w:p w14:paraId="043A4290" w14:textId="77777777" w:rsidR="00734ECB" w:rsidRPr="0049479C" w:rsidRDefault="00734ECB" w:rsidP="00BE55DD">
            <w:pPr>
              <w:jc w:val="center"/>
              <w:rPr>
                <w:b/>
                <w:bCs/>
                <w:sz w:val="20"/>
              </w:rPr>
            </w:pPr>
          </w:p>
        </w:tc>
        <w:tc>
          <w:tcPr>
            <w:tcW w:w="1438" w:type="dxa"/>
            <w:tcBorders>
              <w:top w:val="single" w:sz="12" w:space="0" w:color="auto"/>
              <w:left w:val="single" w:sz="2" w:space="0" w:color="auto"/>
              <w:bottom w:val="single" w:sz="12" w:space="0" w:color="auto"/>
              <w:right w:val="single" w:sz="2" w:space="0" w:color="auto"/>
            </w:tcBorders>
            <w:shd w:val="clear" w:color="auto" w:fill="auto"/>
          </w:tcPr>
          <w:p w14:paraId="4A182F82" w14:textId="77777777" w:rsidR="00734ECB" w:rsidRPr="0049479C" w:rsidRDefault="00734ECB" w:rsidP="00BE55DD">
            <w:pPr>
              <w:jc w:val="center"/>
              <w:rPr>
                <w:b/>
                <w:bCs/>
                <w:sz w:val="20"/>
              </w:rPr>
            </w:pPr>
            <w:r>
              <w:rPr>
                <w:b/>
                <w:bCs/>
                <w:sz w:val="20"/>
              </w:rPr>
              <w:t>PLA</w:t>
            </w:r>
          </w:p>
        </w:tc>
        <w:tc>
          <w:tcPr>
            <w:tcW w:w="1507" w:type="dxa"/>
            <w:tcBorders>
              <w:top w:val="single" w:sz="12" w:space="0" w:color="auto"/>
              <w:left w:val="single" w:sz="2" w:space="0" w:color="auto"/>
              <w:bottom w:val="single" w:sz="12" w:space="0" w:color="auto"/>
              <w:right w:val="single" w:sz="2" w:space="0" w:color="auto"/>
            </w:tcBorders>
            <w:shd w:val="clear" w:color="auto" w:fill="auto"/>
          </w:tcPr>
          <w:p w14:paraId="1CE36A9B" w14:textId="77777777" w:rsidR="00734ECB" w:rsidRPr="000C5782" w:rsidRDefault="00734ECB" w:rsidP="00BE55DD">
            <w:pPr>
              <w:jc w:val="center"/>
              <w:rPr>
                <w:b/>
                <w:bCs/>
                <w:i/>
                <w:iCs/>
                <w:sz w:val="20"/>
              </w:rPr>
            </w:pPr>
            <w:r w:rsidRPr="000C5782">
              <w:rPr>
                <w:b/>
                <w:bCs/>
                <w:i/>
                <w:iCs/>
                <w:sz w:val="20"/>
              </w:rPr>
              <w:t>Plant-Based</w:t>
            </w:r>
          </w:p>
        </w:tc>
        <w:tc>
          <w:tcPr>
            <w:tcW w:w="1507" w:type="dxa"/>
            <w:tcBorders>
              <w:top w:val="single" w:sz="12" w:space="0" w:color="auto"/>
              <w:left w:val="single" w:sz="2" w:space="0" w:color="auto"/>
              <w:bottom w:val="single" w:sz="12" w:space="0" w:color="auto"/>
              <w:right w:val="single" w:sz="2" w:space="0" w:color="auto"/>
            </w:tcBorders>
            <w:shd w:val="clear" w:color="auto" w:fill="auto"/>
          </w:tcPr>
          <w:p w14:paraId="5B7D8570" w14:textId="77777777" w:rsidR="00734ECB" w:rsidRPr="0049479C" w:rsidRDefault="00734ECB" w:rsidP="00BE55DD">
            <w:pPr>
              <w:jc w:val="center"/>
              <w:rPr>
                <w:b/>
                <w:bCs/>
                <w:sz w:val="20"/>
              </w:rPr>
            </w:pPr>
            <w:r>
              <w:rPr>
                <w:b/>
                <w:bCs/>
                <w:sz w:val="20"/>
              </w:rPr>
              <w:t>ABS</w:t>
            </w:r>
          </w:p>
        </w:tc>
        <w:tc>
          <w:tcPr>
            <w:tcW w:w="1508" w:type="dxa"/>
            <w:tcBorders>
              <w:top w:val="single" w:sz="12" w:space="0" w:color="auto"/>
              <w:left w:val="single" w:sz="2" w:space="0" w:color="auto"/>
              <w:bottom w:val="single" w:sz="12" w:space="0" w:color="auto"/>
              <w:right w:val="single" w:sz="12" w:space="0" w:color="auto"/>
            </w:tcBorders>
            <w:shd w:val="clear" w:color="auto" w:fill="auto"/>
          </w:tcPr>
          <w:p w14:paraId="7974FE50" w14:textId="77777777" w:rsidR="00734ECB" w:rsidRPr="0049479C" w:rsidRDefault="00734ECB" w:rsidP="00BE55DD">
            <w:pPr>
              <w:jc w:val="center"/>
              <w:rPr>
                <w:b/>
                <w:bCs/>
                <w:sz w:val="20"/>
              </w:rPr>
            </w:pPr>
            <w:r>
              <w:rPr>
                <w:b/>
                <w:bCs/>
                <w:sz w:val="20"/>
              </w:rPr>
              <w:t xml:space="preserve">ABS </w:t>
            </w:r>
            <w:r w:rsidRPr="000C5782">
              <w:rPr>
                <w:b/>
                <w:bCs/>
                <w:i/>
                <w:iCs/>
                <w:sz w:val="20"/>
              </w:rPr>
              <w:t>Like</w:t>
            </w:r>
            <w:r>
              <w:rPr>
                <w:b/>
                <w:bCs/>
                <w:sz w:val="20"/>
              </w:rPr>
              <w:t>+</w:t>
            </w:r>
          </w:p>
        </w:tc>
      </w:tr>
      <w:tr w:rsidR="00734ECB" w:rsidRPr="0049479C" w14:paraId="0213051D" w14:textId="77777777" w:rsidTr="00C421DE">
        <w:trPr>
          <w:jc w:val="center"/>
        </w:trPr>
        <w:tc>
          <w:tcPr>
            <w:tcW w:w="2253" w:type="dxa"/>
            <w:tcBorders>
              <w:top w:val="single" w:sz="12" w:space="0" w:color="auto"/>
              <w:left w:val="single" w:sz="12" w:space="0" w:color="auto"/>
            </w:tcBorders>
            <w:shd w:val="clear" w:color="auto" w:fill="auto"/>
          </w:tcPr>
          <w:p w14:paraId="66C6FD46" w14:textId="42410D5E" w:rsidR="00734ECB" w:rsidRPr="0049479C" w:rsidRDefault="00734ECB" w:rsidP="00BE55DD">
            <w:pPr>
              <w:rPr>
                <w:sz w:val="20"/>
              </w:rPr>
            </w:pPr>
            <w:proofErr w:type="spellStart"/>
            <w:r>
              <w:rPr>
                <w:sz w:val="20"/>
              </w:rPr>
              <w:t>Origem</w:t>
            </w:r>
            <w:proofErr w:type="spellEnd"/>
          </w:p>
        </w:tc>
        <w:tc>
          <w:tcPr>
            <w:tcW w:w="1438" w:type="dxa"/>
            <w:tcBorders>
              <w:top w:val="single" w:sz="12" w:space="0" w:color="auto"/>
            </w:tcBorders>
            <w:shd w:val="clear" w:color="auto" w:fill="auto"/>
          </w:tcPr>
          <w:p w14:paraId="7AEF522C" w14:textId="63968602" w:rsidR="00734ECB" w:rsidRPr="0049479C" w:rsidRDefault="00734ECB" w:rsidP="00BE55DD">
            <w:pPr>
              <w:jc w:val="center"/>
              <w:rPr>
                <w:sz w:val="20"/>
              </w:rPr>
            </w:pPr>
            <w:r>
              <w:rPr>
                <w:sz w:val="20"/>
              </w:rPr>
              <w:t>Vegetal</w:t>
            </w:r>
          </w:p>
        </w:tc>
        <w:tc>
          <w:tcPr>
            <w:tcW w:w="1507" w:type="dxa"/>
            <w:tcBorders>
              <w:top w:val="single" w:sz="12" w:space="0" w:color="auto"/>
            </w:tcBorders>
            <w:shd w:val="clear" w:color="auto" w:fill="auto"/>
          </w:tcPr>
          <w:p w14:paraId="4A3069D4" w14:textId="79E1C312" w:rsidR="00734ECB" w:rsidRPr="0049479C" w:rsidRDefault="00734ECB" w:rsidP="00BE55DD">
            <w:pPr>
              <w:jc w:val="center"/>
              <w:rPr>
                <w:sz w:val="20"/>
              </w:rPr>
            </w:pPr>
            <w:r>
              <w:rPr>
                <w:sz w:val="20"/>
              </w:rPr>
              <w:t>Vegetal</w:t>
            </w:r>
          </w:p>
        </w:tc>
        <w:tc>
          <w:tcPr>
            <w:tcW w:w="1507" w:type="dxa"/>
            <w:tcBorders>
              <w:top w:val="single" w:sz="12" w:space="0" w:color="auto"/>
            </w:tcBorders>
            <w:shd w:val="clear" w:color="auto" w:fill="auto"/>
          </w:tcPr>
          <w:p w14:paraId="3E58CFFE" w14:textId="6A16D576" w:rsidR="00734ECB" w:rsidRPr="0049479C" w:rsidRDefault="00734ECB" w:rsidP="00BE55DD">
            <w:pPr>
              <w:jc w:val="center"/>
              <w:rPr>
                <w:sz w:val="20"/>
              </w:rPr>
            </w:pPr>
            <w:r>
              <w:rPr>
                <w:sz w:val="20"/>
              </w:rPr>
              <w:t>Petróleo</w:t>
            </w:r>
          </w:p>
        </w:tc>
        <w:tc>
          <w:tcPr>
            <w:tcW w:w="1508" w:type="dxa"/>
            <w:tcBorders>
              <w:top w:val="single" w:sz="12" w:space="0" w:color="auto"/>
              <w:right w:val="single" w:sz="12" w:space="0" w:color="auto"/>
            </w:tcBorders>
            <w:shd w:val="clear" w:color="auto" w:fill="auto"/>
          </w:tcPr>
          <w:p w14:paraId="70302547" w14:textId="3B53696C" w:rsidR="00734ECB" w:rsidRPr="0049479C" w:rsidRDefault="00734ECB" w:rsidP="00BE55DD">
            <w:pPr>
              <w:jc w:val="center"/>
              <w:rPr>
                <w:sz w:val="20"/>
              </w:rPr>
            </w:pPr>
            <w:r>
              <w:rPr>
                <w:sz w:val="20"/>
              </w:rPr>
              <w:t>Petróleo</w:t>
            </w:r>
          </w:p>
        </w:tc>
      </w:tr>
      <w:tr w:rsidR="001340B4" w:rsidRPr="0049479C" w14:paraId="3D55DF36" w14:textId="77777777" w:rsidTr="00C421DE">
        <w:trPr>
          <w:jc w:val="center"/>
        </w:trPr>
        <w:tc>
          <w:tcPr>
            <w:tcW w:w="2253" w:type="dxa"/>
            <w:tcBorders>
              <w:left w:val="single" w:sz="12" w:space="0" w:color="auto"/>
            </w:tcBorders>
            <w:shd w:val="clear" w:color="auto" w:fill="auto"/>
          </w:tcPr>
          <w:p w14:paraId="69FBDF36" w14:textId="410F841A" w:rsidR="001340B4" w:rsidRDefault="001340B4" w:rsidP="00734ECB">
            <w:pPr>
              <w:rPr>
                <w:sz w:val="20"/>
              </w:rPr>
            </w:pPr>
            <w:proofErr w:type="spellStart"/>
            <w:r>
              <w:rPr>
                <w:sz w:val="20"/>
              </w:rPr>
              <w:t>Tensão</w:t>
            </w:r>
            <w:proofErr w:type="spellEnd"/>
            <w:r>
              <w:rPr>
                <w:sz w:val="20"/>
              </w:rPr>
              <w:t xml:space="preserve"> </w:t>
            </w:r>
            <w:proofErr w:type="spellStart"/>
            <w:r>
              <w:rPr>
                <w:sz w:val="20"/>
              </w:rPr>
              <w:t>máxima</w:t>
            </w:r>
            <w:proofErr w:type="spellEnd"/>
          </w:p>
        </w:tc>
        <w:tc>
          <w:tcPr>
            <w:tcW w:w="1438" w:type="dxa"/>
            <w:shd w:val="clear" w:color="auto" w:fill="auto"/>
          </w:tcPr>
          <w:p w14:paraId="7EAF1D4A" w14:textId="625040FB" w:rsidR="001340B4" w:rsidRPr="00734ECB" w:rsidRDefault="00C421DE" w:rsidP="00734ECB">
            <w:pPr>
              <w:jc w:val="center"/>
              <w:rPr>
                <w:sz w:val="20"/>
              </w:rPr>
            </w:pPr>
            <w:r>
              <w:rPr>
                <w:sz w:val="20"/>
              </w:rPr>
              <w:t>42N/mm²</w:t>
            </w:r>
          </w:p>
        </w:tc>
        <w:tc>
          <w:tcPr>
            <w:tcW w:w="1507" w:type="dxa"/>
            <w:shd w:val="clear" w:color="auto" w:fill="auto"/>
          </w:tcPr>
          <w:p w14:paraId="1F0397B2" w14:textId="14D9D42B" w:rsidR="001340B4" w:rsidRPr="00734ECB" w:rsidRDefault="00C421DE" w:rsidP="00734ECB">
            <w:pPr>
              <w:jc w:val="center"/>
              <w:rPr>
                <w:sz w:val="20"/>
              </w:rPr>
            </w:pPr>
            <w:r w:rsidRPr="00734ECB">
              <w:rPr>
                <w:sz w:val="20"/>
              </w:rPr>
              <w:t>~38 N/mm²</w:t>
            </w:r>
          </w:p>
        </w:tc>
        <w:tc>
          <w:tcPr>
            <w:tcW w:w="1507" w:type="dxa"/>
            <w:shd w:val="clear" w:color="auto" w:fill="auto"/>
          </w:tcPr>
          <w:p w14:paraId="67DF4C39" w14:textId="6FEFDF60" w:rsidR="001340B4" w:rsidRPr="00734ECB" w:rsidRDefault="00C421DE" w:rsidP="00734ECB">
            <w:pPr>
              <w:jc w:val="center"/>
              <w:rPr>
                <w:sz w:val="20"/>
              </w:rPr>
            </w:pPr>
            <w:r>
              <w:rPr>
                <w:sz w:val="20"/>
              </w:rPr>
              <w:t>42N/mm²</w:t>
            </w:r>
          </w:p>
        </w:tc>
        <w:tc>
          <w:tcPr>
            <w:tcW w:w="1508" w:type="dxa"/>
            <w:tcBorders>
              <w:right w:val="single" w:sz="12" w:space="0" w:color="auto"/>
            </w:tcBorders>
            <w:shd w:val="clear" w:color="auto" w:fill="auto"/>
          </w:tcPr>
          <w:p w14:paraId="7C7C0843" w14:textId="75001FF3" w:rsidR="001340B4" w:rsidRPr="00734ECB" w:rsidRDefault="00C421DE" w:rsidP="00734ECB">
            <w:pPr>
              <w:jc w:val="center"/>
              <w:rPr>
                <w:sz w:val="20"/>
              </w:rPr>
            </w:pPr>
            <w:r>
              <w:rPr>
                <w:sz w:val="20"/>
              </w:rPr>
              <w:t>~42N/mm²</w:t>
            </w:r>
          </w:p>
        </w:tc>
      </w:tr>
      <w:tr w:rsidR="00C421DE" w:rsidRPr="0049479C" w14:paraId="741623D8" w14:textId="77777777" w:rsidTr="00C421DE">
        <w:trPr>
          <w:jc w:val="center"/>
        </w:trPr>
        <w:tc>
          <w:tcPr>
            <w:tcW w:w="2253" w:type="dxa"/>
            <w:tcBorders>
              <w:left w:val="single" w:sz="12" w:space="0" w:color="auto"/>
            </w:tcBorders>
            <w:shd w:val="clear" w:color="auto" w:fill="auto"/>
          </w:tcPr>
          <w:p w14:paraId="06953B3C" w14:textId="3E6C40A1" w:rsidR="00C421DE" w:rsidRDefault="00C421DE" w:rsidP="00C421DE">
            <w:pPr>
              <w:rPr>
                <w:sz w:val="20"/>
              </w:rPr>
            </w:pPr>
            <w:proofErr w:type="spellStart"/>
            <w:r>
              <w:rPr>
                <w:sz w:val="20"/>
              </w:rPr>
              <w:t>Tensão</w:t>
            </w:r>
            <w:proofErr w:type="spellEnd"/>
            <w:r>
              <w:rPr>
                <w:sz w:val="20"/>
              </w:rPr>
              <w:t xml:space="preserve"> de </w:t>
            </w:r>
            <w:proofErr w:type="spellStart"/>
            <w:r>
              <w:rPr>
                <w:sz w:val="20"/>
              </w:rPr>
              <w:t>ruptura</w:t>
            </w:r>
            <w:proofErr w:type="spellEnd"/>
          </w:p>
        </w:tc>
        <w:tc>
          <w:tcPr>
            <w:tcW w:w="1438" w:type="dxa"/>
            <w:shd w:val="clear" w:color="auto" w:fill="auto"/>
          </w:tcPr>
          <w:p w14:paraId="260E2E49" w14:textId="7D5CB5DB" w:rsidR="00C421DE" w:rsidRPr="00734ECB" w:rsidRDefault="00C421DE" w:rsidP="00C421DE">
            <w:pPr>
              <w:jc w:val="center"/>
              <w:rPr>
                <w:sz w:val="20"/>
              </w:rPr>
            </w:pPr>
            <w:r w:rsidRPr="00734ECB">
              <w:rPr>
                <w:sz w:val="20"/>
              </w:rPr>
              <w:t>~38 N/mm²</w:t>
            </w:r>
          </w:p>
        </w:tc>
        <w:tc>
          <w:tcPr>
            <w:tcW w:w="1507" w:type="dxa"/>
            <w:shd w:val="clear" w:color="auto" w:fill="auto"/>
          </w:tcPr>
          <w:p w14:paraId="091276EC" w14:textId="03AD297A" w:rsidR="00C421DE" w:rsidRPr="00734ECB" w:rsidRDefault="00C421DE" w:rsidP="00C421DE">
            <w:pPr>
              <w:jc w:val="center"/>
              <w:rPr>
                <w:sz w:val="20"/>
              </w:rPr>
            </w:pPr>
            <w:r w:rsidRPr="00734ECB">
              <w:rPr>
                <w:sz w:val="20"/>
              </w:rPr>
              <w:t>~38 N/mm²</w:t>
            </w:r>
          </w:p>
        </w:tc>
        <w:tc>
          <w:tcPr>
            <w:tcW w:w="1507" w:type="dxa"/>
            <w:shd w:val="clear" w:color="auto" w:fill="auto"/>
          </w:tcPr>
          <w:p w14:paraId="2468EB64" w14:textId="20D6ABAF" w:rsidR="00C421DE" w:rsidRPr="00734ECB" w:rsidRDefault="00C421DE" w:rsidP="00C421DE">
            <w:pPr>
              <w:jc w:val="center"/>
              <w:rPr>
                <w:sz w:val="20"/>
              </w:rPr>
            </w:pPr>
            <w:r>
              <w:rPr>
                <w:sz w:val="20"/>
              </w:rPr>
              <w:t>-</w:t>
            </w:r>
          </w:p>
        </w:tc>
        <w:tc>
          <w:tcPr>
            <w:tcW w:w="1508" w:type="dxa"/>
            <w:tcBorders>
              <w:right w:val="single" w:sz="12" w:space="0" w:color="auto"/>
            </w:tcBorders>
            <w:shd w:val="clear" w:color="auto" w:fill="auto"/>
          </w:tcPr>
          <w:p w14:paraId="681B22E2" w14:textId="4CC3221A" w:rsidR="00C421DE" w:rsidRPr="00734ECB" w:rsidRDefault="00C421DE" w:rsidP="00C421DE">
            <w:pPr>
              <w:jc w:val="center"/>
              <w:rPr>
                <w:sz w:val="20"/>
              </w:rPr>
            </w:pPr>
            <w:r w:rsidRPr="00734ECB">
              <w:rPr>
                <w:sz w:val="20"/>
              </w:rPr>
              <w:t>~3</w:t>
            </w:r>
            <w:r>
              <w:rPr>
                <w:sz w:val="20"/>
              </w:rPr>
              <w:t>6</w:t>
            </w:r>
            <w:r w:rsidRPr="00734ECB">
              <w:rPr>
                <w:sz w:val="20"/>
              </w:rPr>
              <w:t xml:space="preserve"> N/mm²</w:t>
            </w:r>
          </w:p>
        </w:tc>
      </w:tr>
      <w:tr w:rsidR="00C421DE" w:rsidRPr="0049479C" w14:paraId="5F827513" w14:textId="77777777" w:rsidTr="00C421DE">
        <w:trPr>
          <w:jc w:val="center"/>
        </w:trPr>
        <w:tc>
          <w:tcPr>
            <w:tcW w:w="2253" w:type="dxa"/>
            <w:tcBorders>
              <w:left w:val="single" w:sz="12" w:space="0" w:color="auto"/>
            </w:tcBorders>
            <w:shd w:val="clear" w:color="auto" w:fill="auto"/>
          </w:tcPr>
          <w:p w14:paraId="04776A11" w14:textId="4D39D670" w:rsidR="00C421DE" w:rsidRPr="0049479C" w:rsidRDefault="00C421DE" w:rsidP="00C421DE">
            <w:pPr>
              <w:spacing w:before="100"/>
              <w:rPr>
                <w:sz w:val="20"/>
              </w:rPr>
            </w:pPr>
            <w:proofErr w:type="spellStart"/>
            <w:r>
              <w:rPr>
                <w:sz w:val="20"/>
              </w:rPr>
              <w:t>Reciclabilidade</w:t>
            </w:r>
            <w:proofErr w:type="spellEnd"/>
            <w:r>
              <w:rPr>
                <w:sz w:val="20"/>
              </w:rPr>
              <w:t xml:space="preserve"> </w:t>
            </w:r>
            <w:proofErr w:type="spellStart"/>
            <w:r>
              <w:rPr>
                <w:sz w:val="20"/>
              </w:rPr>
              <w:t>mecânica</w:t>
            </w:r>
            <w:proofErr w:type="spellEnd"/>
          </w:p>
        </w:tc>
        <w:tc>
          <w:tcPr>
            <w:tcW w:w="1438" w:type="dxa"/>
            <w:shd w:val="clear" w:color="auto" w:fill="auto"/>
          </w:tcPr>
          <w:p w14:paraId="742CBCDA" w14:textId="0A63784F" w:rsidR="00C421DE" w:rsidRPr="00734ECB" w:rsidRDefault="00C421DE" w:rsidP="00C421DE">
            <w:pPr>
              <w:jc w:val="center"/>
              <w:rPr>
                <w:sz w:val="20"/>
              </w:rPr>
            </w:pPr>
            <w:r w:rsidRPr="00734ECB">
              <w:rPr>
                <w:sz w:val="20"/>
              </w:rPr>
              <w:t>Sim (</w:t>
            </w:r>
            <w:proofErr w:type="spellStart"/>
            <w:r w:rsidRPr="00734ECB">
              <w:rPr>
                <w:sz w:val="20"/>
              </w:rPr>
              <w:t>termoplástico</w:t>
            </w:r>
            <w:proofErr w:type="spellEnd"/>
            <w:r w:rsidRPr="00734ECB">
              <w:rPr>
                <w:sz w:val="20"/>
              </w:rPr>
              <w:t>)</w:t>
            </w:r>
          </w:p>
        </w:tc>
        <w:tc>
          <w:tcPr>
            <w:tcW w:w="1507" w:type="dxa"/>
            <w:shd w:val="clear" w:color="auto" w:fill="auto"/>
          </w:tcPr>
          <w:p w14:paraId="7355FD9D" w14:textId="3852FCB3" w:rsidR="00C421DE" w:rsidRPr="00734ECB" w:rsidRDefault="00C421DE" w:rsidP="00C421DE">
            <w:pPr>
              <w:jc w:val="center"/>
              <w:rPr>
                <w:sz w:val="20"/>
              </w:rPr>
            </w:pPr>
            <w:proofErr w:type="spellStart"/>
            <w:proofErr w:type="gramStart"/>
            <w:r w:rsidRPr="00734ECB">
              <w:rPr>
                <w:sz w:val="20"/>
              </w:rPr>
              <w:t>Não</w:t>
            </w:r>
            <w:proofErr w:type="spellEnd"/>
            <w:proofErr w:type="gramEnd"/>
            <w:r w:rsidRPr="00734ECB">
              <w:rPr>
                <w:sz w:val="20"/>
              </w:rPr>
              <w:t xml:space="preserve"> (</w:t>
            </w:r>
            <w:proofErr w:type="spellStart"/>
            <w:r w:rsidRPr="00734ECB">
              <w:rPr>
                <w:sz w:val="20"/>
              </w:rPr>
              <w:t>termofixo</w:t>
            </w:r>
            <w:proofErr w:type="spellEnd"/>
            <w:r w:rsidRPr="00734ECB">
              <w:rPr>
                <w:sz w:val="20"/>
              </w:rPr>
              <w:t>)</w:t>
            </w:r>
          </w:p>
        </w:tc>
        <w:tc>
          <w:tcPr>
            <w:tcW w:w="1507" w:type="dxa"/>
            <w:shd w:val="clear" w:color="auto" w:fill="auto"/>
          </w:tcPr>
          <w:p w14:paraId="44EF6B24" w14:textId="5CE3535D" w:rsidR="00C421DE" w:rsidRPr="00734ECB" w:rsidRDefault="00C421DE" w:rsidP="00C421DE">
            <w:pPr>
              <w:jc w:val="center"/>
              <w:rPr>
                <w:sz w:val="20"/>
              </w:rPr>
            </w:pPr>
            <w:r w:rsidRPr="00734ECB">
              <w:rPr>
                <w:sz w:val="20"/>
              </w:rPr>
              <w:t>Sim (</w:t>
            </w:r>
            <w:proofErr w:type="spellStart"/>
            <w:r w:rsidRPr="00734ECB">
              <w:rPr>
                <w:sz w:val="20"/>
              </w:rPr>
              <w:t>termoplástico</w:t>
            </w:r>
            <w:proofErr w:type="spellEnd"/>
            <w:r w:rsidRPr="00734ECB">
              <w:rPr>
                <w:sz w:val="20"/>
              </w:rPr>
              <w:t>)</w:t>
            </w:r>
          </w:p>
        </w:tc>
        <w:tc>
          <w:tcPr>
            <w:tcW w:w="1508" w:type="dxa"/>
            <w:tcBorders>
              <w:right w:val="single" w:sz="12" w:space="0" w:color="auto"/>
            </w:tcBorders>
            <w:shd w:val="clear" w:color="auto" w:fill="auto"/>
          </w:tcPr>
          <w:p w14:paraId="2FEE2EB4" w14:textId="1E7E9008" w:rsidR="00C421DE" w:rsidRPr="00734ECB" w:rsidRDefault="00C421DE" w:rsidP="00C421DE">
            <w:pPr>
              <w:jc w:val="center"/>
              <w:rPr>
                <w:sz w:val="20"/>
              </w:rPr>
            </w:pPr>
            <w:proofErr w:type="spellStart"/>
            <w:proofErr w:type="gramStart"/>
            <w:r w:rsidRPr="00734ECB">
              <w:rPr>
                <w:sz w:val="20"/>
              </w:rPr>
              <w:t>Não</w:t>
            </w:r>
            <w:proofErr w:type="spellEnd"/>
            <w:proofErr w:type="gramEnd"/>
            <w:r w:rsidRPr="00734ECB">
              <w:rPr>
                <w:sz w:val="20"/>
              </w:rPr>
              <w:t xml:space="preserve"> (</w:t>
            </w:r>
            <w:proofErr w:type="spellStart"/>
            <w:r w:rsidRPr="00734ECB">
              <w:rPr>
                <w:sz w:val="20"/>
              </w:rPr>
              <w:t>termofixo</w:t>
            </w:r>
            <w:proofErr w:type="spellEnd"/>
            <w:r w:rsidRPr="00734ECB">
              <w:rPr>
                <w:sz w:val="20"/>
              </w:rPr>
              <w:t>)</w:t>
            </w:r>
          </w:p>
        </w:tc>
      </w:tr>
      <w:tr w:rsidR="00C421DE" w:rsidRPr="0049479C" w14:paraId="09EB7589" w14:textId="77777777" w:rsidTr="00C421DE">
        <w:trPr>
          <w:jc w:val="center"/>
        </w:trPr>
        <w:tc>
          <w:tcPr>
            <w:tcW w:w="2253" w:type="dxa"/>
            <w:tcBorders>
              <w:left w:val="single" w:sz="12" w:space="0" w:color="auto"/>
            </w:tcBorders>
            <w:shd w:val="clear" w:color="auto" w:fill="auto"/>
          </w:tcPr>
          <w:p w14:paraId="2AD230E5" w14:textId="421116B6" w:rsidR="00C421DE" w:rsidRDefault="00C421DE" w:rsidP="00C421DE">
            <w:pPr>
              <w:rPr>
                <w:sz w:val="20"/>
              </w:rPr>
            </w:pPr>
            <w:proofErr w:type="spellStart"/>
            <w:r>
              <w:rPr>
                <w:sz w:val="20"/>
              </w:rPr>
              <w:t>Biodegrabilidade</w:t>
            </w:r>
            <w:proofErr w:type="spellEnd"/>
          </w:p>
        </w:tc>
        <w:tc>
          <w:tcPr>
            <w:tcW w:w="1438" w:type="dxa"/>
            <w:shd w:val="clear" w:color="auto" w:fill="auto"/>
          </w:tcPr>
          <w:p w14:paraId="5CAA969C" w14:textId="5234712D" w:rsidR="00C421DE" w:rsidRPr="00734ECB" w:rsidRDefault="00C421DE" w:rsidP="00C421DE">
            <w:pPr>
              <w:jc w:val="center"/>
              <w:rPr>
                <w:sz w:val="20"/>
              </w:rPr>
            </w:pPr>
            <w:r w:rsidRPr="00734ECB">
              <w:rPr>
                <w:sz w:val="20"/>
              </w:rPr>
              <w:t>Sim</w:t>
            </w:r>
          </w:p>
        </w:tc>
        <w:tc>
          <w:tcPr>
            <w:tcW w:w="1507" w:type="dxa"/>
            <w:shd w:val="clear" w:color="auto" w:fill="auto"/>
          </w:tcPr>
          <w:p w14:paraId="1760BB36" w14:textId="6CF9E17C" w:rsidR="00C421DE" w:rsidRPr="00734ECB" w:rsidRDefault="00C421DE" w:rsidP="00C421DE">
            <w:pPr>
              <w:jc w:val="center"/>
              <w:rPr>
                <w:sz w:val="20"/>
              </w:rPr>
            </w:pPr>
            <w:proofErr w:type="spellStart"/>
            <w:r w:rsidRPr="00734ECB">
              <w:rPr>
                <w:sz w:val="20"/>
              </w:rPr>
              <w:t>Não</w:t>
            </w:r>
            <w:proofErr w:type="spellEnd"/>
          </w:p>
        </w:tc>
        <w:tc>
          <w:tcPr>
            <w:tcW w:w="1507" w:type="dxa"/>
            <w:shd w:val="clear" w:color="auto" w:fill="auto"/>
          </w:tcPr>
          <w:p w14:paraId="74FAC69A" w14:textId="0D3912D0" w:rsidR="00C421DE" w:rsidRPr="00734ECB" w:rsidRDefault="00C421DE" w:rsidP="00C421DE">
            <w:pPr>
              <w:jc w:val="center"/>
              <w:rPr>
                <w:sz w:val="20"/>
              </w:rPr>
            </w:pPr>
            <w:proofErr w:type="spellStart"/>
            <w:r w:rsidRPr="00734ECB">
              <w:rPr>
                <w:sz w:val="20"/>
              </w:rPr>
              <w:t>Não</w:t>
            </w:r>
            <w:proofErr w:type="spellEnd"/>
          </w:p>
        </w:tc>
        <w:tc>
          <w:tcPr>
            <w:tcW w:w="1508" w:type="dxa"/>
            <w:tcBorders>
              <w:right w:val="single" w:sz="12" w:space="0" w:color="auto"/>
            </w:tcBorders>
            <w:shd w:val="clear" w:color="auto" w:fill="auto"/>
          </w:tcPr>
          <w:p w14:paraId="53A206CB" w14:textId="729E2EDC" w:rsidR="00C421DE" w:rsidRPr="00734ECB" w:rsidRDefault="00C421DE" w:rsidP="00C421DE">
            <w:pPr>
              <w:jc w:val="center"/>
              <w:rPr>
                <w:sz w:val="20"/>
              </w:rPr>
            </w:pPr>
            <w:proofErr w:type="spellStart"/>
            <w:r w:rsidRPr="00734ECB">
              <w:rPr>
                <w:sz w:val="20"/>
              </w:rPr>
              <w:t>Não</w:t>
            </w:r>
            <w:proofErr w:type="spellEnd"/>
          </w:p>
        </w:tc>
      </w:tr>
    </w:tbl>
    <w:p w14:paraId="67EDBA99" w14:textId="77777777" w:rsidR="00734ECB" w:rsidRPr="0049479C" w:rsidRDefault="00734ECB" w:rsidP="00734ECB">
      <w:pPr>
        <w:spacing w:after="240"/>
        <w:ind w:left="567"/>
        <w:rPr>
          <w:sz w:val="20"/>
        </w:rPr>
      </w:pPr>
      <w:r w:rsidRPr="0049479C">
        <w:rPr>
          <w:sz w:val="20"/>
        </w:rPr>
        <w:t xml:space="preserve">Fonte: </w:t>
      </w:r>
      <w:proofErr w:type="spellStart"/>
      <w:r w:rsidRPr="0049479C">
        <w:rPr>
          <w:sz w:val="20"/>
        </w:rPr>
        <w:t>Autores</w:t>
      </w:r>
      <w:proofErr w:type="spellEnd"/>
      <w:r w:rsidRPr="0049479C">
        <w:rPr>
          <w:sz w:val="20"/>
        </w:rPr>
        <w:t>.</w:t>
      </w:r>
    </w:p>
    <w:p w14:paraId="0623E195" w14:textId="2000C2C6" w:rsidR="004E365B" w:rsidRDefault="001340B4" w:rsidP="004E365B">
      <w:pPr>
        <w:pStyle w:val="textoensus"/>
      </w:pPr>
      <w:r>
        <w:t xml:space="preserve">Com base nos resultados dos ensaios de tração realizados com filamentos de PLA e ABS, bem como com resinas </w:t>
      </w:r>
      <w:r>
        <w:rPr>
          <w:i/>
        </w:rPr>
        <w:t>Plant-</w:t>
      </w:r>
      <w:proofErr w:type="spellStart"/>
      <w:r>
        <w:rPr>
          <w:i/>
        </w:rPr>
        <w:t>based</w:t>
      </w:r>
      <w:proofErr w:type="spellEnd"/>
      <w:r>
        <w:rPr>
          <w:i/>
        </w:rPr>
        <w:t xml:space="preserve"> UV </w:t>
      </w:r>
      <w:proofErr w:type="spellStart"/>
      <w:r>
        <w:rPr>
          <w:i/>
        </w:rPr>
        <w:t>Eco-Resin</w:t>
      </w:r>
      <w:proofErr w:type="spellEnd"/>
      <w:r>
        <w:t xml:space="preserve"> e </w:t>
      </w:r>
      <w:r>
        <w:rPr>
          <w:i/>
        </w:rPr>
        <w:t xml:space="preserve">ABS-Like </w:t>
      </w:r>
      <w:proofErr w:type="spellStart"/>
      <w:r>
        <w:rPr>
          <w:i/>
        </w:rPr>
        <w:t>Resin</w:t>
      </w:r>
      <w:proofErr w:type="spellEnd"/>
      <w:r>
        <w:rPr>
          <w:i/>
        </w:rPr>
        <w:t>+</w:t>
      </w:r>
      <w:r>
        <w:t xml:space="preserve">, verificou-se que a resistência à tração dos materiais é bastante semelhante. Contudo, nos dois cenários analisados, os materiais de base vegetal apresentaram desempenho inferior, rompendo logo após atingir sua tensão máxima. Nos materiais de base petróleo a resina </w:t>
      </w:r>
      <w:r>
        <w:rPr>
          <w:i/>
        </w:rPr>
        <w:t xml:space="preserve">ABS-Like </w:t>
      </w:r>
      <w:proofErr w:type="spellStart"/>
      <w:r>
        <w:rPr>
          <w:i/>
        </w:rPr>
        <w:t>Resin</w:t>
      </w:r>
      <w:proofErr w:type="spellEnd"/>
      <w:r>
        <w:rPr>
          <w:i/>
        </w:rPr>
        <w:t>+</w:t>
      </w:r>
      <w:r>
        <w:t xml:space="preserve"> apresentou desempenho superior, com leve deformação depois da tensão máxima. Já no filamento ABS, não foi possível observar uma ruptura clara, apenas descolamento de camadas, o que sugere que essa seja uma alternativa mais viável diante os aspectos de resistência mecânica.</w:t>
      </w:r>
    </w:p>
    <w:p w14:paraId="24D219DD" w14:textId="6CFE5015" w:rsidR="00E330FC" w:rsidRPr="00E330FC" w:rsidRDefault="00E330FC" w:rsidP="005928E1">
      <w:pPr>
        <w:pStyle w:val="textoensus"/>
      </w:pPr>
      <w:r w:rsidRPr="00E330FC">
        <w:t xml:space="preserve">Para peças sujeitas a esforço mecânico, entre os materiais estudados, o filamento ABS e resina ABS-Like </w:t>
      </w:r>
      <w:proofErr w:type="spellStart"/>
      <w:r w:rsidRPr="00E330FC">
        <w:t>Resin</w:t>
      </w:r>
      <w:proofErr w:type="spellEnd"/>
      <w:r w:rsidRPr="00E330FC">
        <w:t>+ destacam-se como alternativas de melhor desempenho. Entretanto, em projetos de viés sustentável, nos quais a extração matéria prima e biodegradabilidade têm maior valor que as propriedades mecânicas, o filamento PLA e a resina Plant-</w:t>
      </w:r>
      <w:proofErr w:type="spellStart"/>
      <w:r w:rsidRPr="00E330FC">
        <w:t>based</w:t>
      </w:r>
      <w:proofErr w:type="spellEnd"/>
      <w:r w:rsidRPr="00E330FC">
        <w:t xml:space="preserve"> UC </w:t>
      </w:r>
      <w:proofErr w:type="spellStart"/>
      <w:r w:rsidRPr="00E330FC">
        <w:t>Eco-Resin</w:t>
      </w:r>
      <w:proofErr w:type="spellEnd"/>
      <w:r w:rsidRPr="00E330FC">
        <w:t xml:space="preserve"> mostram-se alternativas mais adequadas, reforçando que a seleção dos materiais e tecnologias de impressão devem estar alinhadas com os objetivos projetuais.</w:t>
      </w:r>
    </w:p>
    <w:p w14:paraId="17226741" w14:textId="77777777" w:rsidR="00734ECB" w:rsidRDefault="00734ECB" w:rsidP="00734ECB">
      <w:pPr>
        <w:pStyle w:val="textoensus"/>
        <w:ind w:left="720" w:firstLine="0"/>
        <w:jc w:val="left"/>
        <w:rPr>
          <w:b/>
        </w:rPr>
      </w:pPr>
    </w:p>
    <w:p w14:paraId="40C413AF" w14:textId="0F27F4EE" w:rsidR="00F43FAD" w:rsidRDefault="00F43FAD" w:rsidP="00F43FAD">
      <w:pPr>
        <w:pStyle w:val="textoensus"/>
        <w:numPr>
          <w:ilvl w:val="0"/>
          <w:numId w:val="5"/>
        </w:numPr>
        <w:jc w:val="left"/>
        <w:rPr>
          <w:b/>
        </w:rPr>
      </w:pPr>
      <w:r>
        <w:rPr>
          <w:b/>
        </w:rPr>
        <w:t>Agradecimentos</w:t>
      </w:r>
    </w:p>
    <w:p w14:paraId="1ECE1D81" w14:textId="77777777" w:rsidR="00F43FAD" w:rsidRPr="00653D03" w:rsidRDefault="00F43FAD" w:rsidP="00653D03">
      <w:pPr>
        <w:pStyle w:val="textoensus"/>
        <w:rPr>
          <w:bCs/>
        </w:rPr>
      </w:pPr>
      <w:r w:rsidRPr="00653D03">
        <w:rPr>
          <w:bCs/>
        </w:rPr>
        <w:t xml:space="preserve">O presente trabalho foi realizado com apoio da Coordenação de Aperfeiçoamento de Pessoal de Nível Superior – Brasil (CAPES) – Código de Financiamento 001. </w:t>
      </w:r>
    </w:p>
    <w:p w14:paraId="4F47601D" w14:textId="2A1DC544" w:rsidR="00F43FAD" w:rsidRDefault="00F43FAD" w:rsidP="00653D03">
      <w:pPr>
        <w:pStyle w:val="textoensus"/>
        <w:rPr>
          <w:bCs/>
        </w:rPr>
      </w:pPr>
      <w:r w:rsidRPr="00653D03">
        <w:rPr>
          <w:bCs/>
        </w:rPr>
        <w:t xml:space="preserve">O presente trabalho foi realizado com apoio do CNPq, Conselho Nacional de Desenvolvimento </w:t>
      </w:r>
      <w:r w:rsidR="00277475" w:rsidRPr="00653D03">
        <w:rPr>
          <w:bCs/>
        </w:rPr>
        <w:t>Científico e</w:t>
      </w:r>
      <w:r w:rsidRPr="00653D03">
        <w:rPr>
          <w:bCs/>
        </w:rPr>
        <w:t xml:space="preserve"> Tecnológico - Brasil.</w:t>
      </w:r>
    </w:p>
    <w:p w14:paraId="0AE1BDD8" w14:textId="77777777" w:rsidR="00653D03" w:rsidRPr="00653D03" w:rsidRDefault="00653D03" w:rsidP="00653D03">
      <w:pPr>
        <w:pStyle w:val="textoensus"/>
        <w:rPr>
          <w:bCs/>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63BA98AA" w14:textId="77777777" w:rsidR="00C421DE" w:rsidRPr="00C421DE" w:rsidRDefault="00C421DE" w:rsidP="00C421DE">
      <w:pPr>
        <w:rPr>
          <w:rFonts w:eastAsia="Roboto"/>
          <w:color w:val="1C1C1C"/>
          <w:sz w:val="20"/>
          <w:highlight w:val="white"/>
        </w:rPr>
      </w:pPr>
      <w:r w:rsidRPr="00C421DE">
        <w:rPr>
          <w:sz w:val="20"/>
        </w:rPr>
        <w:t xml:space="preserve">AHRENS, C. H. </w:t>
      </w:r>
      <w:proofErr w:type="spellStart"/>
      <w:r w:rsidRPr="00C421DE">
        <w:rPr>
          <w:sz w:val="20"/>
        </w:rPr>
        <w:t>Processos</w:t>
      </w:r>
      <w:proofErr w:type="spellEnd"/>
      <w:r w:rsidRPr="00C421DE">
        <w:rPr>
          <w:sz w:val="20"/>
        </w:rPr>
        <w:t xml:space="preserve"> de AM </w:t>
      </w:r>
      <w:proofErr w:type="spellStart"/>
      <w:r w:rsidRPr="00C421DE">
        <w:rPr>
          <w:sz w:val="20"/>
        </w:rPr>
        <w:t>por</w:t>
      </w:r>
      <w:proofErr w:type="spellEnd"/>
      <w:r w:rsidRPr="00C421DE">
        <w:rPr>
          <w:sz w:val="20"/>
        </w:rPr>
        <w:t xml:space="preserve"> fotopolimerização </w:t>
      </w:r>
      <w:proofErr w:type="spellStart"/>
      <w:r w:rsidRPr="00C421DE">
        <w:rPr>
          <w:sz w:val="20"/>
        </w:rPr>
        <w:t>em</w:t>
      </w:r>
      <w:proofErr w:type="spellEnd"/>
      <w:r w:rsidRPr="00C421DE">
        <w:rPr>
          <w:sz w:val="20"/>
        </w:rPr>
        <w:t xml:space="preserve"> </w:t>
      </w:r>
      <w:proofErr w:type="spellStart"/>
      <w:r w:rsidRPr="00C421DE">
        <w:rPr>
          <w:sz w:val="20"/>
        </w:rPr>
        <w:t>cuba</w:t>
      </w:r>
      <w:proofErr w:type="spellEnd"/>
      <w:r w:rsidRPr="00C421DE">
        <w:rPr>
          <w:sz w:val="20"/>
        </w:rPr>
        <w:t xml:space="preserve">. </w:t>
      </w:r>
      <w:r w:rsidRPr="00C421DE">
        <w:rPr>
          <w:rFonts w:eastAsia="Roboto"/>
          <w:color w:val="1C1C1C"/>
          <w:sz w:val="20"/>
          <w:highlight w:val="white"/>
        </w:rPr>
        <w:t xml:space="preserve"> In: VOLPATO, N. (org.). </w:t>
      </w:r>
      <w:proofErr w:type="spellStart"/>
      <w:r w:rsidRPr="00C421DE">
        <w:rPr>
          <w:rFonts w:eastAsia="Roboto"/>
          <w:b/>
          <w:color w:val="1C1C1C"/>
          <w:sz w:val="20"/>
          <w:highlight w:val="white"/>
        </w:rPr>
        <w:t>Manufatura</w:t>
      </w:r>
      <w:proofErr w:type="spellEnd"/>
      <w:r w:rsidRPr="00C421DE">
        <w:rPr>
          <w:rFonts w:eastAsia="Roboto"/>
          <w:b/>
          <w:color w:val="1C1C1C"/>
          <w:sz w:val="20"/>
          <w:highlight w:val="white"/>
        </w:rPr>
        <w:t xml:space="preserve"> </w:t>
      </w:r>
      <w:proofErr w:type="spellStart"/>
      <w:r w:rsidRPr="00C421DE">
        <w:rPr>
          <w:rFonts w:eastAsia="Roboto"/>
          <w:b/>
          <w:color w:val="1C1C1C"/>
          <w:sz w:val="20"/>
          <w:highlight w:val="white"/>
        </w:rPr>
        <w:t>aditiva</w:t>
      </w:r>
      <w:proofErr w:type="spellEnd"/>
      <w:r w:rsidRPr="00C421DE">
        <w:rPr>
          <w:rFonts w:eastAsia="Roboto"/>
          <w:b/>
          <w:color w:val="1C1C1C"/>
          <w:sz w:val="20"/>
          <w:highlight w:val="white"/>
        </w:rPr>
        <w:t xml:space="preserve">; </w:t>
      </w:r>
      <w:proofErr w:type="spellStart"/>
      <w:r w:rsidRPr="00C421DE">
        <w:rPr>
          <w:rFonts w:eastAsia="Roboto"/>
          <w:b/>
          <w:color w:val="1C1C1C"/>
          <w:sz w:val="20"/>
          <w:highlight w:val="white"/>
        </w:rPr>
        <w:t>Tecnologias</w:t>
      </w:r>
      <w:proofErr w:type="spellEnd"/>
      <w:r w:rsidRPr="00C421DE">
        <w:rPr>
          <w:rFonts w:eastAsia="Roboto"/>
          <w:b/>
          <w:color w:val="1C1C1C"/>
          <w:sz w:val="20"/>
          <w:highlight w:val="white"/>
        </w:rPr>
        <w:t xml:space="preserve"> e </w:t>
      </w:r>
      <w:proofErr w:type="spellStart"/>
      <w:r w:rsidRPr="00C421DE">
        <w:rPr>
          <w:rFonts w:eastAsia="Roboto"/>
          <w:b/>
          <w:color w:val="1C1C1C"/>
          <w:sz w:val="20"/>
          <w:highlight w:val="white"/>
        </w:rPr>
        <w:t>Aplicações</w:t>
      </w:r>
      <w:proofErr w:type="spellEnd"/>
      <w:r w:rsidRPr="00C421DE">
        <w:rPr>
          <w:rFonts w:eastAsia="Roboto"/>
          <w:b/>
          <w:color w:val="1C1C1C"/>
          <w:sz w:val="20"/>
          <w:highlight w:val="white"/>
        </w:rPr>
        <w:t xml:space="preserve"> da </w:t>
      </w:r>
      <w:proofErr w:type="spellStart"/>
      <w:r w:rsidRPr="00C421DE">
        <w:rPr>
          <w:rFonts w:eastAsia="Roboto"/>
          <w:b/>
          <w:color w:val="1C1C1C"/>
          <w:sz w:val="20"/>
          <w:highlight w:val="white"/>
        </w:rPr>
        <w:t>Impressão</w:t>
      </w:r>
      <w:proofErr w:type="spellEnd"/>
      <w:r w:rsidRPr="00C421DE">
        <w:rPr>
          <w:rFonts w:eastAsia="Roboto"/>
          <w:b/>
          <w:color w:val="1C1C1C"/>
          <w:sz w:val="20"/>
          <w:highlight w:val="white"/>
        </w:rPr>
        <w:t xml:space="preserve"> 3D</w:t>
      </w:r>
      <w:r w:rsidRPr="00C421DE">
        <w:rPr>
          <w:rFonts w:eastAsia="Roboto"/>
          <w:color w:val="1C1C1C"/>
          <w:sz w:val="20"/>
          <w:highlight w:val="white"/>
        </w:rPr>
        <w:t xml:space="preserve">. São Paulo: Editora Blucher, 2017. </w:t>
      </w:r>
      <w:r w:rsidRPr="00C421DE">
        <w:rPr>
          <w:rFonts w:eastAsia="Roboto"/>
          <w:i/>
          <w:color w:val="1C1C1C"/>
          <w:sz w:val="20"/>
          <w:highlight w:val="white"/>
        </w:rPr>
        <w:t xml:space="preserve">E-book. </w:t>
      </w:r>
      <w:r w:rsidRPr="00C421DE">
        <w:rPr>
          <w:rFonts w:eastAsia="Roboto"/>
          <w:color w:val="1C1C1C"/>
          <w:sz w:val="20"/>
          <w:highlight w:val="white"/>
        </w:rPr>
        <w:t xml:space="preserve">(401 p.) ISBN 9788521211518. </w:t>
      </w:r>
      <w:proofErr w:type="spellStart"/>
      <w:r w:rsidRPr="00C421DE">
        <w:rPr>
          <w:rFonts w:eastAsia="Roboto"/>
          <w:color w:val="1C1C1C"/>
          <w:sz w:val="20"/>
          <w:highlight w:val="white"/>
        </w:rPr>
        <w:t>Disponível</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https://app.minhabiblioteca.com.br/#/books/9788521211518/. </w:t>
      </w:r>
      <w:proofErr w:type="spellStart"/>
      <w:r w:rsidRPr="00C421DE">
        <w:rPr>
          <w:rFonts w:eastAsia="Roboto"/>
          <w:color w:val="1C1C1C"/>
          <w:sz w:val="20"/>
          <w:highlight w:val="white"/>
        </w:rPr>
        <w:t>Acesso</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28 set. 2024.</w:t>
      </w:r>
    </w:p>
    <w:p w14:paraId="087F93C5" w14:textId="77777777" w:rsidR="00C421DE" w:rsidRPr="00C421DE" w:rsidRDefault="00C421DE" w:rsidP="00C421DE">
      <w:pPr>
        <w:rPr>
          <w:sz w:val="20"/>
        </w:rPr>
      </w:pPr>
    </w:p>
    <w:p w14:paraId="21549029" w14:textId="77777777" w:rsidR="00C421DE" w:rsidRPr="00C421DE" w:rsidRDefault="00C421DE" w:rsidP="00C421DE">
      <w:pPr>
        <w:rPr>
          <w:sz w:val="20"/>
        </w:rPr>
      </w:pPr>
      <w:r w:rsidRPr="00C421DE">
        <w:rPr>
          <w:sz w:val="20"/>
        </w:rPr>
        <w:t xml:space="preserve">ANYCUBIC. </w:t>
      </w:r>
      <w:proofErr w:type="spellStart"/>
      <w:r w:rsidRPr="00C421DE">
        <w:rPr>
          <w:b/>
          <w:sz w:val="20"/>
        </w:rPr>
        <w:t>Anycubic</w:t>
      </w:r>
      <w:proofErr w:type="spellEnd"/>
      <w:r w:rsidRPr="00C421DE">
        <w:rPr>
          <w:b/>
          <w:sz w:val="20"/>
        </w:rPr>
        <w:t xml:space="preserve"> ABS-Like Resin.</w:t>
      </w:r>
      <w:r w:rsidRPr="00C421DE">
        <w:rPr>
          <w:sz w:val="20"/>
        </w:rPr>
        <w:t xml:space="preserve">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 xml:space="preserve">: https://store.anycubic.com/collections/abs-like-resin/products/anycubic-abs-like-resin.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1 out. 2024.</w:t>
      </w:r>
    </w:p>
    <w:p w14:paraId="442B3316" w14:textId="77777777" w:rsidR="00C421DE" w:rsidRPr="00C421DE" w:rsidRDefault="00C421DE" w:rsidP="00C421DE">
      <w:pPr>
        <w:rPr>
          <w:sz w:val="20"/>
        </w:rPr>
      </w:pPr>
    </w:p>
    <w:p w14:paraId="4853A3B1" w14:textId="77777777" w:rsidR="00C421DE" w:rsidRPr="00C421DE" w:rsidRDefault="00C421DE" w:rsidP="00C421DE">
      <w:pPr>
        <w:rPr>
          <w:sz w:val="20"/>
        </w:rPr>
      </w:pPr>
      <w:r w:rsidRPr="00C421DE">
        <w:rPr>
          <w:sz w:val="20"/>
        </w:rPr>
        <w:t xml:space="preserve">ANYCUBIC. </w:t>
      </w:r>
      <w:r w:rsidRPr="00C421DE">
        <w:rPr>
          <w:b/>
          <w:sz w:val="20"/>
        </w:rPr>
        <w:t>Plant-Based UV Resin.</w:t>
      </w:r>
      <w:r w:rsidRPr="00C421DE">
        <w:rPr>
          <w:sz w:val="20"/>
        </w:rPr>
        <w:t xml:space="preserve">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 xml:space="preserve">: https://store.anycubic.com/collections/materials/products/plant-based-uv-resi.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1 out. 2024.</w:t>
      </w:r>
    </w:p>
    <w:p w14:paraId="4BBB88D4" w14:textId="77777777" w:rsidR="00C421DE" w:rsidRPr="00C421DE" w:rsidRDefault="00C421DE" w:rsidP="00C421DE">
      <w:pPr>
        <w:rPr>
          <w:sz w:val="20"/>
        </w:rPr>
      </w:pPr>
    </w:p>
    <w:p w14:paraId="747D0A73" w14:textId="77777777" w:rsidR="00C421DE" w:rsidRPr="00C421DE" w:rsidRDefault="00C421DE" w:rsidP="00C421DE">
      <w:pPr>
        <w:rPr>
          <w:sz w:val="20"/>
        </w:rPr>
      </w:pPr>
      <w:r w:rsidRPr="00C421DE">
        <w:rPr>
          <w:sz w:val="20"/>
        </w:rPr>
        <w:t xml:space="preserve">ASHTON, E. G. et al. DESIGN, MATERIAIS E SUSTENTABILIDADE: MICRONIZAÇÃO DE PRODUTO MULTI-MATERIAL VISANDO SUA RECICLAGEM. </w:t>
      </w:r>
      <w:proofErr w:type="spellStart"/>
      <w:r w:rsidRPr="00C421DE">
        <w:rPr>
          <w:b/>
          <w:sz w:val="20"/>
        </w:rPr>
        <w:t>DAPesquisa</w:t>
      </w:r>
      <w:proofErr w:type="spellEnd"/>
      <w:r w:rsidRPr="00C421DE">
        <w:rPr>
          <w:sz w:val="20"/>
        </w:rPr>
        <w:t xml:space="preserve">, v. 10, n. 14, p. 145–162, 19 </w:t>
      </w:r>
      <w:proofErr w:type="spellStart"/>
      <w:r w:rsidRPr="00C421DE">
        <w:rPr>
          <w:sz w:val="20"/>
        </w:rPr>
        <w:t>fev</w:t>
      </w:r>
      <w:proofErr w:type="spellEnd"/>
      <w:r w:rsidRPr="00C421DE">
        <w:rPr>
          <w:sz w:val="20"/>
        </w:rPr>
        <w:t xml:space="preserve">. 2016. </w:t>
      </w:r>
    </w:p>
    <w:p w14:paraId="7C06CB05" w14:textId="77777777" w:rsidR="00C421DE" w:rsidRPr="00C421DE" w:rsidRDefault="00C421DE" w:rsidP="00C421DE">
      <w:pPr>
        <w:rPr>
          <w:sz w:val="20"/>
        </w:rPr>
      </w:pPr>
    </w:p>
    <w:p w14:paraId="2BA778BA" w14:textId="77777777" w:rsidR="00C421DE" w:rsidRPr="00C421DE" w:rsidRDefault="00C421DE" w:rsidP="00C421DE">
      <w:pPr>
        <w:rPr>
          <w:sz w:val="20"/>
        </w:rPr>
      </w:pPr>
      <w:r w:rsidRPr="00C421DE">
        <w:rPr>
          <w:sz w:val="20"/>
        </w:rPr>
        <w:lastRenderedPageBreak/>
        <w:t xml:space="preserve">ASHBY, M; JOHNSON, K. </w:t>
      </w:r>
      <w:r w:rsidRPr="00C421DE">
        <w:rPr>
          <w:b/>
          <w:sz w:val="20"/>
        </w:rPr>
        <w:t>Materials and Design:</w:t>
      </w:r>
      <w:r w:rsidRPr="00C421DE">
        <w:rPr>
          <w:sz w:val="20"/>
        </w:rPr>
        <w:t xml:space="preserve"> The Art and Science of Material Selection in Product Design. 3. ed. Oxford: Butterworth-Heinemann. 2014. 389 p. ISBN: 978-0-08-098205-2.</w:t>
      </w:r>
    </w:p>
    <w:p w14:paraId="52CF3F6D" w14:textId="77777777" w:rsidR="00C421DE" w:rsidRPr="00C421DE" w:rsidRDefault="00C421DE" w:rsidP="00C421DE">
      <w:pPr>
        <w:rPr>
          <w:sz w:val="20"/>
        </w:rPr>
      </w:pPr>
    </w:p>
    <w:p w14:paraId="73C119DA" w14:textId="77777777" w:rsidR="00C421DE" w:rsidRPr="00C421DE" w:rsidRDefault="00C421DE" w:rsidP="00C421DE">
      <w:pPr>
        <w:rPr>
          <w:sz w:val="20"/>
        </w:rPr>
      </w:pPr>
      <w:r w:rsidRPr="00C421DE">
        <w:rPr>
          <w:b/>
          <w:sz w:val="20"/>
        </w:rPr>
        <w:t>ISO/ASTM 52900:2021</w:t>
      </w:r>
      <w:r w:rsidRPr="00C421DE">
        <w:rPr>
          <w:sz w:val="20"/>
        </w:rPr>
        <w:t xml:space="preserve">. Additive manufacturing — General principles — Fundamentals and vocabulary. 2nd ed. Geneva: International Organization for Standardization, 2021.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w:t>
      </w:r>
      <w:hyperlink r:id="rId13" w:anchor="iso:std:iso-astm:52900:ed-2:v1:en">
        <w:r w:rsidRPr="00C421DE">
          <w:rPr>
            <w:sz w:val="20"/>
          </w:rPr>
          <w:t xml:space="preserve"> </w:t>
        </w:r>
      </w:hyperlink>
      <w:hyperlink r:id="rId14" w:anchor="iso:std:iso-astm:52900:ed-2:v1:en">
        <w:r w:rsidRPr="00C421DE">
          <w:rPr>
            <w:color w:val="1155CC"/>
            <w:sz w:val="20"/>
            <w:u w:val="single"/>
          </w:rPr>
          <w:t>https://www.iso.org/obp/ui/en/#iso:std:iso-astm:52900:ed-2:v1:en</w:t>
        </w:r>
      </w:hyperlink>
      <w:r w:rsidRPr="00C421DE">
        <w:rPr>
          <w:sz w:val="20"/>
        </w:rPr>
        <w:t xml:space="preserve">.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13 out. 2024.</w:t>
      </w:r>
    </w:p>
    <w:p w14:paraId="5209B78E" w14:textId="77777777" w:rsidR="00C421DE" w:rsidRPr="00C421DE" w:rsidRDefault="00C421DE" w:rsidP="00C421DE">
      <w:pPr>
        <w:rPr>
          <w:sz w:val="20"/>
        </w:rPr>
      </w:pPr>
    </w:p>
    <w:p w14:paraId="59D3AA10" w14:textId="77777777" w:rsidR="00C421DE" w:rsidRPr="00C421DE" w:rsidRDefault="00C421DE" w:rsidP="00C421DE">
      <w:pPr>
        <w:rPr>
          <w:sz w:val="20"/>
        </w:rPr>
      </w:pPr>
      <w:r w:rsidRPr="00C421DE">
        <w:rPr>
          <w:sz w:val="20"/>
        </w:rPr>
        <w:t xml:space="preserve">BARAUNA, D.; RAZERA, D. L.; HEEMANN, A. </w:t>
      </w:r>
      <w:proofErr w:type="spellStart"/>
      <w:r w:rsidRPr="00C421DE">
        <w:rPr>
          <w:sz w:val="20"/>
        </w:rPr>
        <w:t>Seleção</w:t>
      </w:r>
      <w:proofErr w:type="spellEnd"/>
      <w:r w:rsidRPr="00C421DE">
        <w:rPr>
          <w:sz w:val="20"/>
        </w:rPr>
        <w:t xml:space="preserve"> de </w:t>
      </w:r>
      <w:proofErr w:type="spellStart"/>
      <w:r w:rsidRPr="00C421DE">
        <w:rPr>
          <w:sz w:val="20"/>
        </w:rPr>
        <w:t>materiais</w:t>
      </w:r>
      <w:proofErr w:type="spellEnd"/>
      <w:r w:rsidRPr="00C421DE">
        <w:rPr>
          <w:sz w:val="20"/>
        </w:rPr>
        <w:t xml:space="preserve"> no design: </w:t>
      </w:r>
      <w:proofErr w:type="spellStart"/>
      <w:r w:rsidRPr="00C421DE">
        <w:rPr>
          <w:sz w:val="20"/>
        </w:rPr>
        <w:t>informações</w:t>
      </w:r>
      <w:proofErr w:type="spellEnd"/>
      <w:r w:rsidRPr="00C421DE">
        <w:rPr>
          <w:sz w:val="20"/>
        </w:rPr>
        <w:t xml:space="preserve"> </w:t>
      </w:r>
      <w:proofErr w:type="spellStart"/>
      <w:r w:rsidRPr="00C421DE">
        <w:rPr>
          <w:sz w:val="20"/>
        </w:rPr>
        <w:t>necessárias</w:t>
      </w:r>
      <w:proofErr w:type="spellEnd"/>
      <w:r w:rsidRPr="00C421DE">
        <w:rPr>
          <w:sz w:val="20"/>
        </w:rPr>
        <w:t xml:space="preserve"> </w:t>
      </w:r>
      <w:proofErr w:type="spellStart"/>
      <w:r w:rsidRPr="00C421DE">
        <w:rPr>
          <w:sz w:val="20"/>
        </w:rPr>
        <w:t>ao</w:t>
      </w:r>
      <w:proofErr w:type="spellEnd"/>
      <w:r w:rsidRPr="00C421DE">
        <w:rPr>
          <w:sz w:val="20"/>
        </w:rPr>
        <w:t xml:space="preserve"> designer </w:t>
      </w:r>
      <w:proofErr w:type="spellStart"/>
      <w:r w:rsidRPr="00C421DE">
        <w:rPr>
          <w:sz w:val="20"/>
        </w:rPr>
        <w:t>na</w:t>
      </w:r>
      <w:proofErr w:type="spellEnd"/>
      <w:r w:rsidRPr="00C421DE">
        <w:rPr>
          <w:sz w:val="20"/>
        </w:rPr>
        <w:t xml:space="preserve"> </w:t>
      </w:r>
      <w:proofErr w:type="spellStart"/>
      <w:r w:rsidRPr="00C421DE">
        <w:rPr>
          <w:sz w:val="20"/>
        </w:rPr>
        <w:t>tomada</w:t>
      </w:r>
      <w:proofErr w:type="spellEnd"/>
      <w:r w:rsidRPr="00C421DE">
        <w:rPr>
          <w:sz w:val="20"/>
        </w:rPr>
        <w:t xml:space="preserve"> de </w:t>
      </w:r>
      <w:proofErr w:type="spellStart"/>
      <w:r w:rsidRPr="00C421DE">
        <w:rPr>
          <w:sz w:val="20"/>
        </w:rPr>
        <w:t>decisão</w:t>
      </w:r>
      <w:proofErr w:type="spellEnd"/>
      <w:r w:rsidRPr="00C421DE">
        <w:rPr>
          <w:sz w:val="20"/>
        </w:rPr>
        <w:t xml:space="preserve"> para a </w:t>
      </w:r>
      <w:proofErr w:type="spellStart"/>
      <w:r w:rsidRPr="00C421DE">
        <w:rPr>
          <w:sz w:val="20"/>
        </w:rPr>
        <w:t>conceituação</w:t>
      </w:r>
      <w:proofErr w:type="spellEnd"/>
      <w:r w:rsidRPr="00C421DE">
        <w:rPr>
          <w:sz w:val="20"/>
        </w:rPr>
        <w:t xml:space="preserve"> do </w:t>
      </w:r>
      <w:proofErr w:type="spellStart"/>
      <w:r w:rsidRPr="00C421DE">
        <w:rPr>
          <w:sz w:val="20"/>
        </w:rPr>
        <w:t>produto</w:t>
      </w:r>
      <w:proofErr w:type="spellEnd"/>
      <w:r w:rsidRPr="00C421DE">
        <w:rPr>
          <w:sz w:val="20"/>
        </w:rPr>
        <w:t xml:space="preserve">. </w:t>
      </w:r>
      <w:r w:rsidRPr="00C421DE">
        <w:rPr>
          <w:b/>
          <w:sz w:val="20"/>
        </w:rPr>
        <w:t xml:space="preserve">Design e </w:t>
      </w:r>
      <w:proofErr w:type="spellStart"/>
      <w:r w:rsidRPr="00C421DE">
        <w:rPr>
          <w:b/>
          <w:sz w:val="20"/>
        </w:rPr>
        <w:t>Tecnologia</w:t>
      </w:r>
      <w:proofErr w:type="spellEnd"/>
      <w:r w:rsidRPr="00C421DE">
        <w:rPr>
          <w:sz w:val="20"/>
        </w:rPr>
        <w:t xml:space="preserve">, v. 5, n. 10, p. 1-9, 30 </w:t>
      </w:r>
      <w:proofErr w:type="spellStart"/>
      <w:r w:rsidRPr="00C421DE">
        <w:rPr>
          <w:sz w:val="20"/>
        </w:rPr>
        <w:t>dez</w:t>
      </w:r>
      <w:proofErr w:type="spellEnd"/>
      <w:r w:rsidRPr="00C421DE">
        <w:rPr>
          <w:sz w:val="20"/>
        </w:rPr>
        <w:t>. 2015.</w:t>
      </w:r>
    </w:p>
    <w:p w14:paraId="282FFBBC" w14:textId="77777777" w:rsidR="00C421DE" w:rsidRPr="00C421DE" w:rsidRDefault="00C421DE" w:rsidP="00C421DE">
      <w:pPr>
        <w:rPr>
          <w:sz w:val="20"/>
        </w:rPr>
      </w:pPr>
    </w:p>
    <w:p w14:paraId="53D91F8E" w14:textId="77777777" w:rsidR="00C421DE" w:rsidRPr="00C421DE" w:rsidRDefault="00C421DE" w:rsidP="00C421DE">
      <w:pPr>
        <w:rPr>
          <w:sz w:val="20"/>
        </w:rPr>
      </w:pPr>
      <w:r w:rsidRPr="00C421DE">
        <w:rPr>
          <w:sz w:val="20"/>
        </w:rPr>
        <w:t xml:space="preserve">BRITO, G, F. et al. </w:t>
      </w:r>
      <w:proofErr w:type="spellStart"/>
      <w:r w:rsidRPr="00C421DE">
        <w:rPr>
          <w:sz w:val="20"/>
        </w:rPr>
        <w:t>Biopolímeros</w:t>
      </w:r>
      <w:proofErr w:type="spellEnd"/>
      <w:r w:rsidRPr="00C421DE">
        <w:rPr>
          <w:sz w:val="20"/>
        </w:rPr>
        <w:t xml:space="preserve">, </w:t>
      </w:r>
      <w:proofErr w:type="spellStart"/>
      <w:r w:rsidRPr="00C421DE">
        <w:rPr>
          <w:sz w:val="20"/>
        </w:rPr>
        <w:t>Polímeros</w:t>
      </w:r>
      <w:proofErr w:type="spellEnd"/>
      <w:r w:rsidRPr="00C421DE">
        <w:rPr>
          <w:sz w:val="20"/>
        </w:rPr>
        <w:t xml:space="preserve"> </w:t>
      </w:r>
      <w:proofErr w:type="spellStart"/>
      <w:r w:rsidRPr="00C421DE">
        <w:rPr>
          <w:sz w:val="20"/>
        </w:rPr>
        <w:t>Biodegradáveis</w:t>
      </w:r>
      <w:proofErr w:type="spellEnd"/>
      <w:r w:rsidRPr="00C421DE">
        <w:rPr>
          <w:sz w:val="20"/>
        </w:rPr>
        <w:t xml:space="preserve"> e </w:t>
      </w:r>
      <w:proofErr w:type="spellStart"/>
      <w:r w:rsidRPr="00C421DE">
        <w:rPr>
          <w:sz w:val="20"/>
        </w:rPr>
        <w:t>Polímeros</w:t>
      </w:r>
      <w:proofErr w:type="spellEnd"/>
      <w:r w:rsidRPr="00C421DE">
        <w:rPr>
          <w:sz w:val="20"/>
        </w:rPr>
        <w:t xml:space="preserve"> Verdes. </w:t>
      </w:r>
      <w:proofErr w:type="spellStart"/>
      <w:r w:rsidRPr="00C421DE">
        <w:rPr>
          <w:b/>
          <w:sz w:val="20"/>
        </w:rPr>
        <w:t>Revista</w:t>
      </w:r>
      <w:proofErr w:type="spellEnd"/>
      <w:r w:rsidRPr="00C421DE">
        <w:rPr>
          <w:b/>
          <w:sz w:val="20"/>
        </w:rPr>
        <w:t xml:space="preserve"> Eletrônica de </w:t>
      </w:r>
      <w:proofErr w:type="spellStart"/>
      <w:r w:rsidRPr="00C421DE">
        <w:rPr>
          <w:b/>
          <w:sz w:val="20"/>
        </w:rPr>
        <w:t>Materiais</w:t>
      </w:r>
      <w:proofErr w:type="spellEnd"/>
      <w:r w:rsidRPr="00C421DE">
        <w:rPr>
          <w:b/>
          <w:sz w:val="20"/>
        </w:rPr>
        <w:t xml:space="preserve"> e </w:t>
      </w:r>
      <w:proofErr w:type="spellStart"/>
      <w:r w:rsidRPr="00C421DE">
        <w:rPr>
          <w:b/>
          <w:sz w:val="20"/>
        </w:rPr>
        <w:t>Processos</w:t>
      </w:r>
      <w:proofErr w:type="spellEnd"/>
      <w:r w:rsidRPr="00C421DE">
        <w:rPr>
          <w:sz w:val="20"/>
        </w:rPr>
        <w:t xml:space="preserve">, v.6.2. 2011. p. 127-139. ISSN 1809‐8797.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 xml:space="preserve">: </w:t>
      </w:r>
      <w:hyperlink r:id="rId15">
        <w:r w:rsidRPr="00C421DE">
          <w:rPr>
            <w:color w:val="1155CC"/>
            <w:sz w:val="20"/>
            <w:u w:val="single"/>
          </w:rPr>
          <w:t>remap.revistas.ufcg.edu.br/</w:t>
        </w:r>
        <w:proofErr w:type="spellStart"/>
        <w:r w:rsidRPr="00C421DE">
          <w:rPr>
            <w:color w:val="1155CC"/>
            <w:sz w:val="20"/>
            <w:u w:val="single"/>
          </w:rPr>
          <w:t>index.php</w:t>
        </w:r>
        <w:proofErr w:type="spellEnd"/>
        <w:r w:rsidRPr="00C421DE">
          <w:rPr>
            <w:color w:val="1155CC"/>
            <w:sz w:val="20"/>
            <w:u w:val="single"/>
          </w:rPr>
          <w:t>/remap/article/view/222/204</w:t>
        </w:r>
      </w:hyperlink>
      <w:r w:rsidRPr="00C421DE">
        <w:rPr>
          <w:sz w:val="20"/>
        </w:rPr>
        <w:t xml:space="preserve">.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xml:space="preserve"> 13 ago 2024.</w:t>
      </w:r>
    </w:p>
    <w:p w14:paraId="4B9C76A2" w14:textId="77777777" w:rsidR="00C421DE" w:rsidRPr="00C421DE" w:rsidRDefault="00C421DE" w:rsidP="00C421DE">
      <w:pPr>
        <w:rPr>
          <w:sz w:val="20"/>
        </w:rPr>
      </w:pPr>
    </w:p>
    <w:p w14:paraId="4C7FFBD8" w14:textId="77777777" w:rsidR="00C421DE" w:rsidRPr="00C421DE" w:rsidRDefault="00C421DE" w:rsidP="00C421DE">
      <w:pPr>
        <w:rPr>
          <w:rFonts w:eastAsia="Roboto"/>
          <w:color w:val="1C1C1C"/>
          <w:sz w:val="20"/>
          <w:highlight w:val="white"/>
        </w:rPr>
      </w:pPr>
      <w:r w:rsidRPr="00C421DE">
        <w:rPr>
          <w:rFonts w:eastAsia="Roboto"/>
          <w:color w:val="1C1C1C"/>
          <w:sz w:val="20"/>
          <w:highlight w:val="white"/>
        </w:rPr>
        <w:t xml:space="preserve">CALLISTER, W. </w:t>
      </w:r>
      <w:proofErr w:type="spellStart"/>
      <w:r w:rsidRPr="00C421DE">
        <w:rPr>
          <w:rFonts w:eastAsia="Roboto"/>
          <w:b/>
          <w:color w:val="1C1C1C"/>
          <w:sz w:val="20"/>
          <w:highlight w:val="white"/>
        </w:rPr>
        <w:t>Ciência</w:t>
      </w:r>
      <w:proofErr w:type="spellEnd"/>
      <w:r w:rsidRPr="00C421DE">
        <w:rPr>
          <w:rFonts w:eastAsia="Roboto"/>
          <w:b/>
          <w:color w:val="1C1C1C"/>
          <w:sz w:val="20"/>
          <w:highlight w:val="white"/>
        </w:rPr>
        <w:t xml:space="preserve"> e </w:t>
      </w:r>
      <w:proofErr w:type="spellStart"/>
      <w:r w:rsidRPr="00C421DE">
        <w:rPr>
          <w:rFonts w:eastAsia="Roboto"/>
          <w:b/>
          <w:color w:val="1C1C1C"/>
          <w:sz w:val="20"/>
          <w:highlight w:val="white"/>
        </w:rPr>
        <w:t>Engenharia</w:t>
      </w:r>
      <w:proofErr w:type="spellEnd"/>
      <w:r w:rsidRPr="00C421DE">
        <w:rPr>
          <w:rFonts w:eastAsia="Roboto"/>
          <w:b/>
          <w:color w:val="1C1C1C"/>
          <w:sz w:val="20"/>
          <w:highlight w:val="white"/>
        </w:rPr>
        <w:t xml:space="preserve"> de </w:t>
      </w:r>
      <w:proofErr w:type="spellStart"/>
      <w:r w:rsidRPr="00C421DE">
        <w:rPr>
          <w:rFonts w:eastAsia="Roboto"/>
          <w:b/>
          <w:color w:val="1C1C1C"/>
          <w:sz w:val="20"/>
          <w:highlight w:val="white"/>
        </w:rPr>
        <w:t>Materiais</w:t>
      </w:r>
      <w:proofErr w:type="spellEnd"/>
      <w:r w:rsidRPr="00C421DE">
        <w:rPr>
          <w:rFonts w:eastAsia="Roboto"/>
          <w:b/>
          <w:color w:val="1C1C1C"/>
          <w:sz w:val="20"/>
          <w:highlight w:val="white"/>
        </w:rPr>
        <w:t xml:space="preserve"> - Uma </w:t>
      </w:r>
      <w:proofErr w:type="spellStart"/>
      <w:r w:rsidRPr="00C421DE">
        <w:rPr>
          <w:rFonts w:eastAsia="Roboto"/>
          <w:b/>
          <w:color w:val="1C1C1C"/>
          <w:sz w:val="20"/>
          <w:highlight w:val="white"/>
        </w:rPr>
        <w:t>Introdução</w:t>
      </w:r>
      <w:proofErr w:type="spellEnd"/>
      <w:r w:rsidRPr="00C421DE">
        <w:rPr>
          <w:rFonts w:eastAsia="Roboto"/>
          <w:color w:val="1C1C1C"/>
          <w:sz w:val="20"/>
          <w:highlight w:val="white"/>
        </w:rPr>
        <w:t xml:space="preserve">. 10th ed. Rio de Janeiro: LTC, 2020. </w:t>
      </w:r>
      <w:r w:rsidRPr="00C421DE">
        <w:rPr>
          <w:rFonts w:eastAsia="Roboto"/>
          <w:i/>
          <w:color w:val="1C1C1C"/>
          <w:sz w:val="20"/>
          <w:highlight w:val="white"/>
        </w:rPr>
        <w:t>E-book.</w:t>
      </w:r>
      <w:r w:rsidRPr="00C421DE">
        <w:rPr>
          <w:rFonts w:eastAsia="Roboto"/>
          <w:color w:val="1C1C1C"/>
          <w:sz w:val="20"/>
          <w:highlight w:val="white"/>
        </w:rPr>
        <w:t xml:space="preserve"> p.456. ISBN 9788521637325. </w:t>
      </w:r>
      <w:proofErr w:type="spellStart"/>
      <w:r w:rsidRPr="00C421DE">
        <w:rPr>
          <w:rFonts w:eastAsia="Roboto"/>
          <w:color w:val="1C1C1C"/>
          <w:sz w:val="20"/>
          <w:highlight w:val="white"/>
        </w:rPr>
        <w:t>Disponível</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https://app.minhabiblioteca.com.br/reader/books/9788521637325/. </w:t>
      </w:r>
      <w:proofErr w:type="spellStart"/>
      <w:r w:rsidRPr="00C421DE">
        <w:rPr>
          <w:rFonts w:eastAsia="Roboto"/>
          <w:color w:val="1C1C1C"/>
          <w:sz w:val="20"/>
          <w:highlight w:val="white"/>
        </w:rPr>
        <w:t>Acesso</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08 </w:t>
      </w:r>
      <w:proofErr w:type="spellStart"/>
      <w:r w:rsidRPr="00C421DE">
        <w:rPr>
          <w:rFonts w:eastAsia="Roboto"/>
          <w:color w:val="1C1C1C"/>
          <w:sz w:val="20"/>
          <w:highlight w:val="white"/>
        </w:rPr>
        <w:t>nov.</w:t>
      </w:r>
      <w:proofErr w:type="spellEnd"/>
      <w:r w:rsidRPr="00C421DE">
        <w:rPr>
          <w:rFonts w:eastAsia="Roboto"/>
          <w:color w:val="1C1C1C"/>
          <w:sz w:val="20"/>
          <w:highlight w:val="white"/>
        </w:rPr>
        <w:t xml:space="preserve"> 2024.</w:t>
      </w:r>
    </w:p>
    <w:p w14:paraId="64ED62E3" w14:textId="77777777" w:rsidR="00C421DE" w:rsidRPr="00C421DE" w:rsidRDefault="00C421DE" w:rsidP="00C421DE">
      <w:pPr>
        <w:rPr>
          <w:rFonts w:eastAsia="Roboto"/>
          <w:color w:val="1C1C1C"/>
          <w:sz w:val="20"/>
          <w:highlight w:val="white"/>
        </w:rPr>
      </w:pPr>
    </w:p>
    <w:p w14:paraId="01F77B01" w14:textId="77777777" w:rsidR="00C421DE" w:rsidRPr="00C421DE" w:rsidRDefault="00C421DE" w:rsidP="00C421DE">
      <w:pPr>
        <w:rPr>
          <w:rFonts w:eastAsia="Roboto"/>
          <w:color w:val="1C1C1C"/>
          <w:sz w:val="20"/>
          <w:highlight w:val="white"/>
        </w:rPr>
      </w:pPr>
      <w:r w:rsidRPr="00C421DE">
        <w:rPr>
          <w:rFonts w:eastAsia="Roboto"/>
          <w:color w:val="1C1C1C"/>
          <w:sz w:val="20"/>
          <w:highlight w:val="white"/>
        </w:rPr>
        <w:t xml:space="preserve">CANEVAROLO Jr, S. V. </w:t>
      </w:r>
      <w:proofErr w:type="spellStart"/>
      <w:r w:rsidRPr="00C421DE">
        <w:rPr>
          <w:b/>
          <w:color w:val="1C1C1C"/>
          <w:sz w:val="20"/>
          <w:highlight w:val="white"/>
        </w:rPr>
        <w:t>Ciência</w:t>
      </w:r>
      <w:proofErr w:type="spellEnd"/>
      <w:r w:rsidRPr="00C421DE">
        <w:rPr>
          <w:b/>
          <w:color w:val="1C1C1C"/>
          <w:sz w:val="20"/>
          <w:highlight w:val="white"/>
        </w:rPr>
        <w:t xml:space="preserve"> dos </w:t>
      </w:r>
      <w:proofErr w:type="spellStart"/>
      <w:r w:rsidRPr="00C421DE">
        <w:rPr>
          <w:b/>
          <w:color w:val="1C1C1C"/>
          <w:sz w:val="20"/>
          <w:highlight w:val="white"/>
        </w:rPr>
        <w:t>polímeros</w:t>
      </w:r>
      <w:proofErr w:type="spellEnd"/>
      <w:r w:rsidRPr="00C421DE">
        <w:rPr>
          <w:b/>
          <w:color w:val="1C1C1C"/>
          <w:sz w:val="20"/>
          <w:highlight w:val="white"/>
        </w:rPr>
        <w:t>:</w:t>
      </w:r>
      <w:r w:rsidRPr="00C421DE">
        <w:rPr>
          <w:color w:val="1C1C1C"/>
          <w:sz w:val="20"/>
          <w:highlight w:val="white"/>
        </w:rPr>
        <w:t xml:space="preserve"> um </w:t>
      </w:r>
      <w:proofErr w:type="spellStart"/>
      <w:r w:rsidRPr="00C421DE">
        <w:rPr>
          <w:color w:val="1C1C1C"/>
          <w:sz w:val="20"/>
          <w:highlight w:val="white"/>
        </w:rPr>
        <w:t>texto</w:t>
      </w:r>
      <w:proofErr w:type="spellEnd"/>
      <w:r w:rsidRPr="00C421DE">
        <w:rPr>
          <w:color w:val="1C1C1C"/>
          <w:sz w:val="20"/>
          <w:highlight w:val="white"/>
        </w:rPr>
        <w:t xml:space="preserve"> </w:t>
      </w:r>
      <w:proofErr w:type="spellStart"/>
      <w:r w:rsidRPr="00C421DE">
        <w:rPr>
          <w:color w:val="1C1C1C"/>
          <w:sz w:val="20"/>
          <w:highlight w:val="white"/>
        </w:rPr>
        <w:t>básico</w:t>
      </w:r>
      <w:proofErr w:type="spellEnd"/>
      <w:r w:rsidRPr="00C421DE">
        <w:rPr>
          <w:color w:val="1C1C1C"/>
          <w:sz w:val="20"/>
          <w:highlight w:val="white"/>
        </w:rPr>
        <w:t xml:space="preserve"> para </w:t>
      </w:r>
      <w:proofErr w:type="spellStart"/>
      <w:r w:rsidRPr="00C421DE">
        <w:rPr>
          <w:color w:val="1C1C1C"/>
          <w:sz w:val="20"/>
          <w:highlight w:val="white"/>
        </w:rPr>
        <w:t>tecnólogos</w:t>
      </w:r>
      <w:proofErr w:type="spellEnd"/>
      <w:r w:rsidRPr="00C421DE">
        <w:rPr>
          <w:color w:val="1C1C1C"/>
          <w:sz w:val="20"/>
          <w:highlight w:val="white"/>
        </w:rPr>
        <w:t xml:space="preserve"> e </w:t>
      </w:r>
      <w:proofErr w:type="spellStart"/>
      <w:r w:rsidRPr="00C421DE">
        <w:rPr>
          <w:color w:val="1C1C1C"/>
          <w:sz w:val="20"/>
          <w:highlight w:val="white"/>
        </w:rPr>
        <w:t>engenheiros</w:t>
      </w:r>
      <w:proofErr w:type="spellEnd"/>
      <w:r w:rsidRPr="00C421DE">
        <w:rPr>
          <w:color w:val="1C1C1C"/>
          <w:sz w:val="20"/>
          <w:highlight w:val="white"/>
        </w:rPr>
        <w:t xml:space="preserve">. </w:t>
      </w:r>
      <w:proofErr w:type="spellStart"/>
      <w:r w:rsidRPr="00C421DE">
        <w:rPr>
          <w:color w:val="1C1C1C"/>
          <w:sz w:val="20"/>
          <w:highlight w:val="white"/>
        </w:rPr>
        <w:t>São</w:t>
      </w:r>
      <w:proofErr w:type="spellEnd"/>
      <w:r w:rsidRPr="00C421DE">
        <w:rPr>
          <w:color w:val="1C1C1C"/>
          <w:sz w:val="20"/>
          <w:highlight w:val="white"/>
        </w:rPr>
        <w:t xml:space="preserve"> Paulo: </w:t>
      </w:r>
      <w:proofErr w:type="spellStart"/>
      <w:r w:rsidRPr="00C421DE">
        <w:rPr>
          <w:color w:val="1C1C1C"/>
          <w:sz w:val="20"/>
          <w:highlight w:val="white"/>
        </w:rPr>
        <w:t>Artliber</w:t>
      </w:r>
      <w:proofErr w:type="spellEnd"/>
      <w:r w:rsidRPr="00C421DE">
        <w:rPr>
          <w:color w:val="1C1C1C"/>
          <w:sz w:val="20"/>
          <w:highlight w:val="white"/>
        </w:rPr>
        <w:t>, 2006.</w:t>
      </w:r>
    </w:p>
    <w:p w14:paraId="0E36955B" w14:textId="77777777" w:rsidR="00C421DE" w:rsidRPr="00C421DE" w:rsidRDefault="00C421DE" w:rsidP="00C421DE">
      <w:pPr>
        <w:rPr>
          <w:rFonts w:eastAsia="Roboto"/>
          <w:color w:val="1C1C1C"/>
          <w:sz w:val="20"/>
          <w:highlight w:val="white"/>
        </w:rPr>
      </w:pPr>
    </w:p>
    <w:p w14:paraId="5F0C7C2E" w14:textId="77777777" w:rsidR="00C421DE" w:rsidRPr="00C421DE" w:rsidRDefault="00C421DE" w:rsidP="00C421DE">
      <w:pPr>
        <w:rPr>
          <w:rFonts w:eastAsia="Roboto"/>
          <w:color w:val="1C1C1C"/>
          <w:sz w:val="20"/>
          <w:highlight w:val="white"/>
        </w:rPr>
      </w:pPr>
      <w:r w:rsidRPr="00C421DE">
        <w:rPr>
          <w:rFonts w:eastAsia="Roboto"/>
          <w:color w:val="1C1C1C"/>
          <w:sz w:val="20"/>
          <w:highlight w:val="white"/>
        </w:rPr>
        <w:t xml:space="preserve">EEA - European Environment Agency. </w:t>
      </w:r>
      <w:r w:rsidRPr="00C421DE">
        <w:rPr>
          <w:rFonts w:eastAsia="Roboto"/>
          <w:b/>
          <w:color w:val="1C1C1C"/>
          <w:sz w:val="20"/>
          <w:highlight w:val="white"/>
        </w:rPr>
        <w:t xml:space="preserve">Biodegradable and compostable plastics </w:t>
      </w:r>
      <w:r w:rsidRPr="00C421DE">
        <w:rPr>
          <w:rFonts w:eastAsia="Roboto"/>
          <w:color w:val="1C1C1C"/>
          <w:sz w:val="20"/>
          <w:highlight w:val="white"/>
        </w:rPr>
        <w:t xml:space="preserve">- challenges and opportunities. </w:t>
      </w:r>
      <w:proofErr w:type="spellStart"/>
      <w:r w:rsidRPr="00C421DE">
        <w:rPr>
          <w:rFonts w:eastAsia="Roboto"/>
          <w:color w:val="1C1C1C"/>
          <w:sz w:val="20"/>
          <w:highlight w:val="white"/>
        </w:rPr>
        <w:t>Disponível</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w:t>
      </w:r>
      <w:hyperlink r:id="rId16" w:anchor="additional-files">
        <w:r w:rsidRPr="00C421DE">
          <w:rPr>
            <w:rFonts w:eastAsia="Roboto"/>
            <w:color w:val="1155CC"/>
            <w:sz w:val="20"/>
            <w:highlight w:val="white"/>
            <w:u w:val="single"/>
          </w:rPr>
          <w:t>https://www.eea.europa.eu/publications/biodegradable-and-compostable-plastics#additional-files</w:t>
        </w:r>
      </w:hyperlink>
      <w:r w:rsidRPr="00C421DE">
        <w:rPr>
          <w:rFonts w:eastAsia="Roboto"/>
          <w:color w:val="1C1C1C"/>
          <w:sz w:val="20"/>
          <w:highlight w:val="white"/>
        </w:rPr>
        <w:t xml:space="preserve">. </w:t>
      </w:r>
      <w:proofErr w:type="spellStart"/>
      <w:r w:rsidRPr="00C421DE">
        <w:rPr>
          <w:rFonts w:eastAsia="Roboto"/>
          <w:color w:val="1C1C1C"/>
          <w:sz w:val="20"/>
          <w:highlight w:val="white"/>
        </w:rPr>
        <w:t>Acesso</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15 set. 2024. </w:t>
      </w:r>
    </w:p>
    <w:p w14:paraId="7D04E36C" w14:textId="77777777" w:rsidR="00C421DE" w:rsidRPr="00C421DE" w:rsidRDefault="00C421DE" w:rsidP="00C421DE">
      <w:pPr>
        <w:rPr>
          <w:rFonts w:eastAsia="Roboto"/>
          <w:color w:val="1C1C1C"/>
          <w:sz w:val="20"/>
          <w:highlight w:val="white"/>
        </w:rPr>
      </w:pPr>
    </w:p>
    <w:p w14:paraId="3F95A9F5" w14:textId="77777777" w:rsidR="00C421DE" w:rsidRPr="00C421DE" w:rsidRDefault="00C421DE" w:rsidP="00C421DE">
      <w:pPr>
        <w:rPr>
          <w:rFonts w:eastAsia="Roboto"/>
          <w:color w:val="1C1C1C"/>
          <w:sz w:val="20"/>
          <w:highlight w:val="white"/>
        </w:rPr>
      </w:pPr>
      <w:r w:rsidRPr="00C421DE">
        <w:rPr>
          <w:rFonts w:eastAsia="Roboto"/>
          <w:color w:val="1C1C1C"/>
          <w:sz w:val="20"/>
          <w:highlight w:val="white"/>
        </w:rPr>
        <w:t xml:space="preserve">ENDRES, H-J; SIEBERT-RATHS, A. </w:t>
      </w:r>
      <w:r w:rsidRPr="00C421DE">
        <w:rPr>
          <w:rFonts w:eastAsia="Roboto"/>
          <w:b/>
          <w:color w:val="1C1C1C"/>
          <w:sz w:val="20"/>
          <w:highlight w:val="white"/>
        </w:rPr>
        <w:t>Engineering</w:t>
      </w:r>
      <w:r w:rsidRPr="00C421DE">
        <w:rPr>
          <w:rFonts w:eastAsia="Roboto"/>
          <w:b/>
          <w:color w:val="1C1C1C"/>
          <w:sz w:val="20"/>
          <w:highlight w:val="white"/>
        </w:rPr>
        <w:tab/>
        <w:t>Bio-polymers</w:t>
      </w:r>
      <w:r w:rsidRPr="00C421DE">
        <w:rPr>
          <w:rFonts w:eastAsia="Roboto"/>
          <w:b/>
          <w:color w:val="1C1C1C"/>
          <w:sz w:val="20"/>
          <w:highlight w:val="white"/>
        </w:rPr>
        <w:tab/>
      </w:r>
      <w:r w:rsidRPr="00C421DE">
        <w:rPr>
          <w:rFonts w:eastAsia="Roboto"/>
          <w:color w:val="1C1C1C"/>
          <w:sz w:val="20"/>
          <w:highlight w:val="white"/>
        </w:rPr>
        <w:t>–</w:t>
      </w:r>
      <w:r w:rsidRPr="00C421DE">
        <w:rPr>
          <w:rFonts w:eastAsia="Roboto"/>
          <w:color w:val="1C1C1C"/>
          <w:sz w:val="20"/>
          <w:highlight w:val="white"/>
        </w:rPr>
        <w:tab/>
        <w:t>Markets, Manufacturing,</w:t>
      </w:r>
      <w:r w:rsidRPr="00C421DE">
        <w:rPr>
          <w:rFonts w:eastAsia="Roboto"/>
          <w:color w:val="1C1C1C"/>
          <w:sz w:val="20"/>
          <w:highlight w:val="white"/>
        </w:rPr>
        <w:tab/>
        <w:t xml:space="preserve"> Properties</w:t>
      </w:r>
      <w:r w:rsidRPr="00C421DE">
        <w:rPr>
          <w:rFonts w:eastAsia="Roboto"/>
          <w:color w:val="1C1C1C"/>
          <w:sz w:val="20"/>
          <w:highlight w:val="white"/>
        </w:rPr>
        <w:tab/>
        <w:t>and</w:t>
      </w:r>
      <w:r w:rsidRPr="00C421DE">
        <w:rPr>
          <w:rFonts w:eastAsia="Roboto"/>
          <w:color w:val="1C1C1C"/>
          <w:sz w:val="20"/>
          <w:highlight w:val="white"/>
        </w:rPr>
        <w:tab/>
        <w:t xml:space="preserve">Application. </w:t>
      </w:r>
      <w:proofErr w:type="spellStart"/>
      <w:r w:rsidRPr="00C421DE">
        <w:rPr>
          <w:rFonts w:eastAsia="Roboto"/>
          <w:color w:val="1C1C1C"/>
          <w:sz w:val="20"/>
          <w:highlight w:val="white"/>
        </w:rPr>
        <w:t>Munique</w:t>
      </w:r>
      <w:proofErr w:type="spellEnd"/>
      <w:r w:rsidRPr="00C421DE">
        <w:rPr>
          <w:rFonts w:eastAsia="Roboto"/>
          <w:color w:val="1C1C1C"/>
          <w:sz w:val="20"/>
          <w:highlight w:val="white"/>
        </w:rPr>
        <w:t>:</w:t>
      </w:r>
      <w:r w:rsidRPr="00C421DE">
        <w:rPr>
          <w:rFonts w:eastAsia="Roboto"/>
          <w:color w:val="1C1C1C"/>
          <w:sz w:val="20"/>
          <w:highlight w:val="white"/>
        </w:rPr>
        <w:tab/>
        <w:t>Carl Hanser</w:t>
      </w:r>
      <w:r w:rsidRPr="00C421DE">
        <w:rPr>
          <w:rFonts w:eastAsia="Roboto"/>
          <w:color w:val="1C1C1C"/>
          <w:sz w:val="20"/>
          <w:highlight w:val="white"/>
        </w:rPr>
        <w:tab/>
        <w:t xml:space="preserve">Publishers, 2011. </w:t>
      </w:r>
      <w:proofErr w:type="spellStart"/>
      <w:r w:rsidRPr="00C421DE">
        <w:rPr>
          <w:rFonts w:eastAsia="Roboto"/>
          <w:color w:val="1C1C1C"/>
          <w:sz w:val="20"/>
          <w:highlight w:val="white"/>
        </w:rPr>
        <w:t>Ebook</w:t>
      </w:r>
      <w:proofErr w:type="spellEnd"/>
      <w:r w:rsidRPr="00C421DE">
        <w:rPr>
          <w:rFonts w:eastAsia="Roboto"/>
          <w:color w:val="1C1C1C"/>
          <w:sz w:val="20"/>
          <w:highlight w:val="white"/>
        </w:rPr>
        <w:t xml:space="preserve"> (675 p.) ISBN: 978-3</w:t>
      </w:r>
      <w:r w:rsidRPr="00C421DE">
        <w:rPr>
          <w:rFonts w:eastAsia="Roboto"/>
          <w:color w:val="1C1C1C"/>
          <w:sz w:val="20"/>
          <w:highlight w:val="white"/>
        </w:rPr>
        <w:tab/>
        <w:t xml:space="preserve">446-42403-6. </w:t>
      </w:r>
      <w:proofErr w:type="spellStart"/>
      <w:r w:rsidRPr="00C421DE">
        <w:rPr>
          <w:rFonts w:eastAsia="Roboto"/>
          <w:color w:val="1C1C1C"/>
          <w:sz w:val="20"/>
          <w:highlight w:val="white"/>
        </w:rPr>
        <w:t>Disponível</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w:t>
      </w:r>
      <w:hyperlink r:id="rId17">
        <w:r w:rsidRPr="00C421DE">
          <w:rPr>
            <w:rFonts w:eastAsia="Roboto"/>
            <w:color w:val="1155CC"/>
            <w:sz w:val="20"/>
            <w:highlight w:val="white"/>
            <w:u w:val="single"/>
          </w:rPr>
          <w:t>https://www.sciencedirect.com/book/9783446424036/engineering-biopolymers</w:t>
        </w:r>
      </w:hyperlink>
      <w:r w:rsidRPr="00C421DE">
        <w:rPr>
          <w:rFonts w:eastAsia="Roboto"/>
          <w:color w:val="1C1C1C"/>
          <w:sz w:val="20"/>
          <w:highlight w:val="white"/>
        </w:rPr>
        <w:t xml:space="preserve">. </w:t>
      </w:r>
      <w:proofErr w:type="spellStart"/>
      <w:r w:rsidRPr="00C421DE">
        <w:rPr>
          <w:rFonts w:eastAsia="Roboto"/>
          <w:color w:val="1C1C1C"/>
          <w:sz w:val="20"/>
          <w:highlight w:val="white"/>
        </w:rPr>
        <w:t>Acesso</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13 ago 2024.</w:t>
      </w:r>
    </w:p>
    <w:p w14:paraId="6BA6026E" w14:textId="77777777" w:rsidR="00C421DE" w:rsidRPr="00C421DE" w:rsidRDefault="00C421DE" w:rsidP="00C421DE">
      <w:pPr>
        <w:rPr>
          <w:rFonts w:eastAsia="Roboto"/>
          <w:color w:val="1C1C1C"/>
          <w:sz w:val="20"/>
          <w:highlight w:val="white"/>
        </w:rPr>
      </w:pPr>
      <w:r w:rsidRPr="00C421DE">
        <w:rPr>
          <w:rFonts w:eastAsia="Roboto"/>
          <w:color w:val="1C1C1C"/>
          <w:sz w:val="20"/>
          <w:highlight w:val="white"/>
        </w:rPr>
        <w:t xml:space="preserve"> </w:t>
      </w:r>
    </w:p>
    <w:p w14:paraId="5AB81B6A" w14:textId="77777777" w:rsidR="00C421DE" w:rsidRPr="00C421DE" w:rsidRDefault="00C421DE" w:rsidP="00C421DE">
      <w:pPr>
        <w:rPr>
          <w:sz w:val="20"/>
        </w:rPr>
      </w:pPr>
      <w:r w:rsidRPr="00C421DE">
        <w:rPr>
          <w:sz w:val="20"/>
        </w:rPr>
        <w:t xml:space="preserve">FACCA, C. A. et al. A </w:t>
      </w:r>
      <w:proofErr w:type="spellStart"/>
      <w:r w:rsidRPr="00C421DE">
        <w:rPr>
          <w:sz w:val="20"/>
        </w:rPr>
        <w:t>Impressão</w:t>
      </w:r>
      <w:proofErr w:type="spellEnd"/>
      <w:r w:rsidRPr="00C421DE">
        <w:rPr>
          <w:sz w:val="20"/>
        </w:rPr>
        <w:t xml:space="preserve"> 3D e as </w:t>
      </w:r>
      <w:proofErr w:type="spellStart"/>
      <w:r w:rsidRPr="00C421DE">
        <w:rPr>
          <w:sz w:val="20"/>
        </w:rPr>
        <w:t>Tecnologias</w:t>
      </w:r>
      <w:proofErr w:type="spellEnd"/>
      <w:r w:rsidRPr="00C421DE">
        <w:rPr>
          <w:sz w:val="20"/>
        </w:rPr>
        <w:t xml:space="preserve"> </w:t>
      </w:r>
      <w:proofErr w:type="spellStart"/>
      <w:r w:rsidRPr="00C421DE">
        <w:rPr>
          <w:sz w:val="20"/>
        </w:rPr>
        <w:t>Emergentes</w:t>
      </w:r>
      <w:proofErr w:type="spellEnd"/>
      <w:r w:rsidRPr="00C421DE">
        <w:rPr>
          <w:sz w:val="20"/>
        </w:rPr>
        <w:t xml:space="preserve"> de </w:t>
      </w:r>
      <w:proofErr w:type="spellStart"/>
      <w:r w:rsidRPr="00C421DE">
        <w:rPr>
          <w:sz w:val="20"/>
        </w:rPr>
        <w:t>Fabricação</w:t>
      </w:r>
      <w:proofErr w:type="spellEnd"/>
      <w:r w:rsidRPr="00C421DE">
        <w:rPr>
          <w:sz w:val="20"/>
        </w:rPr>
        <w:t xml:space="preserve"> Digital: a (R)</w:t>
      </w:r>
      <w:proofErr w:type="spellStart"/>
      <w:r w:rsidRPr="00C421DE">
        <w:rPr>
          <w:sz w:val="20"/>
        </w:rPr>
        <w:t>Evolução</w:t>
      </w:r>
      <w:proofErr w:type="spellEnd"/>
      <w:r w:rsidRPr="00C421DE">
        <w:rPr>
          <w:sz w:val="20"/>
        </w:rPr>
        <w:t xml:space="preserve"> </w:t>
      </w:r>
      <w:proofErr w:type="spellStart"/>
      <w:r w:rsidRPr="00C421DE">
        <w:rPr>
          <w:sz w:val="20"/>
        </w:rPr>
        <w:t>nos</w:t>
      </w:r>
      <w:proofErr w:type="spellEnd"/>
      <w:r w:rsidRPr="00C421DE">
        <w:rPr>
          <w:sz w:val="20"/>
        </w:rPr>
        <w:t xml:space="preserve"> </w:t>
      </w:r>
      <w:proofErr w:type="spellStart"/>
      <w:r w:rsidRPr="00C421DE">
        <w:rPr>
          <w:sz w:val="20"/>
        </w:rPr>
        <w:t>Processos</w:t>
      </w:r>
      <w:proofErr w:type="spellEnd"/>
      <w:r w:rsidRPr="00C421DE">
        <w:rPr>
          <w:sz w:val="20"/>
        </w:rPr>
        <w:t xml:space="preserve"> de Ensino de Design, </w:t>
      </w:r>
      <w:proofErr w:type="spellStart"/>
      <w:r w:rsidRPr="00C421DE">
        <w:rPr>
          <w:sz w:val="20"/>
        </w:rPr>
        <w:t>Engenharia</w:t>
      </w:r>
      <w:proofErr w:type="spellEnd"/>
      <w:r w:rsidRPr="00C421DE">
        <w:rPr>
          <w:sz w:val="20"/>
        </w:rPr>
        <w:t xml:space="preserve"> e </w:t>
      </w:r>
      <w:proofErr w:type="spellStart"/>
      <w:r w:rsidRPr="00C421DE">
        <w:rPr>
          <w:sz w:val="20"/>
        </w:rPr>
        <w:t>Manufatura</w:t>
      </w:r>
      <w:proofErr w:type="spellEnd"/>
      <w:r w:rsidRPr="00C421DE">
        <w:rPr>
          <w:sz w:val="20"/>
        </w:rPr>
        <w:t xml:space="preserve">. In: ARRUDA, A. e ARAUJO, G. </w:t>
      </w:r>
      <w:r w:rsidRPr="00C421DE">
        <w:rPr>
          <w:b/>
          <w:sz w:val="20"/>
        </w:rPr>
        <w:t xml:space="preserve">Design &amp; </w:t>
      </w:r>
      <w:proofErr w:type="spellStart"/>
      <w:r w:rsidRPr="00C421DE">
        <w:rPr>
          <w:b/>
          <w:sz w:val="20"/>
        </w:rPr>
        <w:t>Narrativas</w:t>
      </w:r>
      <w:proofErr w:type="spellEnd"/>
      <w:r w:rsidRPr="00C421DE">
        <w:rPr>
          <w:b/>
          <w:sz w:val="20"/>
        </w:rPr>
        <w:t xml:space="preserve"> </w:t>
      </w:r>
      <w:proofErr w:type="spellStart"/>
      <w:r w:rsidRPr="00C421DE">
        <w:rPr>
          <w:b/>
          <w:sz w:val="20"/>
        </w:rPr>
        <w:t>Criativas</w:t>
      </w:r>
      <w:proofErr w:type="spellEnd"/>
      <w:r w:rsidRPr="00C421DE">
        <w:rPr>
          <w:b/>
          <w:sz w:val="20"/>
        </w:rPr>
        <w:t xml:space="preserve"> </w:t>
      </w:r>
      <w:proofErr w:type="spellStart"/>
      <w:r w:rsidRPr="00C421DE">
        <w:rPr>
          <w:b/>
          <w:sz w:val="20"/>
        </w:rPr>
        <w:t>nos</w:t>
      </w:r>
      <w:proofErr w:type="spellEnd"/>
      <w:r w:rsidRPr="00C421DE">
        <w:rPr>
          <w:b/>
          <w:sz w:val="20"/>
        </w:rPr>
        <w:t xml:space="preserve"> </w:t>
      </w:r>
      <w:proofErr w:type="spellStart"/>
      <w:r w:rsidRPr="00C421DE">
        <w:rPr>
          <w:b/>
          <w:sz w:val="20"/>
        </w:rPr>
        <w:t>Processos</w:t>
      </w:r>
      <w:proofErr w:type="spellEnd"/>
      <w:r w:rsidRPr="00C421DE">
        <w:rPr>
          <w:b/>
          <w:sz w:val="20"/>
        </w:rPr>
        <w:t xml:space="preserve"> de </w:t>
      </w:r>
      <w:proofErr w:type="spellStart"/>
      <w:r w:rsidRPr="00C421DE">
        <w:rPr>
          <w:b/>
          <w:sz w:val="20"/>
        </w:rPr>
        <w:t>Prototipagem</w:t>
      </w:r>
      <w:proofErr w:type="spellEnd"/>
      <w:r w:rsidRPr="00C421DE">
        <w:rPr>
          <w:sz w:val="20"/>
        </w:rPr>
        <w:t xml:space="preserve">. São Paulo. Editora Blucher, 2022. p. 275–306. </w:t>
      </w:r>
    </w:p>
    <w:p w14:paraId="6400893F" w14:textId="77777777" w:rsidR="00C421DE" w:rsidRPr="00C421DE" w:rsidRDefault="00C421DE" w:rsidP="00C421DE">
      <w:pPr>
        <w:rPr>
          <w:sz w:val="20"/>
        </w:rPr>
      </w:pPr>
    </w:p>
    <w:p w14:paraId="039E2AA1" w14:textId="77777777" w:rsidR="00C421DE" w:rsidRPr="00C421DE" w:rsidRDefault="00C421DE" w:rsidP="00C421DE">
      <w:pPr>
        <w:rPr>
          <w:sz w:val="20"/>
        </w:rPr>
      </w:pPr>
      <w:r w:rsidRPr="00C421DE">
        <w:rPr>
          <w:sz w:val="20"/>
        </w:rPr>
        <w:t xml:space="preserve">FORD, S; DESPEISSE, M. Additive manufacturing and sustainability: an exploratory study of the advantages and challenges. </w:t>
      </w:r>
      <w:r w:rsidRPr="00C421DE">
        <w:rPr>
          <w:b/>
          <w:sz w:val="20"/>
        </w:rPr>
        <w:t>Journal of Cleaner Production</w:t>
      </w:r>
      <w:r w:rsidRPr="00C421DE">
        <w:rPr>
          <w:sz w:val="20"/>
        </w:rPr>
        <w:t xml:space="preserve">, 2016, v. </w:t>
      </w:r>
      <w:r w:rsidRPr="00C421DE">
        <w:rPr>
          <w:i/>
          <w:sz w:val="20"/>
        </w:rPr>
        <w:t>137</w:t>
      </w:r>
      <w:r w:rsidRPr="00C421DE">
        <w:rPr>
          <w:sz w:val="20"/>
        </w:rPr>
        <w:t xml:space="preserve">, p. 1573–1587. </w:t>
      </w:r>
    </w:p>
    <w:p w14:paraId="65D615D0" w14:textId="77777777" w:rsidR="00C421DE" w:rsidRPr="00C421DE" w:rsidRDefault="00C421DE" w:rsidP="00C421DE">
      <w:pPr>
        <w:rPr>
          <w:sz w:val="20"/>
        </w:rPr>
      </w:pPr>
    </w:p>
    <w:p w14:paraId="610FB6A9" w14:textId="77777777" w:rsidR="00C421DE" w:rsidRPr="00C421DE" w:rsidRDefault="00C421DE" w:rsidP="00C421DE">
      <w:pPr>
        <w:rPr>
          <w:sz w:val="20"/>
        </w:rPr>
      </w:pPr>
      <w:r w:rsidRPr="00C421DE">
        <w:rPr>
          <w:sz w:val="20"/>
        </w:rPr>
        <w:t xml:space="preserve">GIBSON, I.; ROSEN, D.; STUCKER, B. </w:t>
      </w:r>
      <w:r w:rsidRPr="00C421DE">
        <w:rPr>
          <w:b/>
          <w:sz w:val="20"/>
        </w:rPr>
        <w:t>Additive manufacturing technologies:</w:t>
      </w:r>
      <w:r w:rsidRPr="00C421DE">
        <w:rPr>
          <w:sz w:val="20"/>
        </w:rPr>
        <w:t xml:space="preserve"> 3D printing, rapid prototyping, and direct digital manufacturing. 2 ed. Nova York: Springer, 2015. </w:t>
      </w:r>
      <w:proofErr w:type="spellStart"/>
      <w:r w:rsidRPr="00C421DE">
        <w:rPr>
          <w:sz w:val="20"/>
        </w:rPr>
        <w:t>Ebook</w:t>
      </w:r>
      <w:proofErr w:type="spellEnd"/>
      <w:r w:rsidRPr="00C421DE">
        <w:rPr>
          <w:sz w:val="20"/>
        </w:rPr>
        <w:t xml:space="preserve"> (498 </w:t>
      </w:r>
      <w:proofErr w:type="gramStart"/>
      <w:r w:rsidRPr="00C421DE">
        <w:rPr>
          <w:sz w:val="20"/>
        </w:rPr>
        <w:t>p.</w:t>
      </w:r>
      <w:proofErr w:type="gramEnd"/>
      <w:r w:rsidRPr="00C421DE">
        <w:rPr>
          <w:sz w:val="20"/>
        </w:rPr>
        <w:t xml:space="preserve">).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 xml:space="preserve">: https://link.springer.com/book/10.1007/978-1-4939-2113-3#back-to-top.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xml:space="preserve">: 04 </w:t>
      </w:r>
      <w:proofErr w:type="spellStart"/>
      <w:r w:rsidRPr="00C421DE">
        <w:rPr>
          <w:sz w:val="20"/>
        </w:rPr>
        <w:t>nov.</w:t>
      </w:r>
      <w:proofErr w:type="spellEnd"/>
      <w:r w:rsidRPr="00C421DE">
        <w:rPr>
          <w:sz w:val="20"/>
        </w:rPr>
        <w:t xml:space="preserve"> 2024. </w:t>
      </w:r>
    </w:p>
    <w:p w14:paraId="32DF5307" w14:textId="77777777" w:rsidR="00C421DE" w:rsidRPr="00C421DE" w:rsidRDefault="00C421DE" w:rsidP="00C421DE">
      <w:pPr>
        <w:rPr>
          <w:sz w:val="20"/>
        </w:rPr>
      </w:pPr>
    </w:p>
    <w:p w14:paraId="3C810105" w14:textId="77777777" w:rsidR="00C421DE" w:rsidRPr="00C421DE" w:rsidRDefault="00C421DE" w:rsidP="00C421DE">
      <w:pPr>
        <w:rPr>
          <w:sz w:val="20"/>
        </w:rPr>
      </w:pPr>
      <w:r w:rsidRPr="00C421DE">
        <w:rPr>
          <w:sz w:val="20"/>
        </w:rPr>
        <w:t xml:space="preserve">GROOVER, M. P. </w:t>
      </w:r>
      <w:proofErr w:type="spellStart"/>
      <w:r w:rsidRPr="00C421DE">
        <w:rPr>
          <w:b/>
          <w:sz w:val="20"/>
        </w:rPr>
        <w:t>Fundamentos</w:t>
      </w:r>
      <w:proofErr w:type="spellEnd"/>
      <w:r w:rsidRPr="00C421DE">
        <w:rPr>
          <w:b/>
          <w:sz w:val="20"/>
        </w:rPr>
        <w:t xml:space="preserve"> da moderna </w:t>
      </w:r>
      <w:proofErr w:type="spellStart"/>
      <w:r w:rsidRPr="00C421DE">
        <w:rPr>
          <w:b/>
          <w:sz w:val="20"/>
        </w:rPr>
        <w:t>manufatura</w:t>
      </w:r>
      <w:proofErr w:type="spellEnd"/>
      <w:r w:rsidRPr="00C421DE">
        <w:rPr>
          <w:sz w:val="20"/>
        </w:rPr>
        <w:t>. v.2. Rio de Janeiro: LTC, 2017.</w:t>
      </w:r>
    </w:p>
    <w:p w14:paraId="3C10EF9D" w14:textId="77777777" w:rsidR="00C421DE" w:rsidRPr="00C421DE" w:rsidRDefault="00C421DE" w:rsidP="00C421DE">
      <w:pPr>
        <w:rPr>
          <w:sz w:val="20"/>
        </w:rPr>
      </w:pPr>
    </w:p>
    <w:p w14:paraId="70C528DB" w14:textId="77777777" w:rsidR="00C421DE" w:rsidRPr="00C421DE" w:rsidRDefault="00C421DE" w:rsidP="00C421DE">
      <w:pPr>
        <w:rPr>
          <w:sz w:val="20"/>
        </w:rPr>
      </w:pPr>
      <w:r w:rsidRPr="00C421DE">
        <w:rPr>
          <w:sz w:val="20"/>
        </w:rPr>
        <w:t xml:space="preserve">LIMA, M. A. </w:t>
      </w:r>
      <w:proofErr w:type="spellStart"/>
      <w:r w:rsidRPr="00C421DE">
        <w:rPr>
          <w:b/>
          <w:sz w:val="20"/>
        </w:rPr>
        <w:t>Introdução</w:t>
      </w:r>
      <w:proofErr w:type="spellEnd"/>
      <w:r w:rsidRPr="00C421DE">
        <w:rPr>
          <w:b/>
          <w:sz w:val="20"/>
        </w:rPr>
        <w:t xml:space="preserve"> </w:t>
      </w:r>
      <w:proofErr w:type="spellStart"/>
      <w:r w:rsidRPr="00C421DE">
        <w:rPr>
          <w:b/>
          <w:sz w:val="20"/>
        </w:rPr>
        <w:t>aos</w:t>
      </w:r>
      <w:proofErr w:type="spellEnd"/>
      <w:r w:rsidRPr="00C421DE">
        <w:rPr>
          <w:b/>
          <w:sz w:val="20"/>
        </w:rPr>
        <w:t xml:space="preserve"> </w:t>
      </w:r>
      <w:proofErr w:type="spellStart"/>
      <w:r w:rsidRPr="00C421DE">
        <w:rPr>
          <w:b/>
          <w:sz w:val="20"/>
        </w:rPr>
        <w:t>Materiais</w:t>
      </w:r>
      <w:proofErr w:type="spellEnd"/>
      <w:r w:rsidRPr="00C421DE">
        <w:rPr>
          <w:b/>
          <w:sz w:val="20"/>
        </w:rPr>
        <w:t xml:space="preserve"> e </w:t>
      </w:r>
      <w:proofErr w:type="spellStart"/>
      <w:r w:rsidRPr="00C421DE">
        <w:rPr>
          <w:b/>
          <w:sz w:val="20"/>
        </w:rPr>
        <w:t>Processos</w:t>
      </w:r>
      <w:proofErr w:type="spellEnd"/>
      <w:r w:rsidRPr="00C421DE">
        <w:rPr>
          <w:b/>
          <w:sz w:val="20"/>
        </w:rPr>
        <w:t xml:space="preserve"> Para Designers</w:t>
      </w:r>
      <w:r w:rsidRPr="00C421DE">
        <w:rPr>
          <w:sz w:val="20"/>
        </w:rPr>
        <w:t xml:space="preserve">. 1. ed. Rio de Janeiro: Editora </w:t>
      </w:r>
      <w:proofErr w:type="spellStart"/>
      <w:r w:rsidRPr="00C421DE">
        <w:rPr>
          <w:sz w:val="20"/>
        </w:rPr>
        <w:t>Ciência</w:t>
      </w:r>
      <w:proofErr w:type="spellEnd"/>
      <w:r w:rsidRPr="00C421DE">
        <w:rPr>
          <w:sz w:val="20"/>
        </w:rPr>
        <w:t xml:space="preserve"> Moderna, 2006. v. 1.</w:t>
      </w:r>
    </w:p>
    <w:p w14:paraId="56BD5D0F" w14:textId="77777777" w:rsidR="00C421DE" w:rsidRPr="00C421DE" w:rsidRDefault="00C421DE" w:rsidP="00C421DE">
      <w:pPr>
        <w:rPr>
          <w:sz w:val="20"/>
        </w:rPr>
      </w:pPr>
    </w:p>
    <w:p w14:paraId="39A7D9E6" w14:textId="77777777" w:rsidR="00C421DE" w:rsidRPr="00C421DE" w:rsidRDefault="00C421DE" w:rsidP="00C421DE">
      <w:pPr>
        <w:rPr>
          <w:sz w:val="20"/>
        </w:rPr>
      </w:pPr>
      <w:r w:rsidRPr="00C421DE">
        <w:rPr>
          <w:sz w:val="20"/>
        </w:rPr>
        <w:t xml:space="preserve">MANZINI, E; VEZZOLI, C. </w:t>
      </w:r>
      <w:r w:rsidRPr="00C421DE">
        <w:rPr>
          <w:b/>
          <w:sz w:val="20"/>
        </w:rPr>
        <w:t xml:space="preserve">O </w:t>
      </w:r>
      <w:proofErr w:type="spellStart"/>
      <w:r w:rsidRPr="00C421DE">
        <w:rPr>
          <w:b/>
          <w:sz w:val="20"/>
        </w:rPr>
        <w:t>desenvolvimento</w:t>
      </w:r>
      <w:proofErr w:type="spellEnd"/>
      <w:r w:rsidRPr="00C421DE">
        <w:rPr>
          <w:b/>
          <w:sz w:val="20"/>
        </w:rPr>
        <w:t xml:space="preserve"> de </w:t>
      </w:r>
      <w:proofErr w:type="spellStart"/>
      <w:r w:rsidRPr="00C421DE">
        <w:rPr>
          <w:b/>
          <w:sz w:val="20"/>
        </w:rPr>
        <w:t>produtos</w:t>
      </w:r>
      <w:proofErr w:type="spellEnd"/>
      <w:r w:rsidRPr="00C421DE">
        <w:rPr>
          <w:b/>
          <w:sz w:val="20"/>
        </w:rPr>
        <w:t xml:space="preserve"> </w:t>
      </w:r>
      <w:proofErr w:type="spellStart"/>
      <w:r w:rsidRPr="00C421DE">
        <w:rPr>
          <w:b/>
          <w:sz w:val="20"/>
        </w:rPr>
        <w:t>sustentáveis</w:t>
      </w:r>
      <w:proofErr w:type="spellEnd"/>
      <w:r w:rsidRPr="00C421DE">
        <w:rPr>
          <w:b/>
          <w:sz w:val="20"/>
        </w:rPr>
        <w:t>:</w:t>
      </w:r>
      <w:r w:rsidRPr="00C421DE">
        <w:rPr>
          <w:sz w:val="20"/>
        </w:rPr>
        <w:t xml:space="preserve"> </w:t>
      </w:r>
      <w:proofErr w:type="spellStart"/>
      <w:r w:rsidRPr="00C421DE">
        <w:rPr>
          <w:sz w:val="20"/>
        </w:rPr>
        <w:t>os</w:t>
      </w:r>
      <w:proofErr w:type="spellEnd"/>
      <w:r w:rsidRPr="00C421DE">
        <w:rPr>
          <w:sz w:val="20"/>
        </w:rPr>
        <w:t xml:space="preserve"> </w:t>
      </w:r>
      <w:proofErr w:type="spellStart"/>
      <w:r w:rsidRPr="00C421DE">
        <w:rPr>
          <w:sz w:val="20"/>
        </w:rPr>
        <w:t>requisitos</w:t>
      </w:r>
      <w:proofErr w:type="spellEnd"/>
      <w:r w:rsidRPr="00C421DE">
        <w:rPr>
          <w:sz w:val="20"/>
        </w:rPr>
        <w:t xml:space="preserve"> </w:t>
      </w:r>
      <w:proofErr w:type="spellStart"/>
      <w:r w:rsidRPr="00C421DE">
        <w:rPr>
          <w:sz w:val="20"/>
        </w:rPr>
        <w:t>ambientais</w:t>
      </w:r>
      <w:proofErr w:type="spellEnd"/>
      <w:r w:rsidRPr="00C421DE">
        <w:rPr>
          <w:sz w:val="20"/>
        </w:rPr>
        <w:t xml:space="preserve"> dos </w:t>
      </w:r>
      <w:proofErr w:type="spellStart"/>
      <w:r w:rsidRPr="00C421DE">
        <w:rPr>
          <w:sz w:val="20"/>
        </w:rPr>
        <w:t>produtos</w:t>
      </w:r>
      <w:proofErr w:type="spellEnd"/>
      <w:r w:rsidRPr="00C421DE">
        <w:rPr>
          <w:sz w:val="20"/>
        </w:rPr>
        <w:t xml:space="preserve"> </w:t>
      </w:r>
      <w:proofErr w:type="spellStart"/>
      <w:r w:rsidRPr="00C421DE">
        <w:rPr>
          <w:sz w:val="20"/>
        </w:rPr>
        <w:t>industriais</w:t>
      </w:r>
      <w:proofErr w:type="spellEnd"/>
      <w:r w:rsidRPr="00C421DE">
        <w:rPr>
          <w:sz w:val="20"/>
        </w:rPr>
        <w:t xml:space="preserve">. São Paulo: </w:t>
      </w:r>
      <w:proofErr w:type="spellStart"/>
      <w:r w:rsidRPr="00C421DE">
        <w:rPr>
          <w:sz w:val="20"/>
        </w:rPr>
        <w:t>Edusp</w:t>
      </w:r>
      <w:proofErr w:type="spellEnd"/>
      <w:r w:rsidRPr="00C421DE">
        <w:rPr>
          <w:sz w:val="20"/>
        </w:rPr>
        <w:t>, 2016.</w:t>
      </w:r>
    </w:p>
    <w:p w14:paraId="775F1109" w14:textId="77777777" w:rsidR="00C421DE" w:rsidRPr="00C421DE" w:rsidRDefault="00C421DE" w:rsidP="00C421DE">
      <w:pPr>
        <w:rPr>
          <w:sz w:val="20"/>
        </w:rPr>
      </w:pPr>
    </w:p>
    <w:p w14:paraId="151D8739" w14:textId="77777777" w:rsidR="00C421DE" w:rsidRPr="00C421DE" w:rsidRDefault="00C421DE" w:rsidP="00C421DE">
      <w:pPr>
        <w:rPr>
          <w:sz w:val="20"/>
        </w:rPr>
      </w:pPr>
      <w:r w:rsidRPr="00C421DE">
        <w:rPr>
          <w:sz w:val="20"/>
        </w:rPr>
        <w:t xml:space="preserve">MERI, B. et al. </w:t>
      </w:r>
      <w:r w:rsidRPr="00C421DE">
        <w:rPr>
          <w:b/>
          <w:sz w:val="20"/>
        </w:rPr>
        <w:t xml:space="preserve">MANUFATURA ADITIVA: </w:t>
      </w:r>
      <w:r w:rsidRPr="00C421DE">
        <w:rPr>
          <w:sz w:val="20"/>
        </w:rPr>
        <w:t xml:space="preserve">UMA REVISÃO DA INFLUÊNCIA DOS PARÂMETROS DE IMPRESSÃO 3D DE MATERIAL ASA NA RESISTÊNCIA À TRAÇÃO. I </w:t>
      </w:r>
      <w:proofErr w:type="spellStart"/>
      <w:r w:rsidRPr="00C421DE">
        <w:rPr>
          <w:sz w:val="20"/>
        </w:rPr>
        <w:t>Simpósio</w:t>
      </w:r>
      <w:proofErr w:type="spellEnd"/>
      <w:r w:rsidRPr="00C421DE">
        <w:rPr>
          <w:sz w:val="20"/>
        </w:rPr>
        <w:t xml:space="preserve"> </w:t>
      </w:r>
      <w:proofErr w:type="spellStart"/>
      <w:r w:rsidRPr="00C421DE">
        <w:rPr>
          <w:sz w:val="20"/>
        </w:rPr>
        <w:t>Gaúcho</w:t>
      </w:r>
      <w:proofErr w:type="spellEnd"/>
      <w:r w:rsidRPr="00C421DE">
        <w:rPr>
          <w:sz w:val="20"/>
        </w:rPr>
        <w:t xml:space="preserve"> de </w:t>
      </w:r>
      <w:proofErr w:type="spellStart"/>
      <w:r w:rsidRPr="00C421DE">
        <w:rPr>
          <w:sz w:val="20"/>
        </w:rPr>
        <w:t>Engenharia</w:t>
      </w:r>
      <w:proofErr w:type="spellEnd"/>
      <w:r w:rsidRPr="00C421DE">
        <w:rPr>
          <w:sz w:val="20"/>
        </w:rPr>
        <w:t xml:space="preserve"> </w:t>
      </w:r>
      <w:proofErr w:type="spellStart"/>
      <w:r w:rsidRPr="00C421DE">
        <w:rPr>
          <w:sz w:val="20"/>
        </w:rPr>
        <w:t>Aeroespacial</w:t>
      </w:r>
      <w:proofErr w:type="spellEnd"/>
      <w:r w:rsidRPr="00C421DE">
        <w:rPr>
          <w:sz w:val="20"/>
        </w:rPr>
        <w:t xml:space="preserve"> e Mecânica. </w:t>
      </w:r>
      <w:r w:rsidRPr="00C421DE">
        <w:rPr>
          <w:b/>
          <w:sz w:val="20"/>
        </w:rPr>
        <w:t>Anais</w:t>
      </w:r>
      <w:r w:rsidRPr="00C421DE">
        <w:rPr>
          <w:sz w:val="20"/>
        </w:rPr>
        <w:t xml:space="preserve">...2022. </w:t>
      </w:r>
    </w:p>
    <w:p w14:paraId="28D9606A" w14:textId="77777777" w:rsidR="00C421DE" w:rsidRPr="00C421DE" w:rsidRDefault="00C421DE" w:rsidP="00C421DE">
      <w:pPr>
        <w:rPr>
          <w:sz w:val="20"/>
        </w:rPr>
      </w:pPr>
    </w:p>
    <w:p w14:paraId="365479A8" w14:textId="77777777" w:rsidR="00C421DE" w:rsidRPr="00C421DE" w:rsidRDefault="00C421DE" w:rsidP="00C421DE">
      <w:pPr>
        <w:rPr>
          <w:sz w:val="20"/>
        </w:rPr>
      </w:pPr>
      <w:r w:rsidRPr="00C421DE">
        <w:rPr>
          <w:sz w:val="20"/>
        </w:rPr>
        <w:t xml:space="preserve">O'NEILL, B. </w:t>
      </w:r>
      <w:r w:rsidRPr="00C421DE">
        <w:rPr>
          <w:b/>
          <w:sz w:val="20"/>
        </w:rPr>
        <w:t>Is UV Resin Toxic?</w:t>
      </w:r>
      <w:r w:rsidRPr="00C421DE">
        <w:rPr>
          <w:sz w:val="20"/>
        </w:rPr>
        <w:t xml:space="preserve"> Risks and Safety Measures Explained. 2024.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 xml:space="preserve">: </w:t>
      </w:r>
      <w:hyperlink r:id="rId18">
        <w:r w:rsidRPr="00C421DE">
          <w:rPr>
            <w:color w:val="1155CC"/>
            <w:sz w:val="20"/>
            <w:u w:val="single"/>
          </w:rPr>
          <w:t>https://www.wevolver.com/article/is-uv-resin-toxic</w:t>
        </w:r>
      </w:hyperlink>
      <w:r w:rsidRPr="00C421DE">
        <w:rPr>
          <w:sz w:val="20"/>
        </w:rPr>
        <w:t xml:space="preserve">.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xml:space="preserve"> 02 out 2024. </w:t>
      </w:r>
    </w:p>
    <w:p w14:paraId="61CBEFE1" w14:textId="77777777" w:rsidR="00C421DE" w:rsidRPr="00C421DE" w:rsidRDefault="00C421DE" w:rsidP="00C421DE">
      <w:pPr>
        <w:rPr>
          <w:sz w:val="20"/>
        </w:rPr>
      </w:pPr>
    </w:p>
    <w:p w14:paraId="67BE8060" w14:textId="77777777" w:rsidR="00C421DE" w:rsidRPr="00C421DE" w:rsidRDefault="00C421DE" w:rsidP="00C421DE">
      <w:pPr>
        <w:rPr>
          <w:sz w:val="20"/>
        </w:rPr>
      </w:pPr>
      <w:r w:rsidRPr="00C421DE">
        <w:rPr>
          <w:sz w:val="20"/>
        </w:rPr>
        <w:t xml:space="preserve">UPADHYAY, R. K.; MISHRA, A. K.; KUMAR, A. Mechanical Degradation of 3D Printed PLA in Simulated Marine Environment. </w:t>
      </w:r>
      <w:r w:rsidRPr="00C421DE">
        <w:rPr>
          <w:b/>
          <w:sz w:val="20"/>
        </w:rPr>
        <w:t>Surfaces and Interfaces</w:t>
      </w:r>
      <w:r w:rsidRPr="00C421DE">
        <w:rPr>
          <w:sz w:val="20"/>
        </w:rPr>
        <w:t xml:space="preserve">, v. 21, 1 </w:t>
      </w:r>
      <w:proofErr w:type="spellStart"/>
      <w:r w:rsidRPr="00C421DE">
        <w:rPr>
          <w:sz w:val="20"/>
        </w:rPr>
        <w:t>dez</w:t>
      </w:r>
      <w:proofErr w:type="spellEnd"/>
      <w:r w:rsidRPr="00C421DE">
        <w:rPr>
          <w:sz w:val="20"/>
        </w:rPr>
        <w:t xml:space="preserve">. 2020. </w:t>
      </w:r>
    </w:p>
    <w:p w14:paraId="124FC376" w14:textId="77777777" w:rsidR="00C421DE" w:rsidRPr="00C421DE" w:rsidRDefault="00C421DE" w:rsidP="00C421DE">
      <w:pPr>
        <w:rPr>
          <w:b/>
          <w:sz w:val="20"/>
        </w:rPr>
      </w:pPr>
    </w:p>
    <w:p w14:paraId="190A3E84" w14:textId="77777777" w:rsidR="00C421DE" w:rsidRPr="00C421DE" w:rsidRDefault="00C421DE" w:rsidP="00C421DE">
      <w:pPr>
        <w:rPr>
          <w:rFonts w:eastAsia="Roboto"/>
          <w:color w:val="1C1C1C"/>
          <w:sz w:val="20"/>
          <w:highlight w:val="white"/>
        </w:rPr>
      </w:pPr>
      <w:r w:rsidRPr="00C421DE">
        <w:rPr>
          <w:rFonts w:eastAsia="Roboto"/>
          <w:color w:val="1C1C1C"/>
          <w:sz w:val="20"/>
          <w:highlight w:val="white"/>
        </w:rPr>
        <w:lastRenderedPageBreak/>
        <w:t xml:space="preserve">VOLPATO, N.; CARVALHO, J. </w:t>
      </w:r>
      <w:proofErr w:type="spellStart"/>
      <w:r w:rsidRPr="00C421DE">
        <w:rPr>
          <w:rFonts w:eastAsia="Roboto"/>
          <w:color w:val="1C1C1C"/>
          <w:sz w:val="20"/>
          <w:highlight w:val="white"/>
        </w:rPr>
        <w:t>Introdução</w:t>
      </w:r>
      <w:proofErr w:type="spellEnd"/>
      <w:r w:rsidRPr="00C421DE">
        <w:rPr>
          <w:rFonts w:eastAsia="Roboto"/>
          <w:color w:val="1C1C1C"/>
          <w:sz w:val="20"/>
          <w:highlight w:val="white"/>
        </w:rPr>
        <w:t xml:space="preserve"> à </w:t>
      </w:r>
      <w:proofErr w:type="spellStart"/>
      <w:r w:rsidRPr="00C421DE">
        <w:rPr>
          <w:rFonts w:eastAsia="Roboto"/>
          <w:color w:val="1C1C1C"/>
          <w:sz w:val="20"/>
          <w:highlight w:val="white"/>
        </w:rPr>
        <w:t>manufatura</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aditiva</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ou</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impressão</w:t>
      </w:r>
      <w:proofErr w:type="spellEnd"/>
      <w:r w:rsidRPr="00C421DE">
        <w:rPr>
          <w:rFonts w:eastAsia="Roboto"/>
          <w:color w:val="1C1C1C"/>
          <w:sz w:val="20"/>
          <w:highlight w:val="white"/>
        </w:rPr>
        <w:t xml:space="preserve"> 3D. In: VOLPATO, N. (org.). </w:t>
      </w:r>
      <w:proofErr w:type="spellStart"/>
      <w:r w:rsidRPr="00C421DE">
        <w:rPr>
          <w:rFonts w:eastAsia="Roboto"/>
          <w:b/>
          <w:color w:val="1C1C1C"/>
          <w:sz w:val="20"/>
          <w:highlight w:val="white"/>
        </w:rPr>
        <w:t>Manufatura</w:t>
      </w:r>
      <w:proofErr w:type="spellEnd"/>
      <w:r w:rsidRPr="00C421DE">
        <w:rPr>
          <w:rFonts w:eastAsia="Roboto"/>
          <w:b/>
          <w:color w:val="1C1C1C"/>
          <w:sz w:val="20"/>
          <w:highlight w:val="white"/>
        </w:rPr>
        <w:t xml:space="preserve"> </w:t>
      </w:r>
      <w:proofErr w:type="spellStart"/>
      <w:r w:rsidRPr="00C421DE">
        <w:rPr>
          <w:rFonts w:eastAsia="Roboto"/>
          <w:b/>
          <w:color w:val="1C1C1C"/>
          <w:sz w:val="20"/>
          <w:highlight w:val="white"/>
        </w:rPr>
        <w:t>aditiva</w:t>
      </w:r>
      <w:proofErr w:type="spellEnd"/>
      <w:r w:rsidRPr="00C421DE">
        <w:rPr>
          <w:rFonts w:eastAsia="Roboto"/>
          <w:b/>
          <w:color w:val="1C1C1C"/>
          <w:sz w:val="20"/>
          <w:highlight w:val="white"/>
        </w:rPr>
        <w:t xml:space="preserve">; </w:t>
      </w:r>
      <w:proofErr w:type="spellStart"/>
      <w:r w:rsidRPr="00C421DE">
        <w:rPr>
          <w:rFonts w:eastAsia="Roboto"/>
          <w:b/>
          <w:color w:val="1C1C1C"/>
          <w:sz w:val="20"/>
          <w:highlight w:val="white"/>
        </w:rPr>
        <w:t>Tecnologias</w:t>
      </w:r>
      <w:proofErr w:type="spellEnd"/>
      <w:r w:rsidRPr="00C421DE">
        <w:rPr>
          <w:rFonts w:eastAsia="Roboto"/>
          <w:b/>
          <w:color w:val="1C1C1C"/>
          <w:sz w:val="20"/>
          <w:highlight w:val="white"/>
        </w:rPr>
        <w:t xml:space="preserve"> e </w:t>
      </w:r>
      <w:proofErr w:type="spellStart"/>
      <w:r w:rsidRPr="00C421DE">
        <w:rPr>
          <w:rFonts w:eastAsia="Roboto"/>
          <w:b/>
          <w:color w:val="1C1C1C"/>
          <w:sz w:val="20"/>
          <w:highlight w:val="white"/>
        </w:rPr>
        <w:t>Aplicações</w:t>
      </w:r>
      <w:proofErr w:type="spellEnd"/>
      <w:r w:rsidRPr="00C421DE">
        <w:rPr>
          <w:rFonts w:eastAsia="Roboto"/>
          <w:b/>
          <w:color w:val="1C1C1C"/>
          <w:sz w:val="20"/>
          <w:highlight w:val="white"/>
        </w:rPr>
        <w:t xml:space="preserve"> da </w:t>
      </w:r>
      <w:proofErr w:type="spellStart"/>
      <w:r w:rsidRPr="00C421DE">
        <w:rPr>
          <w:rFonts w:eastAsia="Roboto"/>
          <w:b/>
          <w:color w:val="1C1C1C"/>
          <w:sz w:val="20"/>
          <w:highlight w:val="white"/>
        </w:rPr>
        <w:t>Impressão</w:t>
      </w:r>
      <w:proofErr w:type="spellEnd"/>
      <w:r w:rsidRPr="00C421DE">
        <w:rPr>
          <w:rFonts w:eastAsia="Roboto"/>
          <w:b/>
          <w:color w:val="1C1C1C"/>
          <w:sz w:val="20"/>
          <w:highlight w:val="white"/>
        </w:rPr>
        <w:t xml:space="preserve"> 3D</w:t>
      </w:r>
      <w:r w:rsidRPr="00C421DE">
        <w:rPr>
          <w:rFonts w:eastAsia="Roboto"/>
          <w:color w:val="1C1C1C"/>
          <w:sz w:val="20"/>
          <w:highlight w:val="white"/>
        </w:rPr>
        <w:t xml:space="preserve">. São Paulo: Editora Blucher, 2017. </w:t>
      </w:r>
      <w:r w:rsidRPr="00C421DE">
        <w:rPr>
          <w:rFonts w:eastAsia="Roboto"/>
          <w:i/>
          <w:color w:val="1C1C1C"/>
          <w:sz w:val="20"/>
          <w:highlight w:val="white"/>
        </w:rPr>
        <w:t xml:space="preserve">E-book. </w:t>
      </w:r>
      <w:r w:rsidRPr="00C421DE">
        <w:rPr>
          <w:rFonts w:eastAsia="Roboto"/>
          <w:color w:val="1C1C1C"/>
          <w:sz w:val="20"/>
          <w:highlight w:val="white"/>
        </w:rPr>
        <w:t xml:space="preserve">(401 p.) ISBN 9788521211518. </w:t>
      </w:r>
      <w:proofErr w:type="spellStart"/>
      <w:r w:rsidRPr="00C421DE">
        <w:rPr>
          <w:rFonts w:eastAsia="Roboto"/>
          <w:color w:val="1C1C1C"/>
          <w:sz w:val="20"/>
          <w:highlight w:val="white"/>
        </w:rPr>
        <w:t>Disponível</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https://app.minhabiblioteca.com.br/#/books/9788521211518/. </w:t>
      </w:r>
      <w:proofErr w:type="spellStart"/>
      <w:r w:rsidRPr="00C421DE">
        <w:rPr>
          <w:rFonts w:eastAsia="Roboto"/>
          <w:color w:val="1C1C1C"/>
          <w:sz w:val="20"/>
          <w:highlight w:val="white"/>
        </w:rPr>
        <w:t>Acesso</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28 set. 2024.</w:t>
      </w:r>
    </w:p>
    <w:p w14:paraId="390D0DB8" w14:textId="77777777" w:rsidR="00C421DE" w:rsidRPr="00C421DE" w:rsidRDefault="00C421DE" w:rsidP="00C421DE">
      <w:pPr>
        <w:rPr>
          <w:rFonts w:eastAsia="Roboto"/>
          <w:color w:val="1C1C1C"/>
          <w:sz w:val="20"/>
          <w:highlight w:val="white"/>
        </w:rPr>
      </w:pPr>
    </w:p>
    <w:p w14:paraId="44D4156C" w14:textId="77777777" w:rsidR="00C421DE" w:rsidRPr="00C421DE" w:rsidRDefault="00C421DE" w:rsidP="00C421DE">
      <w:pPr>
        <w:rPr>
          <w:rFonts w:eastAsia="Roboto"/>
          <w:color w:val="1C1C1C"/>
          <w:sz w:val="20"/>
          <w:highlight w:val="white"/>
        </w:rPr>
      </w:pPr>
      <w:r w:rsidRPr="00C421DE">
        <w:rPr>
          <w:rFonts w:eastAsia="Roboto"/>
          <w:color w:val="1C1C1C"/>
          <w:sz w:val="20"/>
          <w:highlight w:val="white"/>
        </w:rPr>
        <w:t xml:space="preserve">VOLPATO, N. </w:t>
      </w:r>
      <w:proofErr w:type="spellStart"/>
      <w:r w:rsidRPr="00C421DE">
        <w:rPr>
          <w:sz w:val="20"/>
        </w:rPr>
        <w:t>Processos</w:t>
      </w:r>
      <w:proofErr w:type="spellEnd"/>
      <w:r w:rsidRPr="00C421DE">
        <w:rPr>
          <w:sz w:val="20"/>
        </w:rPr>
        <w:t xml:space="preserve"> de AM </w:t>
      </w:r>
      <w:proofErr w:type="spellStart"/>
      <w:r w:rsidRPr="00C421DE">
        <w:rPr>
          <w:sz w:val="20"/>
        </w:rPr>
        <w:t>por</w:t>
      </w:r>
      <w:proofErr w:type="spellEnd"/>
      <w:r w:rsidRPr="00C421DE">
        <w:rPr>
          <w:sz w:val="20"/>
        </w:rPr>
        <w:t xml:space="preserve"> </w:t>
      </w:r>
      <w:proofErr w:type="spellStart"/>
      <w:r w:rsidRPr="00C421DE">
        <w:rPr>
          <w:sz w:val="20"/>
        </w:rPr>
        <w:t>extrusão</w:t>
      </w:r>
      <w:proofErr w:type="spellEnd"/>
      <w:r w:rsidRPr="00C421DE">
        <w:rPr>
          <w:sz w:val="20"/>
        </w:rPr>
        <w:t xml:space="preserve"> de material</w:t>
      </w:r>
      <w:r w:rsidRPr="00C421DE">
        <w:rPr>
          <w:rFonts w:eastAsia="Roboto"/>
          <w:color w:val="1C1C1C"/>
          <w:sz w:val="20"/>
          <w:highlight w:val="white"/>
        </w:rPr>
        <w:t xml:space="preserve">. In: VOLPATO, N. (org.). </w:t>
      </w:r>
      <w:proofErr w:type="spellStart"/>
      <w:r w:rsidRPr="00C421DE">
        <w:rPr>
          <w:rFonts w:eastAsia="Roboto"/>
          <w:b/>
          <w:color w:val="1C1C1C"/>
          <w:sz w:val="20"/>
          <w:highlight w:val="white"/>
        </w:rPr>
        <w:t>Manufatura</w:t>
      </w:r>
      <w:proofErr w:type="spellEnd"/>
      <w:r w:rsidRPr="00C421DE">
        <w:rPr>
          <w:rFonts w:eastAsia="Roboto"/>
          <w:b/>
          <w:color w:val="1C1C1C"/>
          <w:sz w:val="20"/>
          <w:highlight w:val="white"/>
        </w:rPr>
        <w:t xml:space="preserve"> </w:t>
      </w:r>
      <w:proofErr w:type="spellStart"/>
      <w:r w:rsidRPr="00C421DE">
        <w:rPr>
          <w:rFonts w:eastAsia="Roboto"/>
          <w:b/>
          <w:color w:val="1C1C1C"/>
          <w:sz w:val="20"/>
          <w:highlight w:val="white"/>
        </w:rPr>
        <w:t>aditiva</w:t>
      </w:r>
      <w:proofErr w:type="spellEnd"/>
      <w:r w:rsidRPr="00C421DE">
        <w:rPr>
          <w:rFonts w:eastAsia="Roboto"/>
          <w:b/>
          <w:color w:val="1C1C1C"/>
          <w:sz w:val="20"/>
          <w:highlight w:val="white"/>
        </w:rPr>
        <w:t xml:space="preserve">; </w:t>
      </w:r>
      <w:proofErr w:type="spellStart"/>
      <w:r w:rsidRPr="00C421DE">
        <w:rPr>
          <w:rFonts w:eastAsia="Roboto"/>
          <w:b/>
          <w:color w:val="1C1C1C"/>
          <w:sz w:val="20"/>
          <w:highlight w:val="white"/>
        </w:rPr>
        <w:t>Tecnologias</w:t>
      </w:r>
      <w:proofErr w:type="spellEnd"/>
      <w:r w:rsidRPr="00C421DE">
        <w:rPr>
          <w:rFonts w:eastAsia="Roboto"/>
          <w:b/>
          <w:color w:val="1C1C1C"/>
          <w:sz w:val="20"/>
          <w:highlight w:val="white"/>
        </w:rPr>
        <w:t xml:space="preserve"> e </w:t>
      </w:r>
      <w:proofErr w:type="spellStart"/>
      <w:r w:rsidRPr="00C421DE">
        <w:rPr>
          <w:rFonts w:eastAsia="Roboto"/>
          <w:b/>
          <w:color w:val="1C1C1C"/>
          <w:sz w:val="20"/>
          <w:highlight w:val="white"/>
        </w:rPr>
        <w:t>Aplicações</w:t>
      </w:r>
      <w:proofErr w:type="spellEnd"/>
      <w:r w:rsidRPr="00C421DE">
        <w:rPr>
          <w:rFonts w:eastAsia="Roboto"/>
          <w:b/>
          <w:color w:val="1C1C1C"/>
          <w:sz w:val="20"/>
          <w:highlight w:val="white"/>
        </w:rPr>
        <w:t xml:space="preserve"> da </w:t>
      </w:r>
      <w:proofErr w:type="spellStart"/>
      <w:r w:rsidRPr="00C421DE">
        <w:rPr>
          <w:rFonts w:eastAsia="Roboto"/>
          <w:b/>
          <w:color w:val="1C1C1C"/>
          <w:sz w:val="20"/>
          <w:highlight w:val="white"/>
        </w:rPr>
        <w:t>Impressão</w:t>
      </w:r>
      <w:proofErr w:type="spellEnd"/>
      <w:r w:rsidRPr="00C421DE">
        <w:rPr>
          <w:rFonts w:eastAsia="Roboto"/>
          <w:b/>
          <w:color w:val="1C1C1C"/>
          <w:sz w:val="20"/>
          <w:highlight w:val="white"/>
        </w:rPr>
        <w:t xml:space="preserve"> 3D</w:t>
      </w:r>
      <w:r w:rsidRPr="00C421DE">
        <w:rPr>
          <w:rFonts w:eastAsia="Roboto"/>
          <w:color w:val="1C1C1C"/>
          <w:sz w:val="20"/>
          <w:highlight w:val="white"/>
        </w:rPr>
        <w:t xml:space="preserve">. São Paulo: Editora Blucher, 2017. </w:t>
      </w:r>
      <w:r w:rsidRPr="00C421DE">
        <w:rPr>
          <w:rFonts w:eastAsia="Roboto"/>
          <w:i/>
          <w:color w:val="1C1C1C"/>
          <w:sz w:val="20"/>
          <w:highlight w:val="white"/>
        </w:rPr>
        <w:t xml:space="preserve">E-book. </w:t>
      </w:r>
      <w:r w:rsidRPr="00C421DE">
        <w:rPr>
          <w:rFonts w:eastAsia="Roboto"/>
          <w:color w:val="1C1C1C"/>
          <w:sz w:val="20"/>
          <w:highlight w:val="white"/>
        </w:rPr>
        <w:t xml:space="preserve">(401 p.) ISBN 9788521211518. </w:t>
      </w:r>
      <w:proofErr w:type="spellStart"/>
      <w:r w:rsidRPr="00C421DE">
        <w:rPr>
          <w:rFonts w:eastAsia="Roboto"/>
          <w:color w:val="1C1C1C"/>
          <w:sz w:val="20"/>
          <w:highlight w:val="white"/>
        </w:rPr>
        <w:t>Disponível</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xml:space="preserve">: https://app.minhabiblioteca.com.br/#/books/9788521211518/. </w:t>
      </w:r>
      <w:proofErr w:type="spellStart"/>
      <w:r w:rsidRPr="00C421DE">
        <w:rPr>
          <w:rFonts w:eastAsia="Roboto"/>
          <w:color w:val="1C1C1C"/>
          <w:sz w:val="20"/>
          <w:highlight w:val="white"/>
        </w:rPr>
        <w:t>Acesso</w:t>
      </w:r>
      <w:proofErr w:type="spellEnd"/>
      <w:r w:rsidRPr="00C421DE">
        <w:rPr>
          <w:rFonts w:eastAsia="Roboto"/>
          <w:color w:val="1C1C1C"/>
          <w:sz w:val="20"/>
          <w:highlight w:val="white"/>
        </w:rPr>
        <w:t xml:space="preserve"> </w:t>
      </w:r>
      <w:proofErr w:type="spellStart"/>
      <w:r w:rsidRPr="00C421DE">
        <w:rPr>
          <w:rFonts w:eastAsia="Roboto"/>
          <w:color w:val="1C1C1C"/>
          <w:sz w:val="20"/>
          <w:highlight w:val="white"/>
        </w:rPr>
        <w:t>em</w:t>
      </w:r>
      <w:proofErr w:type="spellEnd"/>
      <w:r w:rsidRPr="00C421DE">
        <w:rPr>
          <w:rFonts w:eastAsia="Roboto"/>
          <w:color w:val="1C1C1C"/>
          <w:sz w:val="20"/>
          <w:highlight w:val="white"/>
        </w:rPr>
        <w:t>: 28 set. 2024.</w:t>
      </w:r>
    </w:p>
    <w:p w14:paraId="1746B850" w14:textId="77777777" w:rsidR="00C421DE" w:rsidRPr="00C421DE" w:rsidRDefault="00C421DE" w:rsidP="00C421DE">
      <w:pPr>
        <w:rPr>
          <w:rFonts w:eastAsia="Roboto"/>
          <w:color w:val="1C1C1C"/>
          <w:sz w:val="20"/>
          <w:highlight w:val="white"/>
        </w:rPr>
      </w:pPr>
    </w:p>
    <w:p w14:paraId="0F199401" w14:textId="77777777" w:rsidR="00C421DE" w:rsidRPr="00C421DE" w:rsidRDefault="00C421DE" w:rsidP="00C421DE">
      <w:pPr>
        <w:rPr>
          <w:sz w:val="20"/>
        </w:rPr>
      </w:pPr>
      <w:r w:rsidRPr="00C421DE">
        <w:rPr>
          <w:sz w:val="20"/>
        </w:rPr>
        <w:t xml:space="preserve">SALLENAVE G. </w:t>
      </w:r>
      <w:proofErr w:type="spellStart"/>
      <w:r w:rsidRPr="00C421DE">
        <w:rPr>
          <w:b/>
          <w:sz w:val="20"/>
        </w:rPr>
        <w:t>Análise</w:t>
      </w:r>
      <w:proofErr w:type="spellEnd"/>
      <w:r w:rsidRPr="00C421DE">
        <w:rPr>
          <w:b/>
          <w:sz w:val="20"/>
        </w:rPr>
        <w:t xml:space="preserve"> da </w:t>
      </w:r>
      <w:proofErr w:type="spellStart"/>
      <w:r w:rsidRPr="00C421DE">
        <w:rPr>
          <w:b/>
          <w:sz w:val="20"/>
        </w:rPr>
        <w:t>degradação</w:t>
      </w:r>
      <w:proofErr w:type="spellEnd"/>
      <w:r w:rsidRPr="00C421DE">
        <w:rPr>
          <w:b/>
          <w:sz w:val="20"/>
        </w:rPr>
        <w:t xml:space="preserve"> do PLA </w:t>
      </w:r>
      <w:proofErr w:type="spellStart"/>
      <w:r w:rsidRPr="00C421DE">
        <w:rPr>
          <w:b/>
          <w:sz w:val="20"/>
        </w:rPr>
        <w:t>em</w:t>
      </w:r>
      <w:proofErr w:type="spellEnd"/>
      <w:r w:rsidRPr="00C421DE">
        <w:rPr>
          <w:b/>
          <w:sz w:val="20"/>
        </w:rPr>
        <w:t xml:space="preserve"> </w:t>
      </w:r>
      <w:proofErr w:type="spellStart"/>
      <w:r w:rsidRPr="00C421DE">
        <w:rPr>
          <w:b/>
          <w:sz w:val="20"/>
        </w:rPr>
        <w:t>ambiente</w:t>
      </w:r>
      <w:proofErr w:type="spellEnd"/>
      <w:r w:rsidRPr="00C421DE">
        <w:rPr>
          <w:b/>
          <w:sz w:val="20"/>
        </w:rPr>
        <w:t xml:space="preserve"> </w:t>
      </w:r>
      <w:proofErr w:type="spellStart"/>
      <w:r w:rsidRPr="00C421DE">
        <w:rPr>
          <w:b/>
          <w:sz w:val="20"/>
        </w:rPr>
        <w:t>marinho</w:t>
      </w:r>
      <w:proofErr w:type="spellEnd"/>
      <w:r w:rsidRPr="00C421DE">
        <w:rPr>
          <w:b/>
          <w:sz w:val="20"/>
        </w:rPr>
        <w:t xml:space="preserve"> </w:t>
      </w:r>
      <w:proofErr w:type="spellStart"/>
      <w:r w:rsidRPr="00C421DE">
        <w:rPr>
          <w:b/>
          <w:sz w:val="20"/>
        </w:rPr>
        <w:t>simulado</w:t>
      </w:r>
      <w:proofErr w:type="spellEnd"/>
      <w:r w:rsidRPr="00C421DE">
        <w:rPr>
          <w:b/>
          <w:sz w:val="20"/>
        </w:rPr>
        <w:t>.</w:t>
      </w:r>
      <w:r w:rsidRPr="00C421DE">
        <w:rPr>
          <w:sz w:val="20"/>
        </w:rPr>
        <w:t xml:space="preserve"> </w:t>
      </w:r>
      <w:proofErr w:type="spellStart"/>
      <w:r w:rsidRPr="00C421DE">
        <w:rPr>
          <w:sz w:val="20"/>
        </w:rPr>
        <w:t>Orientador</w:t>
      </w:r>
      <w:proofErr w:type="spellEnd"/>
      <w:r w:rsidRPr="00C421DE">
        <w:rPr>
          <w:sz w:val="20"/>
        </w:rPr>
        <w:t xml:space="preserve">: Prof. Dr. Luis Henrique Alves Cândido. 2022. </w:t>
      </w:r>
      <w:proofErr w:type="spellStart"/>
      <w:r w:rsidRPr="00C421DE">
        <w:rPr>
          <w:sz w:val="20"/>
        </w:rPr>
        <w:t>Dissertação</w:t>
      </w:r>
      <w:proofErr w:type="spellEnd"/>
      <w:r w:rsidRPr="00C421DE">
        <w:rPr>
          <w:sz w:val="20"/>
        </w:rPr>
        <w:t xml:space="preserve"> (</w:t>
      </w:r>
      <w:proofErr w:type="spellStart"/>
      <w:r w:rsidRPr="00C421DE">
        <w:rPr>
          <w:sz w:val="20"/>
        </w:rPr>
        <w:t>Mestrado</w:t>
      </w:r>
      <w:proofErr w:type="spellEnd"/>
      <w:r w:rsidRPr="00C421DE">
        <w:rPr>
          <w:sz w:val="20"/>
        </w:rPr>
        <w:t xml:space="preserve">) - PGDESIGN, </w:t>
      </w:r>
      <w:proofErr w:type="spellStart"/>
      <w:r w:rsidRPr="00C421DE">
        <w:rPr>
          <w:sz w:val="20"/>
        </w:rPr>
        <w:t>Universidade</w:t>
      </w:r>
      <w:proofErr w:type="spellEnd"/>
      <w:r w:rsidRPr="00C421DE">
        <w:rPr>
          <w:sz w:val="20"/>
        </w:rPr>
        <w:t xml:space="preserve"> Federal do Rio Grande do Sul, Porto Alegre, 2022.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 xml:space="preserve">: https://www.lume.ufrgs.br/bitstream/handle/10183/255164/001163294.pdf?sequence=1&amp;isAllowed=y.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xml:space="preserve">: 15 </w:t>
      </w:r>
      <w:proofErr w:type="spellStart"/>
      <w:r w:rsidRPr="00C421DE">
        <w:rPr>
          <w:sz w:val="20"/>
        </w:rPr>
        <w:t>nov.</w:t>
      </w:r>
      <w:proofErr w:type="spellEnd"/>
      <w:r w:rsidRPr="00C421DE">
        <w:rPr>
          <w:sz w:val="20"/>
        </w:rPr>
        <w:t xml:space="preserve"> 2024.</w:t>
      </w:r>
    </w:p>
    <w:p w14:paraId="634FB404" w14:textId="77777777" w:rsidR="00C421DE" w:rsidRPr="00C421DE" w:rsidRDefault="00C421DE" w:rsidP="00C421DE">
      <w:pPr>
        <w:rPr>
          <w:sz w:val="20"/>
        </w:rPr>
      </w:pPr>
    </w:p>
    <w:p w14:paraId="03B9EC80" w14:textId="77777777" w:rsidR="00C421DE" w:rsidRPr="00C421DE" w:rsidRDefault="00C421DE" w:rsidP="00C421DE">
      <w:pPr>
        <w:rPr>
          <w:sz w:val="20"/>
        </w:rPr>
      </w:pPr>
      <w:r w:rsidRPr="00C421DE">
        <w:rPr>
          <w:sz w:val="20"/>
        </w:rPr>
        <w:t xml:space="preserve">SALLENAVE, G. et al. </w:t>
      </w:r>
      <w:proofErr w:type="spellStart"/>
      <w:r w:rsidRPr="00C421DE">
        <w:rPr>
          <w:sz w:val="20"/>
        </w:rPr>
        <w:t>Contribuições</w:t>
      </w:r>
      <w:proofErr w:type="spellEnd"/>
      <w:r w:rsidRPr="00C421DE">
        <w:rPr>
          <w:sz w:val="20"/>
        </w:rPr>
        <w:t xml:space="preserve"> para a </w:t>
      </w:r>
      <w:proofErr w:type="spellStart"/>
      <w:r w:rsidRPr="00C421DE">
        <w:rPr>
          <w:sz w:val="20"/>
        </w:rPr>
        <w:t>discussão</w:t>
      </w:r>
      <w:proofErr w:type="spellEnd"/>
      <w:r w:rsidRPr="00C421DE">
        <w:rPr>
          <w:sz w:val="20"/>
        </w:rPr>
        <w:t xml:space="preserve"> dos </w:t>
      </w:r>
      <w:proofErr w:type="spellStart"/>
      <w:r w:rsidRPr="00C421DE">
        <w:rPr>
          <w:sz w:val="20"/>
        </w:rPr>
        <w:t>resíduos</w:t>
      </w:r>
      <w:proofErr w:type="spellEnd"/>
      <w:r w:rsidRPr="00C421DE">
        <w:rPr>
          <w:sz w:val="20"/>
        </w:rPr>
        <w:t xml:space="preserve"> </w:t>
      </w:r>
      <w:proofErr w:type="spellStart"/>
      <w:r w:rsidRPr="00C421DE">
        <w:rPr>
          <w:sz w:val="20"/>
        </w:rPr>
        <w:t>gerados</w:t>
      </w:r>
      <w:proofErr w:type="spellEnd"/>
      <w:r w:rsidRPr="00C421DE">
        <w:rPr>
          <w:sz w:val="20"/>
        </w:rPr>
        <w:t xml:space="preserve"> </w:t>
      </w:r>
      <w:proofErr w:type="spellStart"/>
      <w:r w:rsidRPr="00C421DE">
        <w:rPr>
          <w:sz w:val="20"/>
        </w:rPr>
        <w:t>pelo</w:t>
      </w:r>
      <w:proofErr w:type="spellEnd"/>
      <w:r w:rsidRPr="00C421DE">
        <w:rPr>
          <w:sz w:val="20"/>
        </w:rPr>
        <w:t xml:space="preserve"> </w:t>
      </w:r>
      <w:proofErr w:type="spellStart"/>
      <w:r w:rsidRPr="00C421DE">
        <w:rPr>
          <w:sz w:val="20"/>
        </w:rPr>
        <w:t>processo</w:t>
      </w:r>
      <w:proofErr w:type="spellEnd"/>
      <w:r w:rsidRPr="00C421DE">
        <w:rPr>
          <w:sz w:val="20"/>
        </w:rPr>
        <w:t xml:space="preserve"> de </w:t>
      </w:r>
      <w:proofErr w:type="spellStart"/>
      <w:r w:rsidRPr="00C421DE">
        <w:rPr>
          <w:sz w:val="20"/>
        </w:rPr>
        <w:t>fabricação</w:t>
      </w:r>
      <w:proofErr w:type="spellEnd"/>
      <w:r w:rsidRPr="00C421DE">
        <w:rPr>
          <w:sz w:val="20"/>
        </w:rPr>
        <w:t xml:space="preserve"> </w:t>
      </w:r>
      <w:proofErr w:type="spellStart"/>
      <w:r w:rsidRPr="00C421DE">
        <w:rPr>
          <w:sz w:val="20"/>
        </w:rPr>
        <w:t>por</w:t>
      </w:r>
      <w:proofErr w:type="spellEnd"/>
      <w:r w:rsidRPr="00C421DE">
        <w:rPr>
          <w:sz w:val="20"/>
        </w:rPr>
        <w:t xml:space="preserve"> </w:t>
      </w:r>
      <w:proofErr w:type="spellStart"/>
      <w:r w:rsidRPr="00C421DE">
        <w:rPr>
          <w:sz w:val="20"/>
        </w:rPr>
        <w:t>filamento</w:t>
      </w:r>
      <w:proofErr w:type="spellEnd"/>
      <w:r w:rsidRPr="00C421DE">
        <w:rPr>
          <w:sz w:val="20"/>
        </w:rPr>
        <w:t xml:space="preserve"> </w:t>
      </w:r>
      <w:proofErr w:type="spellStart"/>
      <w:r w:rsidRPr="00C421DE">
        <w:rPr>
          <w:sz w:val="20"/>
        </w:rPr>
        <w:t>fundido</w:t>
      </w:r>
      <w:proofErr w:type="spellEnd"/>
      <w:r w:rsidRPr="00C421DE">
        <w:rPr>
          <w:sz w:val="20"/>
        </w:rPr>
        <w:t xml:space="preserve"> (FFF). In: OLIVEIRA, G. G. de; NÚÑEZ, G. J. Z. </w:t>
      </w:r>
      <w:r w:rsidRPr="00C421DE">
        <w:rPr>
          <w:i/>
          <w:sz w:val="20"/>
        </w:rPr>
        <w:t xml:space="preserve">Design </w:t>
      </w:r>
      <w:proofErr w:type="spellStart"/>
      <w:r w:rsidRPr="00C421DE">
        <w:rPr>
          <w:i/>
          <w:sz w:val="20"/>
        </w:rPr>
        <w:t>em</w:t>
      </w:r>
      <w:proofErr w:type="spellEnd"/>
      <w:r w:rsidRPr="00C421DE">
        <w:rPr>
          <w:i/>
          <w:sz w:val="20"/>
        </w:rPr>
        <w:t xml:space="preserve"> Pesquisa – Volume 3</w:t>
      </w:r>
      <w:r w:rsidRPr="00C421DE">
        <w:rPr>
          <w:sz w:val="20"/>
        </w:rPr>
        <w:t xml:space="preserve">. Porto Alegre: </w:t>
      </w:r>
      <w:proofErr w:type="spellStart"/>
      <w:r w:rsidRPr="00C421DE">
        <w:rPr>
          <w:sz w:val="20"/>
        </w:rPr>
        <w:t>Marcavisual</w:t>
      </w:r>
      <w:proofErr w:type="spellEnd"/>
      <w:r w:rsidRPr="00C421DE">
        <w:rPr>
          <w:sz w:val="20"/>
        </w:rPr>
        <w:t xml:space="preserve">, 2020. cap. 13, p. 244-258. E-book. </w:t>
      </w:r>
      <w:proofErr w:type="spellStart"/>
      <w:r w:rsidRPr="00C421DE">
        <w:rPr>
          <w:sz w:val="20"/>
        </w:rPr>
        <w:t>Disponível</w:t>
      </w:r>
      <w:proofErr w:type="spellEnd"/>
      <w:r w:rsidRPr="00C421DE">
        <w:rPr>
          <w:sz w:val="20"/>
        </w:rPr>
        <w:t xml:space="preserve"> </w:t>
      </w:r>
      <w:proofErr w:type="spellStart"/>
      <w:r w:rsidRPr="00C421DE">
        <w:rPr>
          <w:sz w:val="20"/>
        </w:rPr>
        <w:t>em</w:t>
      </w:r>
      <w:proofErr w:type="spellEnd"/>
      <w:r w:rsidRPr="00C421DE">
        <w:rPr>
          <w:sz w:val="20"/>
        </w:rPr>
        <w:t xml:space="preserve">: https://www.ufrgs.br/iicd/publicacoes/livros. </w:t>
      </w:r>
      <w:proofErr w:type="spellStart"/>
      <w:r w:rsidRPr="00C421DE">
        <w:rPr>
          <w:sz w:val="20"/>
        </w:rPr>
        <w:t>Acesso</w:t>
      </w:r>
      <w:proofErr w:type="spellEnd"/>
      <w:r w:rsidRPr="00C421DE">
        <w:rPr>
          <w:sz w:val="20"/>
        </w:rPr>
        <w:t xml:space="preserve"> </w:t>
      </w:r>
      <w:proofErr w:type="spellStart"/>
      <w:r w:rsidRPr="00C421DE">
        <w:rPr>
          <w:sz w:val="20"/>
        </w:rPr>
        <w:t>em</w:t>
      </w:r>
      <w:proofErr w:type="spellEnd"/>
      <w:r w:rsidRPr="00C421DE">
        <w:rPr>
          <w:sz w:val="20"/>
        </w:rPr>
        <w:t xml:space="preserve">: 15 </w:t>
      </w:r>
      <w:proofErr w:type="spellStart"/>
      <w:r w:rsidRPr="00C421DE">
        <w:rPr>
          <w:sz w:val="20"/>
        </w:rPr>
        <w:t>nov.</w:t>
      </w:r>
      <w:proofErr w:type="spellEnd"/>
      <w:r w:rsidRPr="00C421DE">
        <w:rPr>
          <w:sz w:val="20"/>
        </w:rPr>
        <w:t xml:space="preserve"> 2024</w:t>
      </w:r>
    </w:p>
    <w:p w14:paraId="0EB2A552" w14:textId="77777777" w:rsidR="00C421DE" w:rsidRPr="00C421DE" w:rsidRDefault="00C421DE" w:rsidP="00C421DE">
      <w:pPr>
        <w:rPr>
          <w:sz w:val="20"/>
        </w:rPr>
      </w:pPr>
    </w:p>
    <w:p w14:paraId="767D04D1" w14:textId="77777777" w:rsidR="00C421DE" w:rsidRPr="00C421DE" w:rsidRDefault="00C421DE" w:rsidP="00C421DE">
      <w:pPr>
        <w:shd w:val="clear" w:color="auto" w:fill="FFFFFF"/>
        <w:rPr>
          <w:color w:val="0B0B0B"/>
          <w:sz w:val="20"/>
        </w:rPr>
      </w:pPr>
      <w:r w:rsidRPr="00C421DE">
        <w:rPr>
          <w:color w:val="0B0B0B"/>
          <w:sz w:val="20"/>
        </w:rPr>
        <w:t xml:space="preserve">SILVEIRA, Augusto Lima da. </w:t>
      </w:r>
      <w:r w:rsidRPr="00C421DE">
        <w:rPr>
          <w:b/>
          <w:color w:val="0B0B0B"/>
          <w:sz w:val="20"/>
        </w:rPr>
        <w:t xml:space="preserve">De volta </w:t>
      </w:r>
      <w:proofErr w:type="spellStart"/>
      <w:r w:rsidRPr="00C421DE">
        <w:rPr>
          <w:b/>
          <w:color w:val="0B0B0B"/>
          <w:sz w:val="20"/>
        </w:rPr>
        <w:t>ao</w:t>
      </w:r>
      <w:proofErr w:type="spellEnd"/>
      <w:r w:rsidRPr="00C421DE">
        <w:rPr>
          <w:b/>
          <w:color w:val="0B0B0B"/>
          <w:sz w:val="20"/>
        </w:rPr>
        <w:t xml:space="preserve"> </w:t>
      </w:r>
      <w:proofErr w:type="spellStart"/>
      <w:r w:rsidRPr="00C421DE">
        <w:rPr>
          <w:b/>
          <w:color w:val="0B0B0B"/>
          <w:sz w:val="20"/>
        </w:rPr>
        <w:t>ciclo</w:t>
      </w:r>
      <w:proofErr w:type="spellEnd"/>
      <w:r w:rsidRPr="00C421DE">
        <w:rPr>
          <w:b/>
          <w:color w:val="0B0B0B"/>
          <w:sz w:val="20"/>
        </w:rPr>
        <w:t>:</w:t>
      </w:r>
      <w:r w:rsidRPr="00C421DE">
        <w:rPr>
          <w:color w:val="0B0B0B"/>
          <w:sz w:val="20"/>
        </w:rPr>
        <w:t xml:space="preserve"> </w:t>
      </w:r>
      <w:proofErr w:type="spellStart"/>
      <w:r w:rsidRPr="00C421DE">
        <w:rPr>
          <w:color w:val="0B0B0B"/>
          <w:sz w:val="20"/>
        </w:rPr>
        <w:t>tecnologias</w:t>
      </w:r>
      <w:proofErr w:type="spellEnd"/>
      <w:r w:rsidRPr="00C421DE">
        <w:rPr>
          <w:color w:val="0B0B0B"/>
          <w:sz w:val="20"/>
        </w:rPr>
        <w:t xml:space="preserve"> para a </w:t>
      </w:r>
      <w:proofErr w:type="spellStart"/>
      <w:r w:rsidRPr="00C421DE">
        <w:rPr>
          <w:color w:val="0B0B0B"/>
          <w:sz w:val="20"/>
        </w:rPr>
        <w:t>reciclagem</w:t>
      </w:r>
      <w:proofErr w:type="spellEnd"/>
      <w:r w:rsidRPr="00C421DE">
        <w:rPr>
          <w:color w:val="0B0B0B"/>
          <w:sz w:val="20"/>
        </w:rPr>
        <w:t xml:space="preserve"> de </w:t>
      </w:r>
      <w:proofErr w:type="spellStart"/>
      <w:r w:rsidRPr="00C421DE">
        <w:rPr>
          <w:color w:val="0B0B0B"/>
          <w:sz w:val="20"/>
        </w:rPr>
        <w:t>resíduos</w:t>
      </w:r>
      <w:proofErr w:type="spellEnd"/>
      <w:r w:rsidRPr="00C421DE">
        <w:rPr>
          <w:color w:val="0B0B0B"/>
          <w:sz w:val="20"/>
        </w:rPr>
        <w:t xml:space="preserve">. 1. ed. Curitiba: </w:t>
      </w:r>
      <w:proofErr w:type="spellStart"/>
      <w:r w:rsidRPr="00C421DE">
        <w:rPr>
          <w:color w:val="0B0B0B"/>
          <w:sz w:val="20"/>
        </w:rPr>
        <w:t>Intersaberes</w:t>
      </w:r>
      <w:proofErr w:type="spellEnd"/>
      <w:r w:rsidRPr="00C421DE">
        <w:rPr>
          <w:color w:val="0B0B0B"/>
          <w:sz w:val="20"/>
        </w:rPr>
        <w:t xml:space="preserve">, 2021. </w:t>
      </w:r>
      <w:r w:rsidRPr="00C421DE">
        <w:rPr>
          <w:i/>
          <w:color w:val="0B0B0B"/>
          <w:sz w:val="20"/>
        </w:rPr>
        <w:t>E-book</w:t>
      </w:r>
      <w:r w:rsidRPr="00C421DE">
        <w:rPr>
          <w:color w:val="0B0B0B"/>
          <w:sz w:val="20"/>
        </w:rPr>
        <w:t xml:space="preserve">. </w:t>
      </w:r>
      <w:proofErr w:type="spellStart"/>
      <w:r w:rsidRPr="00C421DE">
        <w:rPr>
          <w:color w:val="0B0B0B"/>
          <w:sz w:val="20"/>
        </w:rPr>
        <w:t>Disponível</w:t>
      </w:r>
      <w:proofErr w:type="spellEnd"/>
      <w:r w:rsidRPr="00C421DE">
        <w:rPr>
          <w:color w:val="0B0B0B"/>
          <w:sz w:val="20"/>
        </w:rPr>
        <w:t xml:space="preserve"> </w:t>
      </w:r>
      <w:proofErr w:type="spellStart"/>
      <w:r w:rsidRPr="00C421DE">
        <w:rPr>
          <w:color w:val="0B0B0B"/>
          <w:sz w:val="20"/>
        </w:rPr>
        <w:t>em</w:t>
      </w:r>
      <w:proofErr w:type="spellEnd"/>
      <w:r w:rsidRPr="00C421DE">
        <w:rPr>
          <w:color w:val="0B0B0B"/>
          <w:sz w:val="20"/>
        </w:rPr>
        <w:t xml:space="preserve">: https://plataforma.bvirtual.com.br. </w:t>
      </w:r>
      <w:proofErr w:type="spellStart"/>
      <w:r w:rsidRPr="00C421DE">
        <w:rPr>
          <w:color w:val="0B0B0B"/>
          <w:sz w:val="20"/>
        </w:rPr>
        <w:t>Acesso</w:t>
      </w:r>
      <w:proofErr w:type="spellEnd"/>
      <w:r w:rsidRPr="00C421DE">
        <w:rPr>
          <w:color w:val="0B0B0B"/>
          <w:sz w:val="20"/>
        </w:rPr>
        <w:t xml:space="preserve"> </w:t>
      </w:r>
      <w:proofErr w:type="spellStart"/>
      <w:r w:rsidRPr="00C421DE">
        <w:rPr>
          <w:color w:val="0B0B0B"/>
          <w:sz w:val="20"/>
        </w:rPr>
        <w:t>em</w:t>
      </w:r>
      <w:proofErr w:type="spellEnd"/>
      <w:r w:rsidRPr="00C421DE">
        <w:rPr>
          <w:color w:val="0B0B0B"/>
          <w:sz w:val="20"/>
        </w:rPr>
        <w:t xml:space="preserve">: 21 </w:t>
      </w:r>
      <w:proofErr w:type="spellStart"/>
      <w:r w:rsidRPr="00C421DE">
        <w:rPr>
          <w:color w:val="0B0B0B"/>
          <w:sz w:val="20"/>
        </w:rPr>
        <w:t>nov.</w:t>
      </w:r>
      <w:proofErr w:type="spellEnd"/>
      <w:r w:rsidRPr="00C421DE">
        <w:rPr>
          <w:color w:val="0B0B0B"/>
          <w:sz w:val="20"/>
        </w:rPr>
        <w:t xml:space="preserve"> 2024.</w:t>
      </w:r>
    </w:p>
    <w:p w14:paraId="4595B343" w14:textId="1E2DF271" w:rsidR="00BE083D" w:rsidRPr="0049479C" w:rsidRDefault="00BE083D" w:rsidP="00C421DE">
      <w:pPr>
        <w:spacing w:after="120"/>
        <w:rPr>
          <w:color w:val="A6A6A6"/>
          <w:szCs w:val="24"/>
          <w:lang w:val="pt-BR"/>
        </w:rPr>
      </w:pPr>
    </w:p>
    <w:sectPr w:rsidR="00BE083D" w:rsidRPr="0049479C" w:rsidSect="00426C18">
      <w:headerReference w:type="default" r:id="rId19"/>
      <w:footerReference w:type="even" r:id="rId20"/>
      <w:footerReference w:type="default" r:id="rId21"/>
      <w:footerReference w:type="first" r:id="rId22"/>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6F08" w14:textId="77777777" w:rsidR="00BA18BE" w:rsidRDefault="00BA18BE">
      <w:r>
        <w:separator/>
      </w:r>
    </w:p>
  </w:endnote>
  <w:endnote w:type="continuationSeparator" w:id="0">
    <w:p w14:paraId="2D85006B" w14:textId="77777777" w:rsidR="00BA18BE" w:rsidRDefault="00BA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proofErr w:type="gramStart"/>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proofErr w:type="gramEnd"/>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D0F36" w14:textId="77777777" w:rsidR="00BA18BE" w:rsidRDefault="00BA18BE">
      <w:bookmarkStart w:id="0" w:name="_Hlk524516655"/>
      <w:bookmarkEnd w:id="0"/>
      <w:r>
        <w:separator/>
      </w:r>
    </w:p>
  </w:footnote>
  <w:footnote w:type="continuationSeparator" w:id="0">
    <w:p w14:paraId="1DE7E214" w14:textId="77777777" w:rsidR="00BA18BE" w:rsidRDefault="00BA1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1850461741" name="Imagem 1850461741"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B5E23CC"/>
    <w:multiLevelType w:val="multilevel"/>
    <w:tmpl w:val="07D247E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0A76358"/>
    <w:multiLevelType w:val="multilevel"/>
    <w:tmpl w:val="E48C60F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72A1F14"/>
    <w:multiLevelType w:val="multilevel"/>
    <w:tmpl w:val="E25A50C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bCs/>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6"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5BA6391"/>
    <w:multiLevelType w:val="hybridMultilevel"/>
    <w:tmpl w:val="693CB030"/>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2A4874"/>
    <w:multiLevelType w:val="multilevel"/>
    <w:tmpl w:val="7758D68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3291698">
    <w:abstractNumId w:val="6"/>
  </w:num>
  <w:num w:numId="2" w16cid:durableId="1523350783">
    <w:abstractNumId w:val="9"/>
  </w:num>
  <w:num w:numId="3" w16cid:durableId="1222475573">
    <w:abstractNumId w:val="13"/>
  </w:num>
  <w:num w:numId="4" w16cid:durableId="144931000">
    <w:abstractNumId w:val="2"/>
  </w:num>
  <w:num w:numId="5" w16cid:durableId="1283419164">
    <w:abstractNumId w:val="5"/>
  </w:num>
  <w:num w:numId="6" w16cid:durableId="958218889">
    <w:abstractNumId w:val="7"/>
  </w:num>
  <w:num w:numId="7" w16cid:durableId="496848850">
    <w:abstractNumId w:val="12"/>
  </w:num>
  <w:num w:numId="8" w16cid:durableId="1994214099">
    <w:abstractNumId w:val="15"/>
  </w:num>
  <w:num w:numId="9" w16cid:durableId="1890024653">
    <w:abstractNumId w:val="1"/>
  </w:num>
  <w:num w:numId="10" w16cid:durableId="1994797283">
    <w:abstractNumId w:val="0"/>
  </w:num>
  <w:num w:numId="11" w16cid:durableId="1266768387">
    <w:abstractNumId w:val="10"/>
  </w:num>
  <w:num w:numId="12" w16cid:durableId="588317927">
    <w:abstractNumId w:val="14"/>
  </w:num>
  <w:num w:numId="13" w16cid:durableId="839320687">
    <w:abstractNumId w:val="8"/>
  </w:num>
  <w:num w:numId="14" w16cid:durableId="1131899330">
    <w:abstractNumId w:val="11"/>
  </w:num>
  <w:num w:numId="15" w16cid:durableId="1767648291">
    <w:abstractNumId w:val="4"/>
  </w:num>
  <w:num w:numId="16" w16cid:durableId="1025984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631C"/>
    <w:rsid w:val="00022C86"/>
    <w:rsid w:val="00026F91"/>
    <w:rsid w:val="000275EB"/>
    <w:rsid w:val="00031044"/>
    <w:rsid w:val="00037C03"/>
    <w:rsid w:val="00041AB9"/>
    <w:rsid w:val="000465E8"/>
    <w:rsid w:val="000535E6"/>
    <w:rsid w:val="00054581"/>
    <w:rsid w:val="0007099C"/>
    <w:rsid w:val="000711EF"/>
    <w:rsid w:val="00084121"/>
    <w:rsid w:val="00094DEA"/>
    <w:rsid w:val="000A0634"/>
    <w:rsid w:val="000B53D4"/>
    <w:rsid w:val="000C5782"/>
    <w:rsid w:val="000E523D"/>
    <w:rsid w:val="000F5978"/>
    <w:rsid w:val="000F5CC4"/>
    <w:rsid w:val="001027A9"/>
    <w:rsid w:val="00122C97"/>
    <w:rsid w:val="00123A3B"/>
    <w:rsid w:val="00123B81"/>
    <w:rsid w:val="001319A4"/>
    <w:rsid w:val="001340B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3361"/>
    <w:rsid w:val="00187695"/>
    <w:rsid w:val="00195A9B"/>
    <w:rsid w:val="001A02AA"/>
    <w:rsid w:val="001A141A"/>
    <w:rsid w:val="001A619C"/>
    <w:rsid w:val="001A6C40"/>
    <w:rsid w:val="001B1B25"/>
    <w:rsid w:val="001C1ECB"/>
    <w:rsid w:val="001C4D03"/>
    <w:rsid w:val="001E57A8"/>
    <w:rsid w:val="001F15C2"/>
    <w:rsid w:val="00201C0B"/>
    <w:rsid w:val="002156E9"/>
    <w:rsid w:val="0023063E"/>
    <w:rsid w:val="002309C5"/>
    <w:rsid w:val="00242B23"/>
    <w:rsid w:val="00251B8B"/>
    <w:rsid w:val="00255E26"/>
    <w:rsid w:val="00256808"/>
    <w:rsid w:val="00266710"/>
    <w:rsid w:val="00276E65"/>
    <w:rsid w:val="00277475"/>
    <w:rsid w:val="0029220F"/>
    <w:rsid w:val="002958D4"/>
    <w:rsid w:val="002A3CB7"/>
    <w:rsid w:val="002A4463"/>
    <w:rsid w:val="002A64FD"/>
    <w:rsid w:val="002A70ED"/>
    <w:rsid w:val="002A7C0D"/>
    <w:rsid w:val="002B2FA4"/>
    <w:rsid w:val="002B630B"/>
    <w:rsid w:val="002B7395"/>
    <w:rsid w:val="002C7B4A"/>
    <w:rsid w:val="002D2F27"/>
    <w:rsid w:val="002D31EF"/>
    <w:rsid w:val="002E0F40"/>
    <w:rsid w:val="002E55CE"/>
    <w:rsid w:val="002F0E3F"/>
    <w:rsid w:val="002F266B"/>
    <w:rsid w:val="002F457F"/>
    <w:rsid w:val="0030425A"/>
    <w:rsid w:val="00304794"/>
    <w:rsid w:val="00304993"/>
    <w:rsid w:val="00321E9E"/>
    <w:rsid w:val="0033475A"/>
    <w:rsid w:val="00334C11"/>
    <w:rsid w:val="00342D36"/>
    <w:rsid w:val="0035152E"/>
    <w:rsid w:val="00356CD1"/>
    <w:rsid w:val="00375F35"/>
    <w:rsid w:val="00376B0A"/>
    <w:rsid w:val="0038005D"/>
    <w:rsid w:val="00384F40"/>
    <w:rsid w:val="003C2C5E"/>
    <w:rsid w:val="003C3AB2"/>
    <w:rsid w:val="003C7A9D"/>
    <w:rsid w:val="003D7902"/>
    <w:rsid w:val="003E42AE"/>
    <w:rsid w:val="003E6576"/>
    <w:rsid w:val="0040305B"/>
    <w:rsid w:val="00410E9F"/>
    <w:rsid w:val="004146A8"/>
    <w:rsid w:val="004245F7"/>
    <w:rsid w:val="00426C18"/>
    <w:rsid w:val="00450040"/>
    <w:rsid w:val="00461BFF"/>
    <w:rsid w:val="00461CAB"/>
    <w:rsid w:val="004737C6"/>
    <w:rsid w:val="004871A4"/>
    <w:rsid w:val="0048781A"/>
    <w:rsid w:val="0049479C"/>
    <w:rsid w:val="004A53F6"/>
    <w:rsid w:val="004A6450"/>
    <w:rsid w:val="004A6B7A"/>
    <w:rsid w:val="004B3FDF"/>
    <w:rsid w:val="004B6535"/>
    <w:rsid w:val="004B7146"/>
    <w:rsid w:val="004B72D5"/>
    <w:rsid w:val="004D2749"/>
    <w:rsid w:val="004D7EBA"/>
    <w:rsid w:val="004D7FB8"/>
    <w:rsid w:val="004E2C7A"/>
    <w:rsid w:val="004E365B"/>
    <w:rsid w:val="004E3765"/>
    <w:rsid w:val="004E3CEF"/>
    <w:rsid w:val="004E7D4E"/>
    <w:rsid w:val="004F74BE"/>
    <w:rsid w:val="00533E0F"/>
    <w:rsid w:val="005360D9"/>
    <w:rsid w:val="00556097"/>
    <w:rsid w:val="0055714B"/>
    <w:rsid w:val="00562A47"/>
    <w:rsid w:val="00573743"/>
    <w:rsid w:val="00575335"/>
    <w:rsid w:val="00576E8A"/>
    <w:rsid w:val="00580435"/>
    <w:rsid w:val="0058453D"/>
    <w:rsid w:val="00591168"/>
    <w:rsid w:val="005928E1"/>
    <w:rsid w:val="005B099A"/>
    <w:rsid w:val="005B4172"/>
    <w:rsid w:val="005C522C"/>
    <w:rsid w:val="005D0B9A"/>
    <w:rsid w:val="005D5236"/>
    <w:rsid w:val="005E4971"/>
    <w:rsid w:val="00612312"/>
    <w:rsid w:val="006321C7"/>
    <w:rsid w:val="00632F8F"/>
    <w:rsid w:val="00653D03"/>
    <w:rsid w:val="00655F57"/>
    <w:rsid w:val="006652EE"/>
    <w:rsid w:val="006726F2"/>
    <w:rsid w:val="00674E0C"/>
    <w:rsid w:val="00684958"/>
    <w:rsid w:val="00696034"/>
    <w:rsid w:val="006A141B"/>
    <w:rsid w:val="006A6CEF"/>
    <w:rsid w:val="006B150E"/>
    <w:rsid w:val="006D00BB"/>
    <w:rsid w:val="006D760B"/>
    <w:rsid w:val="006E39EE"/>
    <w:rsid w:val="006E5204"/>
    <w:rsid w:val="00726E56"/>
    <w:rsid w:val="00734ECB"/>
    <w:rsid w:val="0073688A"/>
    <w:rsid w:val="00744CC9"/>
    <w:rsid w:val="007477DB"/>
    <w:rsid w:val="00750318"/>
    <w:rsid w:val="00751F70"/>
    <w:rsid w:val="00753B8D"/>
    <w:rsid w:val="00754757"/>
    <w:rsid w:val="00755FC1"/>
    <w:rsid w:val="007628A1"/>
    <w:rsid w:val="00777D35"/>
    <w:rsid w:val="0078001B"/>
    <w:rsid w:val="007A21A2"/>
    <w:rsid w:val="007A5FA8"/>
    <w:rsid w:val="007B09B1"/>
    <w:rsid w:val="007B27C3"/>
    <w:rsid w:val="007B791F"/>
    <w:rsid w:val="007C087F"/>
    <w:rsid w:val="007C32C5"/>
    <w:rsid w:val="007E0E40"/>
    <w:rsid w:val="007E1F61"/>
    <w:rsid w:val="007E381B"/>
    <w:rsid w:val="007F4A6D"/>
    <w:rsid w:val="007F6A0B"/>
    <w:rsid w:val="00805184"/>
    <w:rsid w:val="00812BDC"/>
    <w:rsid w:val="00827839"/>
    <w:rsid w:val="008339F5"/>
    <w:rsid w:val="00834AB2"/>
    <w:rsid w:val="0083691D"/>
    <w:rsid w:val="0086755F"/>
    <w:rsid w:val="00872A5C"/>
    <w:rsid w:val="00887FC9"/>
    <w:rsid w:val="00892EA4"/>
    <w:rsid w:val="00897F56"/>
    <w:rsid w:val="008B31BB"/>
    <w:rsid w:val="008C6235"/>
    <w:rsid w:val="008E2FCB"/>
    <w:rsid w:val="008F4E9F"/>
    <w:rsid w:val="00923704"/>
    <w:rsid w:val="00933433"/>
    <w:rsid w:val="00936492"/>
    <w:rsid w:val="00936AB7"/>
    <w:rsid w:val="00940846"/>
    <w:rsid w:val="009470FB"/>
    <w:rsid w:val="009673E6"/>
    <w:rsid w:val="00970859"/>
    <w:rsid w:val="00982670"/>
    <w:rsid w:val="00983012"/>
    <w:rsid w:val="00985C2D"/>
    <w:rsid w:val="00994C0F"/>
    <w:rsid w:val="00996F89"/>
    <w:rsid w:val="009A3F66"/>
    <w:rsid w:val="009B1153"/>
    <w:rsid w:val="009B19B4"/>
    <w:rsid w:val="009B2EF9"/>
    <w:rsid w:val="009E1C02"/>
    <w:rsid w:val="009E32B0"/>
    <w:rsid w:val="009E548B"/>
    <w:rsid w:val="009E6C4A"/>
    <w:rsid w:val="009F1B7B"/>
    <w:rsid w:val="009F2905"/>
    <w:rsid w:val="009F79F9"/>
    <w:rsid w:val="00A00800"/>
    <w:rsid w:val="00A01B71"/>
    <w:rsid w:val="00A056D4"/>
    <w:rsid w:val="00A1441E"/>
    <w:rsid w:val="00A16C65"/>
    <w:rsid w:val="00A20A2F"/>
    <w:rsid w:val="00A2134F"/>
    <w:rsid w:val="00A31429"/>
    <w:rsid w:val="00A462D4"/>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C5273"/>
    <w:rsid w:val="00AD0872"/>
    <w:rsid w:val="00AD61A3"/>
    <w:rsid w:val="00AE4CD3"/>
    <w:rsid w:val="00B03026"/>
    <w:rsid w:val="00B04638"/>
    <w:rsid w:val="00B10BFE"/>
    <w:rsid w:val="00B27B0F"/>
    <w:rsid w:val="00B36DB0"/>
    <w:rsid w:val="00B40F1C"/>
    <w:rsid w:val="00B418BD"/>
    <w:rsid w:val="00B47683"/>
    <w:rsid w:val="00B55936"/>
    <w:rsid w:val="00B6020C"/>
    <w:rsid w:val="00B63A35"/>
    <w:rsid w:val="00B745D0"/>
    <w:rsid w:val="00B763AC"/>
    <w:rsid w:val="00B81D99"/>
    <w:rsid w:val="00B87AB8"/>
    <w:rsid w:val="00BA0EDD"/>
    <w:rsid w:val="00BA18BE"/>
    <w:rsid w:val="00BA206D"/>
    <w:rsid w:val="00BB11DF"/>
    <w:rsid w:val="00BB1501"/>
    <w:rsid w:val="00BD4CFD"/>
    <w:rsid w:val="00BE083D"/>
    <w:rsid w:val="00BF0F76"/>
    <w:rsid w:val="00C03892"/>
    <w:rsid w:val="00C05388"/>
    <w:rsid w:val="00C10C19"/>
    <w:rsid w:val="00C16760"/>
    <w:rsid w:val="00C17C16"/>
    <w:rsid w:val="00C210B0"/>
    <w:rsid w:val="00C30786"/>
    <w:rsid w:val="00C41F4B"/>
    <w:rsid w:val="00C421DE"/>
    <w:rsid w:val="00C60EB5"/>
    <w:rsid w:val="00C62B59"/>
    <w:rsid w:val="00C63DEF"/>
    <w:rsid w:val="00C753EF"/>
    <w:rsid w:val="00C77308"/>
    <w:rsid w:val="00C81752"/>
    <w:rsid w:val="00C86D62"/>
    <w:rsid w:val="00C86F4E"/>
    <w:rsid w:val="00C93DCE"/>
    <w:rsid w:val="00CA2E59"/>
    <w:rsid w:val="00CD3CC5"/>
    <w:rsid w:val="00CE76F9"/>
    <w:rsid w:val="00CF25BE"/>
    <w:rsid w:val="00D10C99"/>
    <w:rsid w:val="00D17099"/>
    <w:rsid w:val="00D2598F"/>
    <w:rsid w:val="00D324AD"/>
    <w:rsid w:val="00D349A6"/>
    <w:rsid w:val="00D42018"/>
    <w:rsid w:val="00D8734D"/>
    <w:rsid w:val="00D91C4E"/>
    <w:rsid w:val="00DA6F7D"/>
    <w:rsid w:val="00DC3C3C"/>
    <w:rsid w:val="00DD124B"/>
    <w:rsid w:val="00DE1749"/>
    <w:rsid w:val="00DE490F"/>
    <w:rsid w:val="00DE6B3F"/>
    <w:rsid w:val="00DF1010"/>
    <w:rsid w:val="00DF74B6"/>
    <w:rsid w:val="00E330FC"/>
    <w:rsid w:val="00E34205"/>
    <w:rsid w:val="00E46824"/>
    <w:rsid w:val="00E604B9"/>
    <w:rsid w:val="00E61DE3"/>
    <w:rsid w:val="00E65D3B"/>
    <w:rsid w:val="00E76F53"/>
    <w:rsid w:val="00E8108A"/>
    <w:rsid w:val="00E81239"/>
    <w:rsid w:val="00E81F38"/>
    <w:rsid w:val="00E850FD"/>
    <w:rsid w:val="00E94C7B"/>
    <w:rsid w:val="00E97ED4"/>
    <w:rsid w:val="00EA0A82"/>
    <w:rsid w:val="00EA33C3"/>
    <w:rsid w:val="00EA6B4B"/>
    <w:rsid w:val="00EA7060"/>
    <w:rsid w:val="00EB2614"/>
    <w:rsid w:val="00EB4594"/>
    <w:rsid w:val="00ED2BA5"/>
    <w:rsid w:val="00ED34E9"/>
    <w:rsid w:val="00EE28A9"/>
    <w:rsid w:val="00EE63D7"/>
    <w:rsid w:val="00EF1CF0"/>
    <w:rsid w:val="00F21165"/>
    <w:rsid w:val="00F2271C"/>
    <w:rsid w:val="00F23BE3"/>
    <w:rsid w:val="00F23FF2"/>
    <w:rsid w:val="00F25AC0"/>
    <w:rsid w:val="00F300F7"/>
    <w:rsid w:val="00F415DF"/>
    <w:rsid w:val="00F43FAD"/>
    <w:rsid w:val="00F64475"/>
    <w:rsid w:val="00F75D73"/>
    <w:rsid w:val="00F95939"/>
    <w:rsid w:val="00FB7EA5"/>
    <w:rsid w:val="00FC5374"/>
    <w:rsid w:val="00FC5614"/>
    <w:rsid w:val="00FC79FF"/>
    <w:rsid w:val="00FD5E69"/>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MenoPendente">
    <w:name w:val="Unresolved Mention"/>
    <w:basedOn w:val="Fontepargpadro"/>
    <w:uiPriority w:val="99"/>
    <w:semiHidden/>
    <w:unhideWhenUsed/>
    <w:rsid w:val="0086755F"/>
    <w:rPr>
      <w:color w:val="605E5C"/>
      <w:shd w:val="clear" w:color="auto" w:fill="E1DFDD"/>
    </w:rPr>
  </w:style>
  <w:style w:type="paragraph" w:customStyle="1" w:styleId="textoensus">
    <w:name w:val="texto ensus"/>
    <w:basedOn w:val="Normal"/>
    <w:link w:val="textoensusChar"/>
    <w:qFormat/>
    <w:rsid w:val="00E81F38"/>
    <w:pPr>
      <w:spacing w:after="120"/>
      <w:ind w:firstLine="284"/>
    </w:pPr>
    <w:rPr>
      <w:szCs w:val="24"/>
      <w:lang w:val="pt-BR"/>
    </w:rPr>
  </w:style>
  <w:style w:type="character" w:customStyle="1" w:styleId="textoensusChar">
    <w:name w:val="texto ensus Char"/>
    <w:basedOn w:val="Fontepargpadro"/>
    <w:link w:val="textoensus"/>
    <w:rsid w:val="00E81F3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5172">
      <w:bodyDiv w:val="1"/>
      <w:marLeft w:val="0"/>
      <w:marRight w:val="0"/>
      <w:marTop w:val="0"/>
      <w:marBottom w:val="0"/>
      <w:divBdr>
        <w:top w:val="none" w:sz="0" w:space="0" w:color="auto"/>
        <w:left w:val="none" w:sz="0" w:space="0" w:color="auto"/>
        <w:bottom w:val="none" w:sz="0" w:space="0" w:color="auto"/>
        <w:right w:val="none" w:sz="0" w:space="0" w:color="auto"/>
      </w:divBdr>
    </w:div>
    <w:div w:id="619529172">
      <w:bodyDiv w:val="1"/>
      <w:marLeft w:val="0"/>
      <w:marRight w:val="0"/>
      <w:marTop w:val="0"/>
      <w:marBottom w:val="0"/>
      <w:divBdr>
        <w:top w:val="none" w:sz="0" w:space="0" w:color="auto"/>
        <w:left w:val="none" w:sz="0" w:space="0" w:color="auto"/>
        <w:bottom w:val="none" w:sz="0" w:space="0" w:color="auto"/>
        <w:right w:val="none" w:sz="0" w:space="0" w:color="auto"/>
      </w:divBdr>
    </w:div>
    <w:div w:id="638847522">
      <w:bodyDiv w:val="1"/>
      <w:marLeft w:val="0"/>
      <w:marRight w:val="0"/>
      <w:marTop w:val="0"/>
      <w:marBottom w:val="0"/>
      <w:divBdr>
        <w:top w:val="none" w:sz="0" w:space="0" w:color="auto"/>
        <w:left w:val="none" w:sz="0" w:space="0" w:color="auto"/>
        <w:bottom w:val="none" w:sz="0" w:space="0" w:color="auto"/>
        <w:right w:val="none" w:sz="0" w:space="0" w:color="auto"/>
      </w:divBdr>
    </w:div>
    <w:div w:id="1006202273">
      <w:bodyDiv w:val="1"/>
      <w:marLeft w:val="0"/>
      <w:marRight w:val="0"/>
      <w:marTop w:val="0"/>
      <w:marBottom w:val="0"/>
      <w:divBdr>
        <w:top w:val="none" w:sz="0" w:space="0" w:color="auto"/>
        <w:left w:val="none" w:sz="0" w:space="0" w:color="auto"/>
        <w:bottom w:val="none" w:sz="0" w:space="0" w:color="auto"/>
        <w:right w:val="none" w:sz="0" w:space="0" w:color="auto"/>
      </w:divBdr>
    </w:div>
    <w:div w:id="1477337491">
      <w:bodyDiv w:val="1"/>
      <w:marLeft w:val="0"/>
      <w:marRight w:val="0"/>
      <w:marTop w:val="0"/>
      <w:marBottom w:val="0"/>
      <w:divBdr>
        <w:top w:val="none" w:sz="0" w:space="0" w:color="auto"/>
        <w:left w:val="none" w:sz="0" w:space="0" w:color="auto"/>
        <w:bottom w:val="none" w:sz="0" w:space="0" w:color="auto"/>
        <w:right w:val="none" w:sz="0" w:space="0" w:color="auto"/>
      </w:divBdr>
    </w:div>
    <w:div w:id="1492866198">
      <w:bodyDiv w:val="1"/>
      <w:marLeft w:val="0"/>
      <w:marRight w:val="0"/>
      <w:marTop w:val="0"/>
      <w:marBottom w:val="0"/>
      <w:divBdr>
        <w:top w:val="none" w:sz="0" w:space="0" w:color="auto"/>
        <w:left w:val="none" w:sz="0" w:space="0" w:color="auto"/>
        <w:bottom w:val="none" w:sz="0" w:space="0" w:color="auto"/>
        <w:right w:val="none" w:sz="0" w:space="0" w:color="auto"/>
      </w:divBdr>
    </w:div>
    <w:div w:id="164052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so.org/obp/ui/en/" TargetMode="External"/><Relationship Id="rId18" Type="http://schemas.openxmlformats.org/officeDocument/2006/relationships/hyperlink" Target="https://www.wevolver.com/article/is-uv-resin-toxic"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sciencedirect.com/book/9783446424036/engineering-biopolymers" TargetMode="External"/><Relationship Id="rId2" Type="http://schemas.openxmlformats.org/officeDocument/2006/relationships/numbering" Target="numbering.xml"/><Relationship Id="rId16" Type="http://schemas.openxmlformats.org/officeDocument/2006/relationships/hyperlink" Target="https://www.eea.europa.eu/publications/biodegradable-and-compostable-plastic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map.revistas.ufcg.edu.br/index.php/remap/article/view/222/204"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so.org/obp/ui/en/"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A823-E5E3-46D2-8B53-BE3B0ED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5166</Words>
  <Characters>27902</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Rafael Reche Tavares</cp:lastModifiedBy>
  <cp:revision>2</cp:revision>
  <cp:lastPrinted>2014-09-05T00:41:00Z</cp:lastPrinted>
  <dcterms:created xsi:type="dcterms:W3CDTF">2025-04-03T13:32:00Z</dcterms:created>
  <dcterms:modified xsi:type="dcterms:W3CDTF">2025-04-03T13:32:00Z</dcterms:modified>
</cp:coreProperties>
</file>