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3303FF" w14:textId="1F09AE35" w:rsidR="00827839" w:rsidRDefault="00846E1B" w:rsidP="00E97ED4">
      <w:pPr>
        <w:spacing w:after="120"/>
        <w:jc w:val="center"/>
        <w:rPr>
          <w:b/>
          <w:sz w:val="28"/>
          <w:szCs w:val="28"/>
        </w:rPr>
      </w:pPr>
      <w:bookmarkStart w:id="1" w:name="_GoBack"/>
      <w:bookmarkEnd w:id="1"/>
      <w:r>
        <w:rPr>
          <w:b/>
          <w:sz w:val="28"/>
          <w:szCs w:val="28"/>
        </w:rPr>
        <w:t xml:space="preserve">Tratamento de esgoto sanitário </w:t>
      </w:r>
      <w:r w:rsidR="005E49A7">
        <w:rPr>
          <w:b/>
          <w:sz w:val="28"/>
          <w:szCs w:val="28"/>
        </w:rPr>
        <w:t>na</w:t>
      </w:r>
      <w:r>
        <w:rPr>
          <w:b/>
          <w:sz w:val="28"/>
          <w:szCs w:val="28"/>
        </w:rPr>
        <w:t xml:space="preserve"> área </w:t>
      </w:r>
      <w:r w:rsidR="00EE3DFC">
        <w:rPr>
          <w:b/>
          <w:sz w:val="28"/>
          <w:szCs w:val="28"/>
        </w:rPr>
        <w:t>d</w:t>
      </w:r>
      <w:r>
        <w:rPr>
          <w:b/>
          <w:sz w:val="28"/>
          <w:szCs w:val="28"/>
        </w:rPr>
        <w:t xml:space="preserve">o igarapé </w:t>
      </w:r>
      <w:proofErr w:type="spellStart"/>
      <w:r>
        <w:rPr>
          <w:b/>
          <w:sz w:val="28"/>
          <w:szCs w:val="28"/>
        </w:rPr>
        <w:t>Mauixi</w:t>
      </w:r>
      <w:proofErr w:type="spellEnd"/>
      <w:r>
        <w:rPr>
          <w:b/>
          <w:sz w:val="28"/>
          <w:szCs w:val="28"/>
        </w:rPr>
        <w:t xml:space="preserve"> – Município de São Gabriel da Cachoeira-AM</w:t>
      </w:r>
    </w:p>
    <w:p w14:paraId="5B25AB0B" w14:textId="77777777" w:rsidR="001473E2" w:rsidRDefault="001473E2" w:rsidP="00E97ED4">
      <w:pPr>
        <w:spacing w:after="120"/>
        <w:jc w:val="center"/>
        <w:rPr>
          <w:b/>
          <w:sz w:val="28"/>
          <w:szCs w:val="28"/>
        </w:rPr>
      </w:pPr>
    </w:p>
    <w:p w14:paraId="0C98B859" w14:textId="77777777" w:rsidR="001473E2" w:rsidRPr="0049479C" w:rsidRDefault="001473E2" w:rsidP="00E97ED4">
      <w:pPr>
        <w:spacing w:after="120"/>
        <w:jc w:val="center"/>
        <w:rPr>
          <w:sz w:val="20"/>
        </w:rPr>
      </w:pPr>
    </w:p>
    <w:p w14:paraId="40B79C2A" w14:textId="0FF6074F" w:rsidR="00B745D0" w:rsidRDefault="00846E1B" w:rsidP="00846E1B">
      <w:pPr>
        <w:spacing w:after="120"/>
        <w:jc w:val="center"/>
        <w:rPr>
          <w:b/>
          <w:i/>
          <w:sz w:val="28"/>
          <w:szCs w:val="28"/>
        </w:rPr>
      </w:pPr>
      <w:proofErr w:type="spellStart"/>
      <w:r w:rsidRPr="00846E1B">
        <w:rPr>
          <w:b/>
          <w:i/>
          <w:sz w:val="28"/>
          <w:szCs w:val="28"/>
        </w:rPr>
        <w:t>Treatment</w:t>
      </w:r>
      <w:proofErr w:type="spellEnd"/>
      <w:r w:rsidRPr="00846E1B">
        <w:rPr>
          <w:b/>
          <w:i/>
          <w:sz w:val="28"/>
          <w:szCs w:val="28"/>
        </w:rPr>
        <w:t xml:space="preserve"> </w:t>
      </w:r>
      <w:proofErr w:type="spellStart"/>
      <w:r w:rsidRPr="00846E1B">
        <w:rPr>
          <w:b/>
          <w:i/>
          <w:sz w:val="28"/>
          <w:szCs w:val="28"/>
        </w:rPr>
        <w:t>of</w:t>
      </w:r>
      <w:proofErr w:type="spellEnd"/>
      <w:r w:rsidRPr="00846E1B">
        <w:rPr>
          <w:b/>
          <w:i/>
          <w:sz w:val="28"/>
          <w:szCs w:val="28"/>
        </w:rPr>
        <w:t xml:space="preserve"> </w:t>
      </w:r>
      <w:proofErr w:type="spellStart"/>
      <w:r w:rsidRPr="00846E1B">
        <w:rPr>
          <w:b/>
          <w:i/>
          <w:sz w:val="28"/>
          <w:szCs w:val="28"/>
        </w:rPr>
        <w:t>sanitary</w:t>
      </w:r>
      <w:proofErr w:type="spellEnd"/>
      <w:r w:rsidRPr="00846E1B">
        <w:rPr>
          <w:b/>
          <w:i/>
          <w:sz w:val="28"/>
          <w:szCs w:val="28"/>
        </w:rPr>
        <w:t xml:space="preserve"> </w:t>
      </w:r>
      <w:proofErr w:type="spellStart"/>
      <w:r w:rsidRPr="00846E1B">
        <w:rPr>
          <w:b/>
          <w:i/>
          <w:sz w:val="28"/>
          <w:szCs w:val="28"/>
        </w:rPr>
        <w:t>sewage</w:t>
      </w:r>
      <w:proofErr w:type="spellEnd"/>
      <w:r w:rsidRPr="00846E1B">
        <w:rPr>
          <w:b/>
          <w:i/>
          <w:sz w:val="28"/>
          <w:szCs w:val="28"/>
        </w:rPr>
        <w:t xml:space="preserve"> in a </w:t>
      </w:r>
      <w:proofErr w:type="spellStart"/>
      <w:r w:rsidRPr="00846E1B">
        <w:rPr>
          <w:b/>
          <w:i/>
          <w:sz w:val="28"/>
          <w:szCs w:val="28"/>
        </w:rPr>
        <w:t>flooded</w:t>
      </w:r>
      <w:proofErr w:type="spellEnd"/>
      <w:r w:rsidRPr="00846E1B">
        <w:rPr>
          <w:b/>
          <w:i/>
          <w:sz w:val="28"/>
          <w:szCs w:val="28"/>
        </w:rPr>
        <w:t xml:space="preserve"> </w:t>
      </w:r>
      <w:proofErr w:type="spellStart"/>
      <w:r w:rsidRPr="00846E1B">
        <w:rPr>
          <w:b/>
          <w:i/>
          <w:sz w:val="28"/>
          <w:szCs w:val="28"/>
        </w:rPr>
        <w:t>area</w:t>
      </w:r>
      <w:proofErr w:type="spellEnd"/>
      <w:r w:rsidRPr="00846E1B">
        <w:rPr>
          <w:b/>
          <w:i/>
          <w:sz w:val="28"/>
          <w:szCs w:val="28"/>
        </w:rPr>
        <w:t xml:space="preserve"> in </w:t>
      </w:r>
      <w:proofErr w:type="spellStart"/>
      <w:r w:rsidRPr="00846E1B">
        <w:rPr>
          <w:b/>
          <w:i/>
          <w:sz w:val="28"/>
          <w:szCs w:val="28"/>
        </w:rPr>
        <w:t>the</w:t>
      </w:r>
      <w:proofErr w:type="spellEnd"/>
      <w:r w:rsidRPr="00846E1B">
        <w:rPr>
          <w:b/>
          <w:i/>
          <w:sz w:val="28"/>
          <w:szCs w:val="28"/>
        </w:rPr>
        <w:t xml:space="preserve"> </w:t>
      </w:r>
      <w:proofErr w:type="spellStart"/>
      <w:r w:rsidRPr="00846E1B">
        <w:rPr>
          <w:b/>
          <w:i/>
          <w:sz w:val="28"/>
          <w:szCs w:val="28"/>
        </w:rPr>
        <w:t>Mauixi</w:t>
      </w:r>
      <w:proofErr w:type="spellEnd"/>
      <w:r w:rsidRPr="00846E1B">
        <w:rPr>
          <w:b/>
          <w:i/>
          <w:sz w:val="28"/>
          <w:szCs w:val="28"/>
        </w:rPr>
        <w:t xml:space="preserve"> </w:t>
      </w:r>
      <w:proofErr w:type="spellStart"/>
      <w:r w:rsidRPr="00846E1B">
        <w:rPr>
          <w:b/>
          <w:i/>
          <w:sz w:val="28"/>
          <w:szCs w:val="28"/>
        </w:rPr>
        <w:t>river</w:t>
      </w:r>
      <w:proofErr w:type="spellEnd"/>
      <w:r w:rsidRPr="00846E1B">
        <w:rPr>
          <w:b/>
          <w:i/>
          <w:sz w:val="28"/>
          <w:szCs w:val="28"/>
        </w:rPr>
        <w:t xml:space="preserve"> - </w:t>
      </w:r>
      <w:r w:rsidR="0052552D">
        <w:rPr>
          <w:b/>
          <w:i/>
          <w:sz w:val="28"/>
          <w:szCs w:val="28"/>
        </w:rPr>
        <w:t xml:space="preserve">São Gabriel da Cachoeira </w:t>
      </w:r>
      <w:proofErr w:type="spellStart"/>
      <w:r w:rsidR="0052552D" w:rsidRPr="00AF3C89">
        <w:rPr>
          <w:b/>
          <w:i/>
          <w:sz w:val="28"/>
          <w:szCs w:val="28"/>
        </w:rPr>
        <w:t>city</w:t>
      </w:r>
      <w:proofErr w:type="spellEnd"/>
      <w:r w:rsidR="0052552D" w:rsidRPr="00AF3C89">
        <w:rPr>
          <w:b/>
          <w:i/>
          <w:sz w:val="28"/>
          <w:szCs w:val="28"/>
        </w:rPr>
        <w:t xml:space="preserve"> in Amazonas</w:t>
      </w:r>
    </w:p>
    <w:p w14:paraId="2609E688" w14:textId="77777777" w:rsidR="001473E2" w:rsidRPr="00AF3C89" w:rsidRDefault="001473E2" w:rsidP="00846E1B">
      <w:pPr>
        <w:spacing w:after="120"/>
        <w:jc w:val="center"/>
        <w:rPr>
          <w:b/>
          <w:i/>
          <w:sz w:val="28"/>
          <w:szCs w:val="28"/>
        </w:rPr>
      </w:pPr>
    </w:p>
    <w:p w14:paraId="033BDC62" w14:textId="77777777" w:rsidR="0073793F" w:rsidRPr="0049479C" w:rsidRDefault="0073793F" w:rsidP="0073793F">
      <w:pPr>
        <w:spacing w:after="120"/>
        <w:jc w:val="left"/>
        <w:rPr>
          <w:b/>
          <w:szCs w:val="24"/>
        </w:rPr>
      </w:pPr>
      <w:r>
        <w:rPr>
          <w:b/>
          <w:szCs w:val="24"/>
        </w:rPr>
        <w:t>Marcos André Fernandes Barros</w:t>
      </w:r>
      <w:r w:rsidRPr="0049479C">
        <w:rPr>
          <w:b/>
          <w:szCs w:val="24"/>
        </w:rPr>
        <w:t xml:space="preserve">, </w:t>
      </w:r>
      <w:r>
        <w:rPr>
          <w:b/>
          <w:szCs w:val="24"/>
        </w:rPr>
        <w:t>graduando em engenharia civil</w:t>
      </w:r>
      <w:r w:rsidRPr="0049479C">
        <w:rPr>
          <w:b/>
          <w:szCs w:val="24"/>
        </w:rPr>
        <w:t xml:space="preserve">, </w:t>
      </w:r>
      <w:r w:rsidRPr="001473E2">
        <w:rPr>
          <w:b/>
          <w:szCs w:val="24"/>
        </w:rPr>
        <w:t>Instituto Federal de Educação, Ciência e Tecnologia do Amazonas - IFAM.</w:t>
      </w:r>
    </w:p>
    <w:p w14:paraId="3430F7CD" w14:textId="2A824D6E" w:rsidR="00827839" w:rsidRPr="001473E2" w:rsidRDefault="0073793F" w:rsidP="0073793F">
      <w:pPr>
        <w:spacing w:after="120"/>
        <w:jc w:val="left"/>
        <w:rPr>
          <w:szCs w:val="24"/>
        </w:rPr>
      </w:pPr>
      <w:r>
        <w:rPr>
          <w:szCs w:val="24"/>
        </w:rPr>
        <w:t>marcos2007sgc@hotmail.com</w:t>
      </w:r>
    </w:p>
    <w:p w14:paraId="25922366" w14:textId="77777777" w:rsidR="0073793F" w:rsidRPr="001473E2" w:rsidRDefault="0073793F" w:rsidP="0073793F">
      <w:pPr>
        <w:spacing w:after="120"/>
        <w:jc w:val="left"/>
        <w:rPr>
          <w:b/>
          <w:szCs w:val="24"/>
        </w:rPr>
      </w:pPr>
      <w:r w:rsidRPr="001473E2">
        <w:rPr>
          <w:b/>
          <w:szCs w:val="24"/>
        </w:rPr>
        <w:t>Jussara Socorro Cury Maciel</w:t>
      </w:r>
      <w:r w:rsidRPr="0049479C">
        <w:rPr>
          <w:b/>
          <w:szCs w:val="24"/>
        </w:rPr>
        <w:t xml:space="preserve">, </w:t>
      </w:r>
      <w:r>
        <w:rPr>
          <w:b/>
          <w:szCs w:val="24"/>
        </w:rPr>
        <w:t>doutora,</w:t>
      </w:r>
      <w:r w:rsidRPr="001473E2">
        <w:rPr>
          <w:b/>
          <w:szCs w:val="24"/>
        </w:rPr>
        <w:t> Instituto Federal de Educação, Ciência e Tecnologia do Amazonas - IFAM.</w:t>
      </w:r>
    </w:p>
    <w:p w14:paraId="5C123FF9" w14:textId="7264C5BC" w:rsidR="00A77D24" w:rsidRPr="0049479C" w:rsidRDefault="0073793F" w:rsidP="0073793F">
      <w:pPr>
        <w:spacing w:after="120"/>
        <w:jc w:val="left"/>
        <w:rPr>
          <w:szCs w:val="24"/>
        </w:rPr>
      </w:pPr>
      <w:r>
        <w:rPr>
          <w:szCs w:val="24"/>
        </w:rPr>
        <w:t>j</w:t>
      </w:r>
      <w:r w:rsidRPr="001473E2">
        <w:rPr>
          <w:szCs w:val="24"/>
        </w:rPr>
        <w:t>ussara</w:t>
      </w:r>
      <w:r>
        <w:rPr>
          <w:szCs w:val="24"/>
        </w:rPr>
        <w:t>cury7</w:t>
      </w:r>
      <w:r w:rsidRPr="001473E2">
        <w:rPr>
          <w:szCs w:val="24"/>
        </w:rPr>
        <w:t>@</w:t>
      </w:r>
      <w:r>
        <w:rPr>
          <w:szCs w:val="24"/>
        </w:rPr>
        <w:t>gmail.com</w:t>
      </w:r>
    </w:p>
    <w:p w14:paraId="3CFAFFC6" w14:textId="77777777" w:rsidR="001473E2" w:rsidRDefault="001473E2" w:rsidP="001473E2">
      <w:pPr>
        <w:spacing w:after="120"/>
        <w:jc w:val="left"/>
        <w:rPr>
          <w:b/>
          <w:szCs w:val="24"/>
        </w:rPr>
      </w:pPr>
      <w:bookmarkStart w:id="2" w:name="_Hlk129463647"/>
    </w:p>
    <w:p w14:paraId="0BA4A53C" w14:textId="01308215" w:rsidR="00C02B10" w:rsidRDefault="001D7FEE" w:rsidP="001473E2">
      <w:pPr>
        <w:spacing w:after="120"/>
        <w:jc w:val="left"/>
        <w:rPr>
          <w:b/>
          <w:sz w:val="22"/>
          <w:szCs w:val="22"/>
        </w:rPr>
      </w:pPr>
      <w:r w:rsidRPr="0049479C">
        <w:rPr>
          <w:b/>
          <w:szCs w:val="24"/>
        </w:rPr>
        <w:t>Resumo</w:t>
      </w:r>
      <w:bookmarkStart w:id="3" w:name="_Hlk129549147"/>
      <w:bookmarkEnd w:id="2"/>
    </w:p>
    <w:p w14:paraId="7C039066" w14:textId="35907049" w:rsidR="006E74E8" w:rsidRPr="001473E2" w:rsidRDefault="006E74E8" w:rsidP="006E74E8">
      <w:pPr>
        <w:spacing w:after="120"/>
        <w:rPr>
          <w:sz w:val="22"/>
          <w:szCs w:val="22"/>
        </w:rPr>
      </w:pPr>
      <w:r w:rsidRPr="001473E2">
        <w:rPr>
          <w:sz w:val="22"/>
          <w:szCs w:val="22"/>
        </w:rPr>
        <w:t xml:space="preserve">O tratamento do esgoto sanitário é fundamental para garantir a saúde e qualidade de vida da população. Quando o esgoto não é tratado, temos a contaminação de rios, córregos e águas subterrâneas, prejudicando a fauna e a flora locais, colocando em risco a saúde das pessoas que consomem essa água. Este serviço básico, garantido pela Constituição Federal, é uma realidade distante nas pequenas cidades do Brasil. Na cidade de São Gabriel da Cachoeira, noroeste do Estado do Amazonas, devido à escassez de recursos para uma infraestrutura adequada, os dejetos e efluentes do esgoto sanitário produzido pelos moradores às margens do igarapé </w:t>
      </w:r>
      <w:proofErr w:type="spellStart"/>
      <w:r w:rsidRPr="001473E2">
        <w:rPr>
          <w:sz w:val="22"/>
          <w:szCs w:val="22"/>
        </w:rPr>
        <w:t>Mauixi</w:t>
      </w:r>
      <w:proofErr w:type="spellEnd"/>
      <w:r w:rsidRPr="001473E2">
        <w:rPr>
          <w:sz w:val="22"/>
          <w:szCs w:val="22"/>
        </w:rPr>
        <w:t xml:space="preserve">, são </w:t>
      </w:r>
      <w:r w:rsidR="00406793" w:rsidRPr="001473E2">
        <w:rPr>
          <w:sz w:val="22"/>
          <w:szCs w:val="22"/>
        </w:rPr>
        <w:t xml:space="preserve">lançados </w:t>
      </w:r>
      <w:r w:rsidRPr="001473E2">
        <w:rPr>
          <w:sz w:val="22"/>
          <w:szCs w:val="22"/>
        </w:rPr>
        <w:t>diretamente no copo d´água sem o tratamento adequado. Após diálogos com a Secretaria de Meio Ambiente do Município e buscando alternativas para atenuar o problema, este estudo visa através de pesquisa bibliográfica em artigos acadêmicos e relatórios técnicos, identificar alternativas que venham a possibilitar esse tratamento.</w:t>
      </w:r>
    </w:p>
    <w:p w14:paraId="630CF1B6" w14:textId="77777777" w:rsidR="00E8261C" w:rsidRPr="001473E2" w:rsidRDefault="00E8261C" w:rsidP="001D7FEE">
      <w:pPr>
        <w:spacing w:after="120"/>
        <w:rPr>
          <w:sz w:val="22"/>
          <w:szCs w:val="22"/>
        </w:rPr>
      </w:pPr>
    </w:p>
    <w:bookmarkEnd w:id="3"/>
    <w:p w14:paraId="0DA18B90" w14:textId="418EB082" w:rsidR="00827839" w:rsidRPr="001473E2" w:rsidRDefault="00827839" w:rsidP="009A3F66">
      <w:pPr>
        <w:spacing w:after="120"/>
        <w:jc w:val="left"/>
        <w:rPr>
          <w:sz w:val="22"/>
          <w:szCs w:val="22"/>
        </w:rPr>
      </w:pPr>
      <w:r w:rsidRPr="001473E2">
        <w:rPr>
          <w:b/>
          <w:sz w:val="22"/>
          <w:szCs w:val="22"/>
        </w:rPr>
        <w:t>Palavras-chave:</w:t>
      </w:r>
      <w:r w:rsidR="00321E9E" w:rsidRPr="001473E2">
        <w:rPr>
          <w:b/>
          <w:sz w:val="22"/>
          <w:szCs w:val="22"/>
        </w:rPr>
        <w:t xml:space="preserve"> </w:t>
      </w:r>
      <w:r w:rsidR="004E1880" w:rsidRPr="001473E2">
        <w:rPr>
          <w:sz w:val="22"/>
          <w:szCs w:val="22"/>
        </w:rPr>
        <w:t>Saneamento</w:t>
      </w:r>
      <w:r w:rsidR="00A77D24" w:rsidRPr="001473E2">
        <w:rPr>
          <w:sz w:val="22"/>
          <w:szCs w:val="22"/>
        </w:rPr>
        <w:t>;</w:t>
      </w:r>
      <w:r w:rsidR="00321E9E" w:rsidRPr="001473E2">
        <w:rPr>
          <w:sz w:val="22"/>
          <w:szCs w:val="22"/>
        </w:rPr>
        <w:t xml:space="preserve"> </w:t>
      </w:r>
      <w:r w:rsidR="004E1880" w:rsidRPr="001473E2">
        <w:rPr>
          <w:sz w:val="22"/>
          <w:szCs w:val="22"/>
        </w:rPr>
        <w:t>São Gabriel da Cachoeira-AM</w:t>
      </w:r>
      <w:r w:rsidR="00A77D24" w:rsidRPr="001473E2">
        <w:rPr>
          <w:sz w:val="22"/>
          <w:szCs w:val="22"/>
        </w:rPr>
        <w:t>;</w:t>
      </w:r>
      <w:r w:rsidR="00321E9E" w:rsidRPr="001473E2">
        <w:rPr>
          <w:sz w:val="22"/>
          <w:szCs w:val="22"/>
        </w:rPr>
        <w:t xml:space="preserve"> </w:t>
      </w:r>
      <w:r w:rsidR="004E1880" w:rsidRPr="001473E2">
        <w:rPr>
          <w:sz w:val="22"/>
          <w:szCs w:val="22"/>
        </w:rPr>
        <w:t>Alternativas tratamento de esgoto</w:t>
      </w:r>
    </w:p>
    <w:p w14:paraId="3A645C22" w14:textId="77777777" w:rsidR="00827839" w:rsidRPr="001473E2" w:rsidRDefault="00827839" w:rsidP="00E97ED4">
      <w:pPr>
        <w:spacing w:after="120"/>
        <w:rPr>
          <w:b/>
          <w:i/>
          <w:szCs w:val="24"/>
        </w:rPr>
      </w:pPr>
      <w:r w:rsidRPr="001473E2">
        <w:rPr>
          <w:b/>
          <w:i/>
          <w:szCs w:val="24"/>
        </w:rPr>
        <w:t>Abstract</w:t>
      </w:r>
    </w:p>
    <w:p w14:paraId="0F58C21F" w14:textId="77777777" w:rsidR="001473E2" w:rsidRDefault="004164D9" w:rsidP="001473E2">
      <w:pPr>
        <w:spacing w:after="120"/>
        <w:rPr>
          <w:bCs/>
          <w:i/>
          <w:sz w:val="22"/>
          <w:szCs w:val="22"/>
        </w:rPr>
      </w:pPr>
      <w:r w:rsidRPr="001473E2">
        <w:rPr>
          <w:bCs/>
          <w:i/>
          <w:sz w:val="22"/>
          <w:szCs w:val="22"/>
        </w:rPr>
        <w:t xml:space="preserve">The </w:t>
      </w:r>
      <w:proofErr w:type="spellStart"/>
      <w:r w:rsidRPr="001473E2">
        <w:rPr>
          <w:bCs/>
          <w:i/>
          <w:sz w:val="22"/>
          <w:szCs w:val="22"/>
        </w:rPr>
        <w:t>treatment</w:t>
      </w:r>
      <w:proofErr w:type="spellEnd"/>
      <w:r w:rsidRPr="001473E2">
        <w:rPr>
          <w:bCs/>
          <w:i/>
          <w:sz w:val="22"/>
          <w:szCs w:val="22"/>
        </w:rPr>
        <w:t xml:space="preserve"> </w:t>
      </w:r>
      <w:proofErr w:type="spellStart"/>
      <w:r w:rsidRPr="001473E2">
        <w:rPr>
          <w:bCs/>
          <w:i/>
          <w:sz w:val="22"/>
          <w:szCs w:val="22"/>
        </w:rPr>
        <w:t>of</w:t>
      </w:r>
      <w:proofErr w:type="spellEnd"/>
      <w:r w:rsidRPr="001473E2">
        <w:rPr>
          <w:bCs/>
          <w:i/>
          <w:sz w:val="22"/>
          <w:szCs w:val="22"/>
        </w:rPr>
        <w:t xml:space="preserve"> </w:t>
      </w:r>
      <w:proofErr w:type="spellStart"/>
      <w:r w:rsidRPr="001473E2">
        <w:rPr>
          <w:bCs/>
          <w:i/>
          <w:sz w:val="22"/>
          <w:szCs w:val="22"/>
        </w:rPr>
        <w:t>sewage</w:t>
      </w:r>
      <w:proofErr w:type="spellEnd"/>
      <w:r w:rsidRPr="001473E2">
        <w:rPr>
          <w:bCs/>
          <w:i/>
          <w:sz w:val="22"/>
          <w:szCs w:val="22"/>
        </w:rPr>
        <w:t xml:space="preserve"> </w:t>
      </w:r>
      <w:proofErr w:type="spellStart"/>
      <w:r w:rsidRPr="001473E2">
        <w:rPr>
          <w:bCs/>
          <w:i/>
          <w:sz w:val="22"/>
          <w:szCs w:val="22"/>
        </w:rPr>
        <w:t>is</w:t>
      </w:r>
      <w:proofErr w:type="spellEnd"/>
      <w:r w:rsidRPr="001473E2">
        <w:rPr>
          <w:bCs/>
          <w:i/>
          <w:sz w:val="22"/>
          <w:szCs w:val="22"/>
        </w:rPr>
        <w:t xml:space="preserve"> </w:t>
      </w:r>
      <w:proofErr w:type="spellStart"/>
      <w:r w:rsidRPr="001473E2">
        <w:rPr>
          <w:bCs/>
          <w:i/>
          <w:sz w:val="22"/>
          <w:szCs w:val="22"/>
        </w:rPr>
        <w:t>essential</w:t>
      </w:r>
      <w:proofErr w:type="spellEnd"/>
      <w:r w:rsidRPr="001473E2">
        <w:rPr>
          <w:bCs/>
          <w:i/>
          <w:sz w:val="22"/>
          <w:szCs w:val="22"/>
        </w:rPr>
        <w:t xml:space="preserve"> </w:t>
      </w:r>
      <w:proofErr w:type="spellStart"/>
      <w:r w:rsidRPr="001473E2">
        <w:rPr>
          <w:bCs/>
          <w:i/>
          <w:sz w:val="22"/>
          <w:szCs w:val="22"/>
        </w:rPr>
        <w:t>to</w:t>
      </w:r>
      <w:proofErr w:type="spellEnd"/>
      <w:r w:rsidRPr="001473E2">
        <w:rPr>
          <w:bCs/>
          <w:i/>
          <w:sz w:val="22"/>
          <w:szCs w:val="22"/>
        </w:rPr>
        <w:t xml:space="preserve"> </w:t>
      </w:r>
      <w:proofErr w:type="spellStart"/>
      <w:r w:rsidRPr="001473E2">
        <w:rPr>
          <w:bCs/>
          <w:i/>
          <w:sz w:val="22"/>
          <w:szCs w:val="22"/>
        </w:rPr>
        <w:t>ensure</w:t>
      </w:r>
      <w:proofErr w:type="spellEnd"/>
      <w:r w:rsidRPr="001473E2">
        <w:rPr>
          <w:bCs/>
          <w:i/>
          <w:sz w:val="22"/>
          <w:szCs w:val="22"/>
        </w:rPr>
        <w:t xml:space="preserve"> </w:t>
      </w:r>
      <w:proofErr w:type="spellStart"/>
      <w:r w:rsidRPr="001473E2">
        <w:rPr>
          <w:bCs/>
          <w:i/>
          <w:sz w:val="22"/>
          <w:szCs w:val="22"/>
        </w:rPr>
        <w:t>the</w:t>
      </w:r>
      <w:proofErr w:type="spellEnd"/>
      <w:r w:rsidRPr="001473E2">
        <w:rPr>
          <w:bCs/>
          <w:i/>
          <w:sz w:val="22"/>
          <w:szCs w:val="22"/>
        </w:rPr>
        <w:t xml:space="preserve"> </w:t>
      </w:r>
      <w:proofErr w:type="spellStart"/>
      <w:r w:rsidRPr="001473E2">
        <w:rPr>
          <w:bCs/>
          <w:i/>
          <w:sz w:val="22"/>
          <w:szCs w:val="22"/>
        </w:rPr>
        <w:t>health</w:t>
      </w:r>
      <w:proofErr w:type="spellEnd"/>
      <w:r w:rsidRPr="001473E2">
        <w:rPr>
          <w:bCs/>
          <w:i/>
          <w:sz w:val="22"/>
          <w:szCs w:val="22"/>
        </w:rPr>
        <w:t xml:space="preserve"> </w:t>
      </w:r>
      <w:proofErr w:type="spellStart"/>
      <w:r w:rsidRPr="001473E2">
        <w:rPr>
          <w:bCs/>
          <w:i/>
          <w:sz w:val="22"/>
          <w:szCs w:val="22"/>
        </w:rPr>
        <w:t>and</w:t>
      </w:r>
      <w:proofErr w:type="spellEnd"/>
      <w:r w:rsidRPr="001473E2">
        <w:rPr>
          <w:bCs/>
          <w:i/>
          <w:sz w:val="22"/>
          <w:szCs w:val="22"/>
        </w:rPr>
        <w:t xml:space="preserve"> </w:t>
      </w:r>
      <w:proofErr w:type="spellStart"/>
      <w:r w:rsidRPr="001473E2">
        <w:rPr>
          <w:bCs/>
          <w:i/>
          <w:sz w:val="22"/>
          <w:szCs w:val="22"/>
        </w:rPr>
        <w:t>quality</w:t>
      </w:r>
      <w:proofErr w:type="spellEnd"/>
      <w:r w:rsidRPr="001473E2">
        <w:rPr>
          <w:bCs/>
          <w:i/>
          <w:sz w:val="22"/>
          <w:szCs w:val="22"/>
        </w:rPr>
        <w:t xml:space="preserve"> </w:t>
      </w:r>
      <w:proofErr w:type="spellStart"/>
      <w:r w:rsidRPr="001473E2">
        <w:rPr>
          <w:bCs/>
          <w:i/>
          <w:sz w:val="22"/>
          <w:szCs w:val="22"/>
        </w:rPr>
        <w:t>of</w:t>
      </w:r>
      <w:proofErr w:type="spellEnd"/>
      <w:r w:rsidRPr="001473E2">
        <w:rPr>
          <w:bCs/>
          <w:i/>
          <w:sz w:val="22"/>
          <w:szCs w:val="22"/>
        </w:rPr>
        <w:t xml:space="preserve"> </w:t>
      </w:r>
      <w:proofErr w:type="spellStart"/>
      <w:r w:rsidRPr="001473E2">
        <w:rPr>
          <w:bCs/>
          <w:i/>
          <w:sz w:val="22"/>
          <w:szCs w:val="22"/>
        </w:rPr>
        <w:t>life</w:t>
      </w:r>
      <w:proofErr w:type="spellEnd"/>
      <w:r w:rsidRPr="001473E2">
        <w:rPr>
          <w:bCs/>
          <w:i/>
          <w:sz w:val="22"/>
          <w:szCs w:val="22"/>
        </w:rPr>
        <w:t xml:space="preserve"> </w:t>
      </w:r>
      <w:proofErr w:type="spellStart"/>
      <w:r w:rsidRPr="001473E2">
        <w:rPr>
          <w:bCs/>
          <w:i/>
          <w:sz w:val="22"/>
          <w:szCs w:val="22"/>
        </w:rPr>
        <w:t>of</w:t>
      </w:r>
      <w:proofErr w:type="spellEnd"/>
      <w:r w:rsidRPr="001473E2">
        <w:rPr>
          <w:bCs/>
          <w:i/>
          <w:sz w:val="22"/>
          <w:szCs w:val="22"/>
        </w:rPr>
        <w:t xml:space="preserve"> </w:t>
      </w:r>
      <w:proofErr w:type="spellStart"/>
      <w:r w:rsidRPr="001473E2">
        <w:rPr>
          <w:bCs/>
          <w:i/>
          <w:sz w:val="22"/>
          <w:szCs w:val="22"/>
        </w:rPr>
        <w:t>the</w:t>
      </w:r>
      <w:proofErr w:type="spellEnd"/>
      <w:r w:rsidRPr="001473E2">
        <w:rPr>
          <w:bCs/>
          <w:i/>
          <w:sz w:val="22"/>
          <w:szCs w:val="22"/>
        </w:rPr>
        <w:t xml:space="preserve"> </w:t>
      </w:r>
      <w:proofErr w:type="spellStart"/>
      <w:r w:rsidRPr="001473E2">
        <w:rPr>
          <w:bCs/>
          <w:i/>
          <w:sz w:val="22"/>
          <w:szCs w:val="22"/>
        </w:rPr>
        <w:t>population</w:t>
      </w:r>
      <w:proofErr w:type="spellEnd"/>
      <w:r w:rsidRPr="001473E2">
        <w:rPr>
          <w:bCs/>
          <w:i/>
          <w:sz w:val="22"/>
          <w:szCs w:val="22"/>
        </w:rPr>
        <w:t xml:space="preserve">. </w:t>
      </w:r>
      <w:proofErr w:type="spellStart"/>
      <w:r w:rsidRPr="001473E2">
        <w:rPr>
          <w:bCs/>
          <w:i/>
          <w:sz w:val="22"/>
          <w:szCs w:val="22"/>
        </w:rPr>
        <w:t>When</w:t>
      </w:r>
      <w:proofErr w:type="spellEnd"/>
      <w:r w:rsidRPr="001473E2">
        <w:rPr>
          <w:bCs/>
          <w:i/>
          <w:sz w:val="22"/>
          <w:szCs w:val="22"/>
        </w:rPr>
        <w:t xml:space="preserve"> </w:t>
      </w:r>
      <w:proofErr w:type="spellStart"/>
      <w:r w:rsidRPr="001473E2">
        <w:rPr>
          <w:bCs/>
          <w:i/>
          <w:sz w:val="22"/>
          <w:szCs w:val="22"/>
        </w:rPr>
        <w:t>sewage</w:t>
      </w:r>
      <w:proofErr w:type="spellEnd"/>
      <w:r w:rsidRPr="001473E2">
        <w:rPr>
          <w:bCs/>
          <w:i/>
          <w:sz w:val="22"/>
          <w:szCs w:val="22"/>
        </w:rPr>
        <w:t xml:space="preserve"> </w:t>
      </w:r>
      <w:proofErr w:type="spellStart"/>
      <w:r w:rsidRPr="001473E2">
        <w:rPr>
          <w:bCs/>
          <w:i/>
          <w:sz w:val="22"/>
          <w:szCs w:val="22"/>
        </w:rPr>
        <w:t>is</w:t>
      </w:r>
      <w:proofErr w:type="spellEnd"/>
      <w:r w:rsidRPr="001473E2">
        <w:rPr>
          <w:bCs/>
          <w:i/>
          <w:sz w:val="22"/>
          <w:szCs w:val="22"/>
        </w:rPr>
        <w:t xml:space="preserve"> </w:t>
      </w:r>
      <w:proofErr w:type="spellStart"/>
      <w:r w:rsidRPr="001473E2">
        <w:rPr>
          <w:bCs/>
          <w:i/>
          <w:sz w:val="22"/>
          <w:szCs w:val="22"/>
        </w:rPr>
        <w:t>not</w:t>
      </w:r>
      <w:proofErr w:type="spellEnd"/>
      <w:r w:rsidRPr="001473E2">
        <w:rPr>
          <w:bCs/>
          <w:i/>
          <w:sz w:val="22"/>
          <w:szCs w:val="22"/>
        </w:rPr>
        <w:t xml:space="preserve"> </w:t>
      </w:r>
      <w:proofErr w:type="spellStart"/>
      <w:r w:rsidRPr="001473E2">
        <w:rPr>
          <w:bCs/>
          <w:i/>
          <w:sz w:val="22"/>
          <w:szCs w:val="22"/>
        </w:rPr>
        <w:t>treated</w:t>
      </w:r>
      <w:proofErr w:type="spellEnd"/>
      <w:r w:rsidRPr="001473E2">
        <w:rPr>
          <w:bCs/>
          <w:i/>
          <w:sz w:val="22"/>
          <w:szCs w:val="22"/>
        </w:rPr>
        <w:t xml:space="preserve">, </w:t>
      </w:r>
      <w:proofErr w:type="spellStart"/>
      <w:r w:rsidRPr="001473E2">
        <w:rPr>
          <w:bCs/>
          <w:i/>
          <w:sz w:val="22"/>
          <w:szCs w:val="22"/>
        </w:rPr>
        <w:t>we</w:t>
      </w:r>
      <w:proofErr w:type="spellEnd"/>
      <w:r w:rsidRPr="001473E2">
        <w:rPr>
          <w:bCs/>
          <w:i/>
          <w:sz w:val="22"/>
          <w:szCs w:val="22"/>
        </w:rPr>
        <w:t xml:space="preserve"> </w:t>
      </w:r>
      <w:proofErr w:type="spellStart"/>
      <w:r w:rsidRPr="001473E2">
        <w:rPr>
          <w:bCs/>
          <w:i/>
          <w:sz w:val="22"/>
          <w:szCs w:val="22"/>
        </w:rPr>
        <w:t>have</w:t>
      </w:r>
      <w:proofErr w:type="spellEnd"/>
      <w:r w:rsidRPr="001473E2">
        <w:rPr>
          <w:bCs/>
          <w:i/>
          <w:sz w:val="22"/>
          <w:szCs w:val="22"/>
        </w:rPr>
        <w:t xml:space="preserve"> </w:t>
      </w:r>
      <w:proofErr w:type="spellStart"/>
      <w:r w:rsidRPr="001473E2">
        <w:rPr>
          <w:bCs/>
          <w:i/>
          <w:sz w:val="22"/>
          <w:szCs w:val="22"/>
        </w:rPr>
        <w:t>the</w:t>
      </w:r>
      <w:proofErr w:type="spellEnd"/>
      <w:r w:rsidRPr="001473E2">
        <w:rPr>
          <w:bCs/>
          <w:i/>
          <w:sz w:val="22"/>
          <w:szCs w:val="22"/>
        </w:rPr>
        <w:t xml:space="preserve"> </w:t>
      </w:r>
      <w:proofErr w:type="spellStart"/>
      <w:r w:rsidRPr="001473E2">
        <w:rPr>
          <w:bCs/>
          <w:i/>
          <w:sz w:val="22"/>
          <w:szCs w:val="22"/>
        </w:rPr>
        <w:t>contamination</w:t>
      </w:r>
      <w:proofErr w:type="spellEnd"/>
      <w:r w:rsidRPr="001473E2">
        <w:rPr>
          <w:bCs/>
          <w:i/>
          <w:sz w:val="22"/>
          <w:szCs w:val="22"/>
        </w:rPr>
        <w:t xml:space="preserve"> </w:t>
      </w:r>
      <w:proofErr w:type="spellStart"/>
      <w:r w:rsidRPr="001473E2">
        <w:rPr>
          <w:bCs/>
          <w:i/>
          <w:sz w:val="22"/>
          <w:szCs w:val="22"/>
        </w:rPr>
        <w:t>of</w:t>
      </w:r>
      <w:proofErr w:type="spellEnd"/>
      <w:r w:rsidRPr="001473E2">
        <w:rPr>
          <w:bCs/>
          <w:i/>
          <w:sz w:val="22"/>
          <w:szCs w:val="22"/>
        </w:rPr>
        <w:t xml:space="preserve"> </w:t>
      </w:r>
      <w:proofErr w:type="spellStart"/>
      <w:r w:rsidRPr="001473E2">
        <w:rPr>
          <w:bCs/>
          <w:i/>
          <w:sz w:val="22"/>
          <w:szCs w:val="22"/>
        </w:rPr>
        <w:t>rivers</w:t>
      </w:r>
      <w:proofErr w:type="spellEnd"/>
      <w:r w:rsidRPr="001473E2">
        <w:rPr>
          <w:bCs/>
          <w:i/>
          <w:sz w:val="22"/>
          <w:szCs w:val="22"/>
        </w:rPr>
        <w:t xml:space="preserve">, </w:t>
      </w:r>
      <w:proofErr w:type="spellStart"/>
      <w:r w:rsidRPr="001473E2">
        <w:rPr>
          <w:bCs/>
          <w:i/>
          <w:sz w:val="22"/>
          <w:szCs w:val="22"/>
        </w:rPr>
        <w:t>streams</w:t>
      </w:r>
      <w:proofErr w:type="spellEnd"/>
      <w:r w:rsidRPr="001473E2">
        <w:rPr>
          <w:bCs/>
          <w:i/>
          <w:sz w:val="22"/>
          <w:szCs w:val="22"/>
        </w:rPr>
        <w:t xml:space="preserve"> </w:t>
      </w:r>
      <w:proofErr w:type="spellStart"/>
      <w:r w:rsidRPr="001473E2">
        <w:rPr>
          <w:bCs/>
          <w:i/>
          <w:sz w:val="22"/>
          <w:szCs w:val="22"/>
        </w:rPr>
        <w:t>and</w:t>
      </w:r>
      <w:proofErr w:type="spellEnd"/>
      <w:r w:rsidRPr="001473E2">
        <w:rPr>
          <w:bCs/>
          <w:i/>
          <w:sz w:val="22"/>
          <w:szCs w:val="22"/>
        </w:rPr>
        <w:t xml:space="preserve"> </w:t>
      </w:r>
      <w:proofErr w:type="spellStart"/>
      <w:r w:rsidRPr="001473E2">
        <w:rPr>
          <w:bCs/>
          <w:i/>
          <w:sz w:val="22"/>
          <w:szCs w:val="22"/>
        </w:rPr>
        <w:t>groundwater</w:t>
      </w:r>
      <w:proofErr w:type="spellEnd"/>
      <w:r w:rsidRPr="001473E2">
        <w:rPr>
          <w:bCs/>
          <w:i/>
          <w:sz w:val="22"/>
          <w:szCs w:val="22"/>
        </w:rPr>
        <w:t xml:space="preserve">, </w:t>
      </w:r>
      <w:proofErr w:type="spellStart"/>
      <w:r w:rsidRPr="001473E2">
        <w:rPr>
          <w:bCs/>
          <w:i/>
          <w:sz w:val="22"/>
          <w:szCs w:val="22"/>
        </w:rPr>
        <w:t>harming</w:t>
      </w:r>
      <w:proofErr w:type="spellEnd"/>
      <w:r w:rsidRPr="001473E2">
        <w:rPr>
          <w:bCs/>
          <w:i/>
          <w:sz w:val="22"/>
          <w:szCs w:val="22"/>
        </w:rPr>
        <w:t xml:space="preserve"> </w:t>
      </w:r>
      <w:proofErr w:type="spellStart"/>
      <w:r w:rsidRPr="001473E2">
        <w:rPr>
          <w:bCs/>
          <w:i/>
          <w:sz w:val="22"/>
          <w:szCs w:val="22"/>
        </w:rPr>
        <w:t>the</w:t>
      </w:r>
      <w:proofErr w:type="spellEnd"/>
      <w:r w:rsidRPr="001473E2">
        <w:rPr>
          <w:bCs/>
          <w:i/>
          <w:sz w:val="22"/>
          <w:szCs w:val="22"/>
        </w:rPr>
        <w:t xml:space="preserve"> local fauna </w:t>
      </w:r>
      <w:proofErr w:type="spellStart"/>
      <w:r w:rsidRPr="001473E2">
        <w:rPr>
          <w:bCs/>
          <w:i/>
          <w:sz w:val="22"/>
          <w:szCs w:val="22"/>
        </w:rPr>
        <w:t>and</w:t>
      </w:r>
      <w:proofErr w:type="spellEnd"/>
      <w:r w:rsidRPr="001473E2">
        <w:rPr>
          <w:bCs/>
          <w:i/>
          <w:sz w:val="22"/>
          <w:szCs w:val="22"/>
        </w:rPr>
        <w:t xml:space="preserve"> flora </w:t>
      </w:r>
      <w:proofErr w:type="spellStart"/>
      <w:r w:rsidRPr="001473E2">
        <w:rPr>
          <w:bCs/>
          <w:i/>
          <w:sz w:val="22"/>
          <w:szCs w:val="22"/>
        </w:rPr>
        <w:t>and</w:t>
      </w:r>
      <w:proofErr w:type="spellEnd"/>
      <w:r w:rsidRPr="001473E2">
        <w:rPr>
          <w:bCs/>
          <w:i/>
          <w:sz w:val="22"/>
          <w:szCs w:val="22"/>
        </w:rPr>
        <w:t xml:space="preserve"> </w:t>
      </w:r>
      <w:proofErr w:type="spellStart"/>
      <w:r w:rsidRPr="001473E2">
        <w:rPr>
          <w:bCs/>
          <w:i/>
          <w:sz w:val="22"/>
          <w:szCs w:val="22"/>
        </w:rPr>
        <w:t>putting</w:t>
      </w:r>
      <w:proofErr w:type="spellEnd"/>
      <w:r w:rsidRPr="001473E2">
        <w:rPr>
          <w:bCs/>
          <w:i/>
          <w:sz w:val="22"/>
          <w:szCs w:val="22"/>
        </w:rPr>
        <w:t xml:space="preserve"> </w:t>
      </w:r>
      <w:proofErr w:type="spellStart"/>
      <w:r w:rsidRPr="001473E2">
        <w:rPr>
          <w:bCs/>
          <w:i/>
          <w:sz w:val="22"/>
          <w:szCs w:val="22"/>
        </w:rPr>
        <w:t>the</w:t>
      </w:r>
      <w:proofErr w:type="spellEnd"/>
      <w:r w:rsidRPr="001473E2">
        <w:rPr>
          <w:bCs/>
          <w:i/>
          <w:sz w:val="22"/>
          <w:szCs w:val="22"/>
        </w:rPr>
        <w:t xml:space="preserve"> </w:t>
      </w:r>
      <w:proofErr w:type="spellStart"/>
      <w:r w:rsidRPr="001473E2">
        <w:rPr>
          <w:bCs/>
          <w:i/>
          <w:sz w:val="22"/>
          <w:szCs w:val="22"/>
        </w:rPr>
        <w:t>health</w:t>
      </w:r>
      <w:proofErr w:type="spellEnd"/>
      <w:r w:rsidRPr="001473E2">
        <w:rPr>
          <w:bCs/>
          <w:i/>
          <w:sz w:val="22"/>
          <w:szCs w:val="22"/>
        </w:rPr>
        <w:t xml:space="preserve"> </w:t>
      </w:r>
      <w:proofErr w:type="spellStart"/>
      <w:r w:rsidRPr="001473E2">
        <w:rPr>
          <w:bCs/>
          <w:i/>
          <w:sz w:val="22"/>
          <w:szCs w:val="22"/>
        </w:rPr>
        <w:t>of</w:t>
      </w:r>
      <w:proofErr w:type="spellEnd"/>
      <w:r w:rsidRPr="001473E2">
        <w:rPr>
          <w:bCs/>
          <w:i/>
          <w:sz w:val="22"/>
          <w:szCs w:val="22"/>
        </w:rPr>
        <w:t xml:space="preserve"> </w:t>
      </w:r>
      <w:proofErr w:type="spellStart"/>
      <w:r w:rsidRPr="001473E2">
        <w:rPr>
          <w:bCs/>
          <w:i/>
          <w:sz w:val="22"/>
          <w:szCs w:val="22"/>
        </w:rPr>
        <w:t>people</w:t>
      </w:r>
      <w:proofErr w:type="spellEnd"/>
      <w:r w:rsidRPr="001473E2">
        <w:rPr>
          <w:bCs/>
          <w:i/>
          <w:sz w:val="22"/>
          <w:szCs w:val="22"/>
        </w:rPr>
        <w:t xml:space="preserve"> </w:t>
      </w:r>
      <w:proofErr w:type="spellStart"/>
      <w:r w:rsidRPr="001473E2">
        <w:rPr>
          <w:bCs/>
          <w:i/>
          <w:sz w:val="22"/>
          <w:szCs w:val="22"/>
        </w:rPr>
        <w:t>who</w:t>
      </w:r>
      <w:proofErr w:type="spellEnd"/>
      <w:r w:rsidRPr="001473E2">
        <w:rPr>
          <w:bCs/>
          <w:i/>
          <w:sz w:val="22"/>
          <w:szCs w:val="22"/>
        </w:rPr>
        <w:t xml:space="preserve"> consume </w:t>
      </w:r>
      <w:proofErr w:type="spellStart"/>
      <w:r w:rsidRPr="001473E2">
        <w:rPr>
          <w:bCs/>
          <w:i/>
          <w:sz w:val="22"/>
          <w:szCs w:val="22"/>
        </w:rPr>
        <w:t>this</w:t>
      </w:r>
      <w:proofErr w:type="spellEnd"/>
      <w:r w:rsidRPr="001473E2">
        <w:rPr>
          <w:bCs/>
          <w:i/>
          <w:sz w:val="22"/>
          <w:szCs w:val="22"/>
        </w:rPr>
        <w:t xml:space="preserve"> </w:t>
      </w:r>
      <w:proofErr w:type="spellStart"/>
      <w:r w:rsidRPr="001473E2">
        <w:rPr>
          <w:bCs/>
          <w:i/>
          <w:sz w:val="22"/>
          <w:szCs w:val="22"/>
        </w:rPr>
        <w:t>water</w:t>
      </w:r>
      <w:proofErr w:type="spellEnd"/>
      <w:r w:rsidRPr="001473E2">
        <w:rPr>
          <w:bCs/>
          <w:i/>
          <w:sz w:val="22"/>
          <w:szCs w:val="22"/>
        </w:rPr>
        <w:t xml:space="preserve"> </w:t>
      </w:r>
      <w:proofErr w:type="spellStart"/>
      <w:r w:rsidRPr="001473E2">
        <w:rPr>
          <w:bCs/>
          <w:i/>
          <w:sz w:val="22"/>
          <w:szCs w:val="22"/>
        </w:rPr>
        <w:t>at</w:t>
      </w:r>
      <w:proofErr w:type="spellEnd"/>
      <w:r w:rsidRPr="001473E2">
        <w:rPr>
          <w:bCs/>
          <w:i/>
          <w:sz w:val="22"/>
          <w:szCs w:val="22"/>
        </w:rPr>
        <w:t xml:space="preserve"> </w:t>
      </w:r>
      <w:proofErr w:type="spellStart"/>
      <w:r w:rsidRPr="001473E2">
        <w:rPr>
          <w:bCs/>
          <w:i/>
          <w:sz w:val="22"/>
          <w:szCs w:val="22"/>
        </w:rPr>
        <w:t>risk</w:t>
      </w:r>
      <w:proofErr w:type="spellEnd"/>
      <w:r w:rsidRPr="001473E2">
        <w:rPr>
          <w:bCs/>
          <w:i/>
          <w:sz w:val="22"/>
          <w:szCs w:val="22"/>
        </w:rPr>
        <w:t xml:space="preserve">. </w:t>
      </w:r>
      <w:proofErr w:type="spellStart"/>
      <w:r w:rsidRPr="001473E2">
        <w:rPr>
          <w:bCs/>
          <w:i/>
          <w:sz w:val="22"/>
          <w:szCs w:val="22"/>
        </w:rPr>
        <w:t>This</w:t>
      </w:r>
      <w:proofErr w:type="spellEnd"/>
      <w:r w:rsidRPr="001473E2">
        <w:rPr>
          <w:bCs/>
          <w:i/>
          <w:sz w:val="22"/>
          <w:szCs w:val="22"/>
        </w:rPr>
        <w:t xml:space="preserve"> </w:t>
      </w:r>
      <w:proofErr w:type="spellStart"/>
      <w:r w:rsidRPr="001473E2">
        <w:rPr>
          <w:bCs/>
          <w:i/>
          <w:sz w:val="22"/>
          <w:szCs w:val="22"/>
        </w:rPr>
        <w:t>basic</w:t>
      </w:r>
      <w:proofErr w:type="spellEnd"/>
      <w:r w:rsidRPr="001473E2">
        <w:rPr>
          <w:bCs/>
          <w:i/>
          <w:sz w:val="22"/>
          <w:szCs w:val="22"/>
        </w:rPr>
        <w:t xml:space="preserve"> </w:t>
      </w:r>
      <w:proofErr w:type="spellStart"/>
      <w:r w:rsidRPr="001473E2">
        <w:rPr>
          <w:bCs/>
          <w:i/>
          <w:sz w:val="22"/>
          <w:szCs w:val="22"/>
        </w:rPr>
        <w:t>service</w:t>
      </w:r>
      <w:proofErr w:type="spellEnd"/>
      <w:r w:rsidRPr="001473E2">
        <w:rPr>
          <w:bCs/>
          <w:i/>
          <w:sz w:val="22"/>
          <w:szCs w:val="22"/>
        </w:rPr>
        <w:t xml:space="preserve">, </w:t>
      </w:r>
      <w:proofErr w:type="spellStart"/>
      <w:r w:rsidRPr="001473E2">
        <w:rPr>
          <w:bCs/>
          <w:i/>
          <w:sz w:val="22"/>
          <w:szCs w:val="22"/>
        </w:rPr>
        <w:t>guaranteed</w:t>
      </w:r>
      <w:proofErr w:type="spellEnd"/>
      <w:r w:rsidRPr="001473E2">
        <w:rPr>
          <w:bCs/>
          <w:i/>
          <w:sz w:val="22"/>
          <w:szCs w:val="22"/>
        </w:rPr>
        <w:t xml:space="preserve"> </w:t>
      </w:r>
      <w:proofErr w:type="spellStart"/>
      <w:r w:rsidRPr="001473E2">
        <w:rPr>
          <w:bCs/>
          <w:i/>
          <w:sz w:val="22"/>
          <w:szCs w:val="22"/>
        </w:rPr>
        <w:t>by</w:t>
      </w:r>
      <w:proofErr w:type="spellEnd"/>
      <w:r w:rsidRPr="001473E2">
        <w:rPr>
          <w:bCs/>
          <w:i/>
          <w:sz w:val="22"/>
          <w:szCs w:val="22"/>
        </w:rPr>
        <w:t xml:space="preserve"> </w:t>
      </w:r>
      <w:proofErr w:type="spellStart"/>
      <w:r w:rsidRPr="001473E2">
        <w:rPr>
          <w:bCs/>
          <w:i/>
          <w:sz w:val="22"/>
          <w:szCs w:val="22"/>
        </w:rPr>
        <w:t>the</w:t>
      </w:r>
      <w:proofErr w:type="spellEnd"/>
      <w:r w:rsidRPr="001473E2">
        <w:rPr>
          <w:bCs/>
          <w:i/>
          <w:sz w:val="22"/>
          <w:szCs w:val="22"/>
        </w:rPr>
        <w:t xml:space="preserve"> Federal </w:t>
      </w:r>
      <w:proofErr w:type="spellStart"/>
      <w:r w:rsidRPr="001473E2">
        <w:rPr>
          <w:bCs/>
          <w:i/>
          <w:sz w:val="22"/>
          <w:szCs w:val="22"/>
        </w:rPr>
        <w:t>Constitution</w:t>
      </w:r>
      <w:proofErr w:type="spellEnd"/>
      <w:r w:rsidRPr="001473E2">
        <w:rPr>
          <w:bCs/>
          <w:i/>
          <w:sz w:val="22"/>
          <w:szCs w:val="22"/>
        </w:rPr>
        <w:t xml:space="preserve">, </w:t>
      </w:r>
      <w:proofErr w:type="spellStart"/>
      <w:r w:rsidRPr="001473E2">
        <w:rPr>
          <w:bCs/>
          <w:i/>
          <w:sz w:val="22"/>
          <w:szCs w:val="22"/>
        </w:rPr>
        <w:t>is</w:t>
      </w:r>
      <w:proofErr w:type="spellEnd"/>
      <w:r w:rsidRPr="001473E2">
        <w:rPr>
          <w:bCs/>
          <w:i/>
          <w:sz w:val="22"/>
          <w:szCs w:val="22"/>
        </w:rPr>
        <w:t xml:space="preserve"> a </w:t>
      </w:r>
      <w:proofErr w:type="spellStart"/>
      <w:r w:rsidRPr="001473E2">
        <w:rPr>
          <w:bCs/>
          <w:i/>
          <w:sz w:val="22"/>
          <w:szCs w:val="22"/>
        </w:rPr>
        <w:t>distant</w:t>
      </w:r>
      <w:proofErr w:type="spellEnd"/>
      <w:r w:rsidRPr="001473E2">
        <w:rPr>
          <w:bCs/>
          <w:i/>
          <w:sz w:val="22"/>
          <w:szCs w:val="22"/>
        </w:rPr>
        <w:t xml:space="preserve"> reality in </w:t>
      </w:r>
      <w:proofErr w:type="spellStart"/>
      <w:r w:rsidRPr="001473E2">
        <w:rPr>
          <w:bCs/>
          <w:i/>
          <w:sz w:val="22"/>
          <w:szCs w:val="22"/>
        </w:rPr>
        <w:t>small</w:t>
      </w:r>
      <w:proofErr w:type="spellEnd"/>
      <w:r w:rsidRPr="001473E2">
        <w:rPr>
          <w:bCs/>
          <w:i/>
          <w:sz w:val="22"/>
          <w:szCs w:val="22"/>
        </w:rPr>
        <w:t xml:space="preserve"> </w:t>
      </w:r>
      <w:proofErr w:type="spellStart"/>
      <w:r w:rsidRPr="001473E2">
        <w:rPr>
          <w:bCs/>
          <w:i/>
          <w:sz w:val="22"/>
          <w:szCs w:val="22"/>
        </w:rPr>
        <w:t>towns</w:t>
      </w:r>
      <w:proofErr w:type="spellEnd"/>
      <w:r w:rsidRPr="001473E2">
        <w:rPr>
          <w:bCs/>
          <w:i/>
          <w:sz w:val="22"/>
          <w:szCs w:val="22"/>
        </w:rPr>
        <w:t xml:space="preserve"> in </w:t>
      </w:r>
      <w:proofErr w:type="spellStart"/>
      <w:r w:rsidRPr="001473E2">
        <w:rPr>
          <w:bCs/>
          <w:i/>
          <w:sz w:val="22"/>
          <w:szCs w:val="22"/>
        </w:rPr>
        <w:t>Brazil</w:t>
      </w:r>
      <w:proofErr w:type="spellEnd"/>
      <w:r w:rsidRPr="001473E2">
        <w:rPr>
          <w:bCs/>
          <w:i/>
          <w:sz w:val="22"/>
          <w:szCs w:val="22"/>
        </w:rPr>
        <w:t xml:space="preserve">. In </w:t>
      </w:r>
      <w:proofErr w:type="spellStart"/>
      <w:r w:rsidRPr="001473E2">
        <w:rPr>
          <w:bCs/>
          <w:i/>
          <w:sz w:val="22"/>
          <w:szCs w:val="22"/>
        </w:rPr>
        <w:t>the</w:t>
      </w:r>
      <w:proofErr w:type="spellEnd"/>
      <w:r w:rsidRPr="001473E2">
        <w:rPr>
          <w:bCs/>
          <w:i/>
          <w:sz w:val="22"/>
          <w:szCs w:val="22"/>
        </w:rPr>
        <w:t xml:space="preserve"> </w:t>
      </w:r>
      <w:proofErr w:type="spellStart"/>
      <w:r w:rsidRPr="001473E2">
        <w:rPr>
          <w:bCs/>
          <w:i/>
          <w:sz w:val="22"/>
          <w:szCs w:val="22"/>
        </w:rPr>
        <w:t>city</w:t>
      </w:r>
      <w:proofErr w:type="spellEnd"/>
      <w:r w:rsidRPr="001473E2">
        <w:rPr>
          <w:bCs/>
          <w:i/>
          <w:sz w:val="22"/>
          <w:szCs w:val="22"/>
        </w:rPr>
        <w:t xml:space="preserve"> </w:t>
      </w:r>
      <w:proofErr w:type="spellStart"/>
      <w:r w:rsidRPr="001473E2">
        <w:rPr>
          <w:bCs/>
          <w:i/>
          <w:sz w:val="22"/>
          <w:szCs w:val="22"/>
        </w:rPr>
        <w:t>of</w:t>
      </w:r>
      <w:proofErr w:type="spellEnd"/>
      <w:r w:rsidRPr="001473E2">
        <w:rPr>
          <w:bCs/>
          <w:i/>
          <w:sz w:val="22"/>
          <w:szCs w:val="22"/>
        </w:rPr>
        <w:t xml:space="preserve"> São Gabriel da Cachoeira, </w:t>
      </w:r>
      <w:proofErr w:type="spellStart"/>
      <w:r w:rsidRPr="001473E2">
        <w:rPr>
          <w:bCs/>
          <w:i/>
          <w:sz w:val="22"/>
          <w:szCs w:val="22"/>
        </w:rPr>
        <w:t>northwest</w:t>
      </w:r>
      <w:proofErr w:type="spellEnd"/>
      <w:r w:rsidRPr="001473E2">
        <w:rPr>
          <w:bCs/>
          <w:i/>
          <w:sz w:val="22"/>
          <w:szCs w:val="22"/>
        </w:rPr>
        <w:t xml:space="preserve"> </w:t>
      </w:r>
      <w:proofErr w:type="spellStart"/>
      <w:r w:rsidRPr="001473E2">
        <w:rPr>
          <w:bCs/>
          <w:i/>
          <w:sz w:val="22"/>
          <w:szCs w:val="22"/>
        </w:rPr>
        <w:t>of</w:t>
      </w:r>
      <w:proofErr w:type="spellEnd"/>
      <w:r w:rsidRPr="001473E2">
        <w:rPr>
          <w:bCs/>
          <w:i/>
          <w:sz w:val="22"/>
          <w:szCs w:val="22"/>
        </w:rPr>
        <w:t xml:space="preserve"> </w:t>
      </w:r>
      <w:proofErr w:type="spellStart"/>
      <w:r w:rsidRPr="001473E2">
        <w:rPr>
          <w:bCs/>
          <w:i/>
          <w:sz w:val="22"/>
          <w:szCs w:val="22"/>
        </w:rPr>
        <w:t>the</w:t>
      </w:r>
      <w:proofErr w:type="spellEnd"/>
      <w:r w:rsidRPr="001473E2">
        <w:rPr>
          <w:bCs/>
          <w:i/>
          <w:sz w:val="22"/>
          <w:szCs w:val="22"/>
        </w:rPr>
        <w:t xml:space="preserve"> </w:t>
      </w:r>
      <w:proofErr w:type="spellStart"/>
      <w:r w:rsidRPr="001473E2">
        <w:rPr>
          <w:bCs/>
          <w:i/>
          <w:sz w:val="22"/>
          <w:szCs w:val="22"/>
        </w:rPr>
        <w:t>State</w:t>
      </w:r>
      <w:proofErr w:type="spellEnd"/>
      <w:r w:rsidRPr="001473E2">
        <w:rPr>
          <w:bCs/>
          <w:i/>
          <w:sz w:val="22"/>
          <w:szCs w:val="22"/>
        </w:rPr>
        <w:t xml:space="preserve"> </w:t>
      </w:r>
      <w:proofErr w:type="spellStart"/>
      <w:r w:rsidRPr="001473E2">
        <w:rPr>
          <w:bCs/>
          <w:i/>
          <w:sz w:val="22"/>
          <w:szCs w:val="22"/>
        </w:rPr>
        <w:t>of</w:t>
      </w:r>
      <w:proofErr w:type="spellEnd"/>
      <w:r w:rsidRPr="001473E2">
        <w:rPr>
          <w:bCs/>
          <w:i/>
          <w:sz w:val="22"/>
          <w:szCs w:val="22"/>
        </w:rPr>
        <w:t xml:space="preserve"> Amazonas, </w:t>
      </w:r>
      <w:proofErr w:type="spellStart"/>
      <w:r w:rsidRPr="001473E2">
        <w:rPr>
          <w:bCs/>
          <w:i/>
          <w:sz w:val="22"/>
          <w:szCs w:val="22"/>
        </w:rPr>
        <w:t>due</w:t>
      </w:r>
      <w:proofErr w:type="spellEnd"/>
      <w:r w:rsidRPr="001473E2">
        <w:rPr>
          <w:bCs/>
          <w:i/>
          <w:sz w:val="22"/>
          <w:szCs w:val="22"/>
        </w:rPr>
        <w:t xml:space="preserve"> </w:t>
      </w:r>
      <w:proofErr w:type="spellStart"/>
      <w:r w:rsidRPr="001473E2">
        <w:rPr>
          <w:bCs/>
          <w:i/>
          <w:sz w:val="22"/>
          <w:szCs w:val="22"/>
        </w:rPr>
        <w:t>to</w:t>
      </w:r>
      <w:proofErr w:type="spellEnd"/>
      <w:r w:rsidRPr="001473E2">
        <w:rPr>
          <w:bCs/>
          <w:i/>
          <w:sz w:val="22"/>
          <w:szCs w:val="22"/>
        </w:rPr>
        <w:t xml:space="preserve"> </w:t>
      </w:r>
      <w:proofErr w:type="spellStart"/>
      <w:r w:rsidRPr="001473E2">
        <w:rPr>
          <w:bCs/>
          <w:i/>
          <w:sz w:val="22"/>
          <w:szCs w:val="22"/>
        </w:rPr>
        <w:t>the</w:t>
      </w:r>
      <w:proofErr w:type="spellEnd"/>
      <w:r w:rsidRPr="001473E2">
        <w:rPr>
          <w:bCs/>
          <w:i/>
          <w:sz w:val="22"/>
          <w:szCs w:val="22"/>
        </w:rPr>
        <w:t xml:space="preserve"> </w:t>
      </w:r>
      <w:proofErr w:type="spellStart"/>
      <w:r w:rsidRPr="001473E2">
        <w:rPr>
          <w:bCs/>
          <w:i/>
          <w:sz w:val="22"/>
          <w:szCs w:val="22"/>
        </w:rPr>
        <w:t>scarcity</w:t>
      </w:r>
      <w:proofErr w:type="spellEnd"/>
      <w:r w:rsidRPr="001473E2">
        <w:rPr>
          <w:bCs/>
          <w:i/>
          <w:sz w:val="22"/>
          <w:szCs w:val="22"/>
        </w:rPr>
        <w:t xml:space="preserve"> </w:t>
      </w:r>
      <w:proofErr w:type="spellStart"/>
      <w:r w:rsidRPr="001473E2">
        <w:rPr>
          <w:bCs/>
          <w:i/>
          <w:sz w:val="22"/>
          <w:szCs w:val="22"/>
        </w:rPr>
        <w:t>of</w:t>
      </w:r>
      <w:proofErr w:type="spellEnd"/>
      <w:r w:rsidRPr="001473E2">
        <w:rPr>
          <w:bCs/>
          <w:i/>
          <w:sz w:val="22"/>
          <w:szCs w:val="22"/>
        </w:rPr>
        <w:t xml:space="preserve"> financial </w:t>
      </w:r>
      <w:proofErr w:type="spellStart"/>
      <w:r w:rsidRPr="001473E2">
        <w:rPr>
          <w:bCs/>
          <w:i/>
          <w:sz w:val="22"/>
          <w:szCs w:val="22"/>
        </w:rPr>
        <w:t>resources</w:t>
      </w:r>
      <w:proofErr w:type="spellEnd"/>
      <w:r w:rsidRPr="001473E2">
        <w:rPr>
          <w:bCs/>
          <w:i/>
          <w:sz w:val="22"/>
          <w:szCs w:val="22"/>
        </w:rPr>
        <w:t xml:space="preserve"> for </w:t>
      </w:r>
      <w:proofErr w:type="spellStart"/>
      <w:r w:rsidRPr="001473E2">
        <w:rPr>
          <w:bCs/>
          <w:i/>
          <w:sz w:val="22"/>
          <w:szCs w:val="22"/>
        </w:rPr>
        <w:t>an</w:t>
      </w:r>
      <w:proofErr w:type="spellEnd"/>
      <w:r w:rsidRPr="001473E2">
        <w:rPr>
          <w:bCs/>
          <w:i/>
          <w:sz w:val="22"/>
          <w:szCs w:val="22"/>
        </w:rPr>
        <w:t xml:space="preserve"> </w:t>
      </w:r>
      <w:proofErr w:type="spellStart"/>
      <w:r w:rsidRPr="001473E2">
        <w:rPr>
          <w:bCs/>
          <w:i/>
          <w:sz w:val="22"/>
          <w:szCs w:val="22"/>
        </w:rPr>
        <w:t>adequate</w:t>
      </w:r>
      <w:proofErr w:type="spellEnd"/>
      <w:r w:rsidRPr="001473E2">
        <w:rPr>
          <w:bCs/>
          <w:i/>
          <w:sz w:val="22"/>
          <w:szCs w:val="22"/>
        </w:rPr>
        <w:t xml:space="preserve"> </w:t>
      </w:r>
      <w:proofErr w:type="spellStart"/>
      <w:r w:rsidRPr="001473E2">
        <w:rPr>
          <w:bCs/>
          <w:i/>
          <w:sz w:val="22"/>
          <w:szCs w:val="22"/>
        </w:rPr>
        <w:t>infrastructure</w:t>
      </w:r>
      <w:proofErr w:type="spellEnd"/>
      <w:r w:rsidRPr="001473E2">
        <w:rPr>
          <w:bCs/>
          <w:i/>
          <w:sz w:val="22"/>
          <w:szCs w:val="22"/>
        </w:rPr>
        <w:t xml:space="preserve">, </w:t>
      </w:r>
      <w:proofErr w:type="spellStart"/>
      <w:r w:rsidRPr="001473E2">
        <w:rPr>
          <w:bCs/>
          <w:i/>
          <w:sz w:val="22"/>
          <w:szCs w:val="22"/>
        </w:rPr>
        <w:t>the</w:t>
      </w:r>
      <w:proofErr w:type="spellEnd"/>
      <w:r w:rsidRPr="001473E2">
        <w:rPr>
          <w:bCs/>
          <w:i/>
          <w:sz w:val="22"/>
          <w:szCs w:val="22"/>
        </w:rPr>
        <w:t xml:space="preserve"> </w:t>
      </w:r>
      <w:proofErr w:type="spellStart"/>
      <w:r w:rsidRPr="001473E2">
        <w:rPr>
          <w:bCs/>
          <w:i/>
          <w:sz w:val="22"/>
          <w:szCs w:val="22"/>
        </w:rPr>
        <w:t>waste</w:t>
      </w:r>
      <w:proofErr w:type="spellEnd"/>
      <w:r w:rsidRPr="001473E2">
        <w:rPr>
          <w:bCs/>
          <w:i/>
          <w:sz w:val="22"/>
          <w:szCs w:val="22"/>
        </w:rPr>
        <w:t xml:space="preserve"> </w:t>
      </w:r>
      <w:proofErr w:type="spellStart"/>
      <w:r w:rsidRPr="001473E2">
        <w:rPr>
          <w:bCs/>
          <w:i/>
          <w:sz w:val="22"/>
          <w:szCs w:val="22"/>
        </w:rPr>
        <w:t>and</w:t>
      </w:r>
      <w:proofErr w:type="spellEnd"/>
      <w:r w:rsidRPr="001473E2">
        <w:rPr>
          <w:bCs/>
          <w:i/>
          <w:sz w:val="22"/>
          <w:szCs w:val="22"/>
        </w:rPr>
        <w:t xml:space="preserve"> </w:t>
      </w:r>
      <w:proofErr w:type="spellStart"/>
      <w:r w:rsidRPr="001473E2">
        <w:rPr>
          <w:bCs/>
          <w:i/>
          <w:sz w:val="22"/>
          <w:szCs w:val="22"/>
        </w:rPr>
        <w:t>sewage</w:t>
      </w:r>
      <w:proofErr w:type="spellEnd"/>
      <w:r w:rsidRPr="001473E2">
        <w:rPr>
          <w:bCs/>
          <w:i/>
          <w:sz w:val="22"/>
          <w:szCs w:val="22"/>
        </w:rPr>
        <w:t xml:space="preserve"> </w:t>
      </w:r>
      <w:proofErr w:type="spellStart"/>
      <w:r w:rsidRPr="001473E2">
        <w:rPr>
          <w:bCs/>
          <w:i/>
          <w:sz w:val="22"/>
          <w:szCs w:val="22"/>
        </w:rPr>
        <w:t>effluents</w:t>
      </w:r>
      <w:proofErr w:type="spellEnd"/>
      <w:r w:rsidRPr="001473E2">
        <w:rPr>
          <w:bCs/>
          <w:i/>
          <w:sz w:val="22"/>
          <w:szCs w:val="22"/>
        </w:rPr>
        <w:t xml:space="preserve"> </w:t>
      </w:r>
      <w:proofErr w:type="spellStart"/>
      <w:r w:rsidRPr="001473E2">
        <w:rPr>
          <w:bCs/>
          <w:i/>
          <w:sz w:val="22"/>
          <w:szCs w:val="22"/>
        </w:rPr>
        <w:t>produced</w:t>
      </w:r>
      <w:proofErr w:type="spellEnd"/>
      <w:r w:rsidRPr="001473E2">
        <w:rPr>
          <w:bCs/>
          <w:i/>
          <w:sz w:val="22"/>
          <w:szCs w:val="22"/>
        </w:rPr>
        <w:t xml:space="preserve"> </w:t>
      </w:r>
      <w:proofErr w:type="spellStart"/>
      <w:r w:rsidRPr="001473E2">
        <w:rPr>
          <w:bCs/>
          <w:i/>
          <w:sz w:val="22"/>
          <w:szCs w:val="22"/>
        </w:rPr>
        <w:t>by</w:t>
      </w:r>
      <w:proofErr w:type="spellEnd"/>
      <w:r w:rsidRPr="001473E2">
        <w:rPr>
          <w:bCs/>
          <w:i/>
          <w:sz w:val="22"/>
          <w:szCs w:val="22"/>
        </w:rPr>
        <w:t xml:space="preserve"> </w:t>
      </w:r>
      <w:proofErr w:type="spellStart"/>
      <w:r w:rsidRPr="001473E2">
        <w:rPr>
          <w:bCs/>
          <w:i/>
          <w:sz w:val="22"/>
          <w:szCs w:val="22"/>
        </w:rPr>
        <w:t>the</w:t>
      </w:r>
      <w:proofErr w:type="spellEnd"/>
      <w:r w:rsidRPr="001473E2">
        <w:rPr>
          <w:bCs/>
          <w:i/>
          <w:sz w:val="22"/>
          <w:szCs w:val="22"/>
        </w:rPr>
        <w:t xml:space="preserve"> </w:t>
      </w:r>
      <w:proofErr w:type="spellStart"/>
      <w:r w:rsidRPr="001473E2">
        <w:rPr>
          <w:bCs/>
          <w:i/>
          <w:sz w:val="22"/>
          <w:szCs w:val="22"/>
        </w:rPr>
        <w:t>residents</w:t>
      </w:r>
      <w:proofErr w:type="spellEnd"/>
      <w:r w:rsidRPr="001473E2">
        <w:rPr>
          <w:bCs/>
          <w:i/>
          <w:sz w:val="22"/>
          <w:szCs w:val="22"/>
        </w:rPr>
        <w:t xml:space="preserve"> </w:t>
      </w:r>
      <w:proofErr w:type="spellStart"/>
      <w:r w:rsidRPr="001473E2">
        <w:rPr>
          <w:bCs/>
          <w:i/>
          <w:sz w:val="22"/>
          <w:szCs w:val="22"/>
        </w:rPr>
        <w:t>on</w:t>
      </w:r>
      <w:proofErr w:type="spellEnd"/>
      <w:r w:rsidRPr="001473E2">
        <w:rPr>
          <w:bCs/>
          <w:i/>
          <w:sz w:val="22"/>
          <w:szCs w:val="22"/>
        </w:rPr>
        <w:t xml:space="preserve"> </w:t>
      </w:r>
      <w:proofErr w:type="spellStart"/>
      <w:r w:rsidRPr="001473E2">
        <w:rPr>
          <w:bCs/>
          <w:i/>
          <w:sz w:val="22"/>
          <w:szCs w:val="22"/>
        </w:rPr>
        <w:t>the</w:t>
      </w:r>
      <w:proofErr w:type="spellEnd"/>
      <w:r w:rsidRPr="001473E2">
        <w:rPr>
          <w:bCs/>
          <w:i/>
          <w:sz w:val="22"/>
          <w:szCs w:val="22"/>
        </w:rPr>
        <w:t xml:space="preserve"> </w:t>
      </w:r>
      <w:proofErr w:type="spellStart"/>
      <w:r w:rsidRPr="001473E2">
        <w:rPr>
          <w:bCs/>
          <w:i/>
          <w:sz w:val="22"/>
          <w:szCs w:val="22"/>
        </w:rPr>
        <w:t>banks</w:t>
      </w:r>
      <w:proofErr w:type="spellEnd"/>
      <w:r w:rsidRPr="001473E2">
        <w:rPr>
          <w:bCs/>
          <w:i/>
          <w:sz w:val="22"/>
          <w:szCs w:val="22"/>
        </w:rPr>
        <w:t xml:space="preserve"> </w:t>
      </w:r>
      <w:proofErr w:type="spellStart"/>
      <w:r w:rsidRPr="001473E2">
        <w:rPr>
          <w:bCs/>
          <w:i/>
          <w:sz w:val="22"/>
          <w:szCs w:val="22"/>
        </w:rPr>
        <w:t>of</w:t>
      </w:r>
      <w:proofErr w:type="spellEnd"/>
      <w:r w:rsidRPr="001473E2">
        <w:rPr>
          <w:bCs/>
          <w:i/>
          <w:sz w:val="22"/>
          <w:szCs w:val="22"/>
        </w:rPr>
        <w:t xml:space="preserve"> </w:t>
      </w:r>
      <w:proofErr w:type="spellStart"/>
      <w:r w:rsidRPr="001473E2">
        <w:rPr>
          <w:bCs/>
          <w:i/>
          <w:sz w:val="22"/>
          <w:szCs w:val="22"/>
        </w:rPr>
        <w:t>the</w:t>
      </w:r>
      <w:proofErr w:type="spellEnd"/>
      <w:r w:rsidRPr="001473E2">
        <w:rPr>
          <w:bCs/>
          <w:i/>
          <w:sz w:val="22"/>
          <w:szCs w:val="22"/>
        </w:rPr>
        <w:t xml:space="preserve"> </w:t>
      </w:r>
      <w:proofErr w:type="spellStart"/>
      <w:r w:rsidRPr="001473E2">
        <w:rPr>
          <w:bCs/>
          <w:i/>
          <w:sz w:val="22"/>
          <w:szCs w:val="22"/>
        </w:rPr>
        <w:t>Mauixi</w:t>
      </w:r>
      <w:proofErr w:type="spellEnd"/>
      <w:r w:rsidRPr="001473E2">
        <w:rPr>
          <w:bCs/>
          <w:i/>
          <w:sz w:val="22"/>
          <w:szCs w:val="22"/>
        </w:rPr>
        <w:t xml:space="preserve"> </w:t>
      </w:r>
      <w:proofErr w:type="spellStart"/>
      <w:r w:rsidRPr="001473E2">
        <w:rPr>
          <w:bCs/>
          <w:i/>
          <w:sz w:val="22"/>
          <w:szCs w:val="22"/>
        </w:rPr>
        <w:t>stream</w:t>
      </w:r>
      <w:proofErr w:type="spellEnd"/>
      <w:r w:rsidRPr="001473E2">
        <w:rPr>
          <w:bCs/>
          <w:i/>
          <w:sz w:val="22"/>
          <w:szCs w:val="22"/>
        </w:rPr>
        <w:t xml:space="preserve"> are </w:t>
      </w:r>
      <w:proofErr w:type="spellStart"/>
      <w:r w:rsidRPr="001473E2">
        <w:rPr>
          <w:bCs/>
          <w:i/>
          <w:sz w:val="22"/>
          <w:szCs w:val="22"/>
        </w:rPr>
        <w:t>dumped</w:t>
      </w:r>
      <w:proofErr w:type="spellEnd"/>
      <w:r w:rsidRPr="001473E2">
        <w:rPr>
          <w:bCs/>
          <w:i/>
          <w:sz w:val="22"/>
          <w:szCs w:val="22"/>
        </w:rPr>
        <w:t xml:space="preserve"> </w:t>
      </w:r>
      <w:proofErr w:type="spellStart"/>
      <w:r w:rsidRPr="001473E2">
        <w:rPr>
          <w:bCs/>
          <w:i/>
          <w:sz w:val="22"/>
          <w:szCs w:val="22"/>
        </w:rPr>
        <w:t>directly</w:t>
      </w:r>
      <w:proofErr w:type="spellEnd"/>
      <w:r w:rsidRPr="001473E2">
        <w:rPr>
          <w:bCs/>
          <w:i/>
          <w:sz w:val="22"/>
          <w:szCs w:val="22"/>
        </w:rPr>
        <w:t xml:space="preserve"> </w:t>
      </w:r>
      <w:proofErr w:type="spellStart"/>
      <w:r w:rsidRPr="001473E2">
        <w:rPr>
          <w:bCs/>
          <w:i/>
          <w:sz w:val="22"/>
          <w:szCs w:val="22"/>
        </w:rPr>
        <w:t>into</w:t>
      </w:r>
      <w:proofErr w:type="spellEnd"/>
      <w:r w:rsidRPr="001473E2">
        <w:rPr>
          <w:bCs/>
          <w:i/>
          <w:sz w:val="22"/>
          <w:szCs w:val="22"/>
        </w:rPr>
        <w:t xml:space="preserve"> </w:t>
      </w:r>
      <w:proofErr w:type="spellStart"/>
      <w:r w:rsidRPr="001473E2">
        <w:rPr>
          <w:bCs/>
          <w:i/>
          <w:sz w:val="22"/>
          <w:szCs w:val="22"/>
        </w:rPr>
        <w:t>the</w:t>
      </w:r>
      <w:proofErr w:type="spellEnd"/>
      <w:r w:rsidRPr="001473E2">
        <w:rPr>
          <w:bCs/>
          <w:i/>
          <w:sz w:val="22"/>
          <w:szCs w:val="22"/>
        </w:rPr>
        <w:t xml:space="preserve"> </w:t>
      </w:r>
      <w:proofErr w:type="spellStart"/>
      <w:r w:rsidRPr="001473E2">
        <w:rPr>
          <w:bCs/>
          <w:i/>
          <w:sz w:val="22"/>
          <w:szCs w:val="22"/>
        </w:rPr>
        <w:t>water</w:t>
      </w:r>
      <w:proofErr w:type="spellEnd"/>
      <w:r w:rsidRPr="001473E2">
        <w:rPr>
          <w:bCs/>
          <w:i/>
          <w:sz w:val="22"/>
          <w:szCs w:val="22"/>
        </w:rPr>
        <w:t xml:space="preserve"> </w:t>
      </w:r>
      <w:proofErr w:type="spellStart"/>
      <w:r w:rsidRPr="001473E2">
        <w:rPr>
          <w:bCs/>
          <w:i/>
          <w:sz w:val="22"/>
          <w:szCs w:val="22"/>
        </w:rPr>
        <w:t>glass</w:t>
      </w:r>
      <w:proofErr w:type="spellEnd"/>
      <w:r w:rsidRPr="001473E2">
        <w:rPr>
          <w:bCs/>
          <w:i/>
          <w:sz w:val="22"/>
          <w:szCs w:val="22"/>
        </w:rPr>
        <w:t xml:space="preserve"> </w:t>
      </w:r>
      <w:proofErr w:type="spellStart"/>
      <w:r w:rsidRPr="001473E2">
        <w:rPr>
          <w:bCs/>
          <w:i/>
          <w:sz w:val="22"/>
          <w:szCs w:val="22"/>
        </w:rPr>
        <w:t>without</w:t>
      </w:r>
      <w:proofErr w:type="spellEnd"/>
      <w:r w:rsidRPr="001473E2">
        <w:rPr>
          <w:bCs/>
          <w:i/>
          <w:sz w:val="22"/>
          <w:szCs w:val="22"/>
        </w:rPr>
        <w:t xml:space="preserve"> </w:t>
      </w:r>
      <w:proofErr w:type="spellStart"/>
      <w:r w:rsidRPr="001473E2">
        <w:rPr>
          <w:bCs/>
          <w:i/>
          <w:sz w:val="22"/>
          <w:szCs w:val="22"/>
        </w:rPr>
        <w:t>the</w:t>
      </w:r>
      <w:proofErr w:type="spellEnd"/>
      <w:r w:rsidRPr="001473E2">
        <w:rPr>
          <w:bCs/>
          <w:i/>
          <w:sz w:val="22"/>
          <w:szCs w:val="22"/>
        </w:rPr>
        <w:t xml:space="preserve"> </w:t>
      </w:r>
      <w:proofErr w:type="spellStart"/>
      <w:r w:rsidRPr="001473E2">
        <w:rPr>
          <w:bCs/>
          <w:i/>
          <w:sz w:val="22"/>
          <w:szCs w:val="22"/>
        </w:rPr>
        <w:t>proper</w:t>
      </w:r>
      <w:proofErr w:type="spellEnd"/>
      <w:r w:rsidRPr="001473E2">
        <w:rPr>
          <w:bCs/>
          <w:i/>
          <w:sz w:val="22"/>
          <w:szCs w:val="22"/>
        </w:rPr>
        <w:t xml:space="preserve"> </w:t>
      </w:r>
      <w:proofErr w:type="spellStart"/>
      <w:r w:rsidRPr="001473E2">
        <w:rPr>
          <w:bCs/>
          <w:i/>
          <w:sz w:val="22"/>
          <w:szCs w:val="22"/>
        </w:rPr>
        <w:t>treatment</w:t>
      </w:r>
      <w:proofErr w:type="spellEnd"/>
      <w:r w:rsidR="003259D9" w:rsidRPr="001473E2">
        <w:rPr>
          <w:bCs/>
          <w:i/>
          <w:sz w:val="22"/>
          <w:szCs w:val="22"/>
        </w:rPr>
        <w:t xml:space="preserve">. </w:t>
      </w:r>
      <w:proofErr w:type="spellStart"/>
      <w:r w:rsidR="003259D9" w:rsidRPr="001473E2">
        <w:rPr>
          <w:bCs/>
          <w:i/>
          <w:sz w:val="22"/>
          <w:szCs w:val="22"/>
        </w:rPr>
        <w:t>After</w:t>
      </w:r>
      <w:proofErr w:type="spellEnd"/>
      <w:r w:rsidR="003259D9" w:rsidRPr="001473E2">
        <w:rPr>
          <w:bCs/>
          <w:i/>
          <w:sz w:val="22"/>
          <w:szCs w:val="22"/>
        </w:rPr>
        <w:t xml:space="preserve"> dialogues </w:t>
      </w:r>
      <w:proofErr w:type="spellStart"/>
      <w:r w:rsidR="003259D9" w:rsidRPr="001473E2">
        <w:rPr>
          <w:bCs/>
          <w:i/>
          <w:sz w:val="22"/>
          <w:szCs w:val="22"/>
        </w:rPr>
        <w:t>with</w:t>
      </w:r>
      <w:proofErr w:type="spellEnd"/>
      <w:r w:rsidR="003259D9" w:rsidRPr="001473E2">
        <w:rPr>
          <w:bCs/>
          <w:i/>
          <w:sz w:val="22"/>
          <w:szCs w:val="22"/>
        </w:rPr>
        <w:t xml:space="preserve"> </w:t>
      </w:r>
      <w:proofErr w:type="spellStart"/>
      <w:r w:rsidR="003259D9" w:rsidRPr="001473E2">
        <w:rPr>
          <w:bCs/>
          <w:i/>
          <w:sz w:val="22"/>
          <w:szCs w:val="22"/>
        </w:rPr>
        <w:t>the</w:t>
      </w:r>
      <w:proofErr w:type="spellEnd"/>
      <w:r w:rsidR="003259D9" w:rsidRPr="001473E2">
        <w:rPr>
          <w:bCs/>
          <w:i/>
          <w:sz w:val="22"/>
          <w:szCs w:val="22"/>
        </w:rPr>
        <w:t xml:space="preserve"> Municipal </w:t>
      </w:r>
      <w:proofErr w:type="spellStart"/>
      <w:r w:rsidR="003259D9" w:rsidRPr="001473E2">
        <w:rPr>
          <w:bCs/>
          <w:i/>
          <w:sz w:val="22"/>
          <w:szCs w:val="22"/>
        </w:rPr>
        <w:t>Secretary</w:t>
      </w:r>
      <w:proofErr w:type="spellEnd"/>
      <w:r w:rsidR="003259D9" w:rsidRPr="001473E2">
        <w:rPr>
          <w:bCs/>
          <w:i/>
          <w:sz w:val="22"/>
          <w:szCs w:val="22"/>
        </w:rPr>
        <w:t xml:space="preserve"> </w:t>
      </w:r>
      <w:proofErr w:type="spellStart"/>
      <w:r w:rsidR="003259D9" w:rsidRPr="001473E2">
        <w:rPr>
          <w:bCs/>
          <w:i/>
          <w:sz w:val="22"/>
          <w:szCs w:val="22"/>
        </w:rPr>
        <w:t>of</w:t>
      </w:r>
      <w:proofErr w:type="spellEnd"/>
      <w:r w:rsidR="003259D9" w:rsidRPr="001473E2">
        <w:rPr>
          <w:bCs/>
          <w:i/>
          <w:sz w:val="22"/>
          <w:szCs w:val="22"/>
        </w:rPr>
        <w:t xml:space="preserve"> </w:t>
      </w:r>
      <w:proofErr w:type="spellStart"/>
      <w:r w:rsidR="003259D9" w:rsidRPr="001473E2">
        <w:rPr>
          <w:bCs/>
          <w:i/>
          <w:sz w:val="22"/>
          <w:szCs w:val="22"/>
        </w:rPr>
        <w:t>Environment</w:t>
      </w:r>
      <w:proofErr w:type="spellEnd"/>
      <w:r w:rsidR="003259D9" w:rsidRPr="001473E2">
        <w:rPr>
          <w:bCs/>
          <w:i/>
          <w:sz w:val="22"/>
          <w:szCs w:val="22"/>
        </w:rPr>
        <w:t xml:space="preserve"> </w:t>
      </w:r>
      <w:proofErr w:type="spellStart"/>
      <w:r w:rsidR="003259D9" w:rsidRPr="001473E2">
        <w:rPr>
          <w:bCs/>
          <w:i/>
          <w:sz w:val="22"/>
          <w:szCs w:val="22"/>
        </w:rPr>
        <w:t>and</w:t>
      </w:r>
      <w:proofErr w:type="spellEnd"/>
      <w:r w:rsidR="003259D9" w:rsidRPr="001473E2">
        <w:rPr>
          <w:bCs/>
          <w:i/>
          <w:sz w:val="22"/>
          <w:szCs w:val="22"/>
        </w:rPr>
        <w:t xml:space="preserve"> </w:t>
      </w:r>
      <w:proofErr w:type="spellStart"/>
      <w:r w:rsidR="003259D9" w:rsidRPr="001473E2">
        <w:rPr>
          <w:bCs/>
          <w:i/>
          <w:sz w:val="22"/>
          <w:szCs w:val="22"/>
        </w:rPr>
        <w:t>seeking</w:t>
      </w:r>
      <w:proofErr w:type="spellEnd"/>
      <w:r w:rsidR="003259D9" w:rsidRPr="001473E2">
        <w:rPr>
          <w:bCs/>
          <w:i/>
          <w:sz w:val="22"/>
          <w:szCs w:val="22"/>
        </w:rPr>
        <w:t xml:space="preserve"> </w:t>
      </w:r>
      <w:proofErr w:type="spellStart"/>
      <w:r w:rsidR="003259D9" w:rsidRPr="001473E2">
        <w:rPr>
          <w:bCs/>
          <w:i/>
          <w:sz w:val="22"/>
          <w:szCs w:val="22"/>
        </w:rPr>
        <w:t>alternatives</w:t>
      </w:r>
      <w:proofErr w:type="spellEnd"/>
      <w:r w:rsidR="003259D9" w:rsidRPr="001473E2">
        <w:rPr>
          <w:bCs/>
          <w:i/>
          <w:sz w:val="22"/>
          <w:szCs w:val="22"/>
        </w:rPr>
        <w:t xml:space="preserve"> </w:t>
      </w:r>
      <w:proofErr w:type="spellStart"/>
      <w:r w:rsidR="003259D9" w:rsidRPr="001473E2">
        <w:rPr>
          <w:bCs/>
          <w:i/>
          <w:sz w:val="22"/>
          <w:szCs w:val="22"/>
        </w:rPr>
        <w:t>to</w:t>
      </w:r>
      <w:proofErr w:type="spellEnd"/>
      <w:r w:rsidR="003259D9" w:rsidRPr="001473E2">
        <w:rPr>
          <w:bCs/>
          <w:i/>
          <w:sz w:val="22"/>
          <w:szCs w:val="22"/>
        </w:rPr>
        <w:t xml:space="preserve"> </w:t>
      </w:r>
      <w:proofErr w:type="spellStart"/>
      <w:r w:rsidR="003259D9" w:rsidRPr="001473E2">
        <w:rPr>
          <w:bCs/>
          <w:i/>
          <w:sz w:val="22"/>
          <w:szCs w:val="22"/>
        </w:rPr>
        <w:t>mitigate</w:t>
      </w:r>
      <w:proofErr w:type="spellEnd"/>
      <w:r w:rsidR="003259D9" w:rsidRPr="001473E2">
        <w:rPr>
          <w:bCs/>
          <w:i/>
          <w:sz w:val="22"/>
          <w:szCs w:val="22"/>
        </w:rPr>
        <w:t xml:space="preserve"> </w:t>
      </w:r>
      <w:proofErr w:type="spellStart"/>
      <w:r w:rsidR="003259D9" w:rsidRPr="001473E2">
        <w:rPr>
          <w:bCs/>
          <w:i/>
          <w:sz w:val="22"/>
          <w:szCs w:val="22"/>
        </w:rPr>
        <w:t>the</w:t>
      </w:r>
      <w:proofErr w:type="spellEnd"/>
      <w:r w:rsidR="003259D9" w:rsidRPr="001473E2">
        <w:rPr>
          <w:bCs/>
          <w:i/>
          <w:sz w:val="22"/>
          <w:szCs w:val="22"/>
        </w:rPr>
        <w:t xml:space="preserve"> </w:t>
      </w:r>
      <w:proofErr w:type="spellStart"/>
      <w:r w:rsidR="003259D9" w:rsidRPr="001473E2">
        <w:rPr>
          <w:bCs/>
          <w:i/>
          <w:sz w:val="22"/>
          <w:szCs w:val="22"/>
        </w:rPr>
        <w:t>problem</w:t>
      </w:r>
      <w:proofErr w:type="spellEnd"/>
      <w:r w:rsidR="003259D9" w:rsidRPr="001473E2">
        <w:rPr>
          <w:bCs/>
          <w:i/>
          <w:sz w:val="22"/>
          <w:szCs w:val="22"/>
        </w:rPr>
        <w:t xml:space="preserve">, </w:t>
      </w:r>
      <w:proofErr w:type="spellStart"/>
      <w:r w:rsidR="003259D9" w:rsidRPr="001473E2">
        <w:rPr>
          <w:bCs/>
          <w:i/>
          <w:sz w:val="22"/>
          <w:szCs w:val="22"/>
        </w:rPr>
        <w:t>this</w:t>
      </w:r>
      <w:proofErr w:type="spellEnd"/>
      <w:r w:rsidR="003259D9" w:rsidRPr="001473E2">
        <w:rPr>
          <w:bCs/>
          <w:i/>
          <w:sz w:val="22"/>
          <w:szCs w:val="22"/>
        </w:rPr>
        <w:t xml:space="preserve"> </w:t>
      </w:r>
      <w:proofErr w:type="spellStart"/>
      <w:r w:rsidR="003259D9" w:rsidRPr="001473E2">
        <w:rPr>
          <w:bCs/>
          <w:i/>
          <w:sz w:val="22"/>
          <w:szCs w:val="22"/>
        </w:rPr>
        <w:t>study</w:t>
      </w:r>
      <w:proofErr w:type="spellEnd"/>
      <w:r w:rsidR="003259D9" w:rsidRPr="001473E2">
        <w:rPr>
          <w:bCs/>
          <w:i/>
          <w:sz w:val="22"/>
          <w:szCs w:val="22"/>
        </w:rPr>
        <w:t xml:space="preserve"> </w:t>
      </w:r>
      <w:proofErr w:type="spellStart"/>
      <w:r w:rsidR="003259D9" w:rsidRPr="001473E2">
        <w:rPr>
          <w:bCs/>
          <w:i/>
          <w:sz w:val="22"/>
          <w:szCs w:val="22"/>
        </w:rPr>
        <w:t>aims</w:t>
      </w:r>
      <w:proofErr w:type="spellEnd"/>
      <w:r w:rsidR="003259D9" w:rsidRPr="001473E2">
        <w:rPr>
          <w:bCs/>
          <w:i/>
          <w:sz w:val="22"/>
          <w:szCs w:val="22"/>
        </w:rPr>
        <w:t xml:space="preserve">, </w:t>
      </w:r>
      <w:proofErr w:type="spellStart"/>
      <w:r w:rsidR="003259D9" w:rsidRPr="001473E2">
        <w:rPr>
          <w:bCs/>
          <w:i/>
          <w:sz w:val="22"/>
          <w:szCs w:val="22"/>
        </w:rPr>
        <w:t>through</w:t>
      </w:r>
      <w:proofErr w:type="spellEnd"/>
      <w:r w:rsidR="003259D9" w:rsidRPr="001473E2">
        <w:rPr>
          <w:bCs/>
          <w:i/>
          <w:sz w:val="22"/>
          <w:szCs w:val="22"/>
        </w:rPr>
        <w:t xml:space="preserve"> </w:t>
      </w:r>
      <w:proofErr w:type="spellStart"/>
      <w:r w:rsidR="003259D9" w:rsidRPr="001473E2">
        <w:rPr>
          <w:bCs/>
          <w:i/>
          <w:sz w:val="22"/>
          <w:szCs w:val="22"/>
        </w:rPr>
        <w:t>bibliographical</w:t>
      </w:r>
      <w:proofErr w:type="spellEnd"/>
      <w:r w:rsidR="003259D9" w:rsidRPr="001473E2">
        <w:rPr>
          <w:bCs/>
          <w:i/>
          <w:sz w:val="22"/>
          <w:szCs w:val="22"/>
        </w:rPr>
        <w:t xml:space="preserve"> </w:t>
      </w:r>
      <w:proofErr w:type="spellStart"/>
      <w:r w:rsidR="003259D9" w:rsidRPr="001473E2">
        <w:rPr>
          <w:bCs/>
          <w:i/>
          <w:sz w:val="22"/>
          <w:szCs w:val="22"/>
        </w:rPr>
        <w:t>research</w:t>
      </w:r>
      <w:proofErr w:type="spellEnd"/>
      <w:r w:rsidR="003259D9" w:rsidRPr="001473E2">
        <w:rPr>
          <w:bCs/>
          <w:i/>
          <w:sz w:val="22"/>
          <w:szCs w:val="22"/>
        </w:rPr>
        <w:t xml:space="preserve"> in </w:t>
      </w:r>
      <w:proofErr w:type="spellStart"/>
      <w:r w:rsidR="003259D9" w:rsidRPr="001473E2">
        <w:rPr>
          <w:bCs/>
          <w:i/>
          <w:sz w:val="22"/>
          <w:szCs w:val="22"/>
        </w:rPr>
        <w:t>academic</w:t>
      </w:r>
      <w:proofErr w:type="spellEnd"/>
      <w:r w:rsidR="003259D9" w:rsidRPr="001473E2">
        <w:rPr>
          <w:bCs/>
          <w:i/>
          <w:sz w:val="22"/>
          <w:szCs w:val="22"/>
        </w:rPr>
        <w:t xml:space="preserve"> </w:t>
      </w:r>
      <w:proofErr w:type="spellStart"/>
      <w:r w:rsidR="003259D9" w:rsidRPr="001473E2">
        <w:rPr>
          <w:bCs/>
          <w:i/>
          <w:sz w:val="22"/>
          <w:szCs w:val="22"/>
        </w:rPr>
        <w:t>articles</w:t>
      </w:r>
      <w:proofErr w:type="spellEnd"/>
      <w:r w:rsidR="003259D9" w:rsidRPr="001473E2">
        <w:rPr>
          <w:bCs/>
          <w:i/>
          <w:sz w:val="22"/>
          <w:szCs w:val="22"/>
        </w:rPr>
        <w:t xml:space="preserve"> </w:t>
      </w:r>
      <w:proofErr w:type="spellStart"/>
      <w:r w:rsidR="003259D9" w:rsidRPr="001473E2">
        <w:rPr>
          <w:bCs/>
          <w:i/>
          <w:sz w:val="22"/>
          <w:szCs w:val="22"/>
        </w:rPr>
        <w:t>and</w:t>
      </w:r>
      <w:proofErr w:type="spellEnd"/>
      <w:r w:rsidR="003259D9" w:rsidRPr="001473E2">
        <w:rPr>
          <w:bCs/>
          <w:i/>
          <w:sz w:val="22"/>
          <w:szCs w:val="22"/>
        </w:rPr>
        <w:t xml:space="preserve"> </w:t>
      </w:r>
      <w:proofErr w:type="spellStart"/>
      <w:r w:rsidR="003259D9" w:rsidRPr="001473E2">
        <w:rPr>
          <w:bCs/>
          <w:i/>
          <w:sz w:val="22"/>
          <w:szCs w:val="22"/>
        </w:rPr>
        <w:t>technical</w:t>
      </w:r>
      <w:proofErr w:type="spellEnd"/>
      <w:r w:rsidR="003259D9" w:rsidRPr="001473E2">
        <w:rPr>
          <w:bCs/>
          <w:i/>
          <w:sz w:val="22"/>
          <w:szCs w:val="22"/>
        </w:rPr>
        <w:t xml:space="preserve"> </w:t>
      </w:r>
      <w:proofErr w:type="spellStart"/>
      <w:r w:rsidR="003259D9" w:rsidRPr="001473E2">
        <w:rPr>
          <w:bCs/>
          <w:i/>
          <w:sz w:val="22"/>
          <w:szCs w:val="22"/>
        </w:rPr>
        <w:t>reports</w:t>
      </w:r>
      <w:proofErr w:type="spellEnd"/>
      <w:r w:rsidR="003259D9" w:rsidRPr="001473E2">
        <w:rPr>
          <w:bCs/>
          <w:i/>
          <w:sz w:val="22"/>
          <w:szCs w:val="22"/>
        </w:rPr>
        <w:t xml:space="preserve">, </w:t>
      </w:r>
      <w:proofErr w:type="spellStart"/>
      <w:r w:rsidR="003259D9" w:rsidRPr="001473E2">
        <w:rPr>
          <w:bCs/>
          <w:i/>
          <w:sz w:val="22"/>
          <w:szCs w:val="22"/>
        </w:rPr>
        <w:t>to</w:t>
      </w:r>
      <w:proofErr w:type="spellEnd"/>
      <w:r w:rsidR="003259D9" w:rsidRPr="001473E2">
        <w:rPr>
          <w:bCs/>
          <w:i/>
          <w:sz w:val="22"/>
          <w:szCs w:val="22"/>
        </w:rPr>
        <w:t xml:space="preserve"> </w:t>
      </w:r>
      <w:proofErr w:type="spellStart"/>
      <w:r w:rsidR="003259D9" w:rsidRPr="001473E2">
        <w:rPr>
          <w:bCs/>
          <w:i/>
          <w:sz w:val="22"/>
          <w:szCs w:val="22"/>
        </w:rPr>
        <w:t>identify</w:t>
      </w:r>
      <w:proofErr w:type="spellEnd"/>
      <w:r w:rsidR="003259D9" w:rsidRPr="001473E2">
        <w:rPr>
          <w:bCs/>
          <w:i/>
          <w:sz w:val="22"/>
          <w:szCs w:val="22"/>
        </w:rPr>
        <w:t xml:space="preserve"> </w:t>
      </w:r>
      <w:proofErr w:type="spellStart"/>
      <w:r w:rsidR="003259D9" w:rsidRPr="001473E2">
        <w:rPr>
          <w:bCs/>
          <w:i/>
          <w:sz w:val="22"/>
          <w:szCs w:val="22"/>
        </w:rPr>
        <w:t>alternatives</w:t>
      </w:r>
      <w:proofErr w:type="spellEnd"/>
      <w:r w:rsidR="003259D9" w:rsidRPr="001473E2">
        <w:rPr>
          <w:bCs/>
          <w:i/>
          <w:sz w:val="22"/>
          <w:szCs w:val="22"/>
        </w:rPr>
        <w:t xml:space="preserve"> </w:t>
      </w:r>
      <w:proofErr w:type="spellStart"/>
      <w:r w:rsidR="003259D9" w:rsidRPr="001473E2">
        <w:rPr>
          <w:bCs/>
          <w:i/>
          <w:sz w:val="22"/>
          <w:szCs w:val="22"/>
        </w:rPr>
        <w:t>that</w:t>
      </w:r>
      <w:proofErr w:type="spellEnd"/>
      <w:r w:rsidR="003259D9" w:rsidRPr="001473E2">
        <w:rPr>
          <w:bCs/>
          <w:i/>
          <w:sz w:val="22"/>
          <w:szCs w:val="22"/>
        </w:rPr>
        <w:t xml:space="preserve"> </w:t>
      </w:r>
      <w:proofErr w:type="spellStart"/>
      <w:r w:rsidR="003259D9" w:rsidRPr="001473E2">
        <w:rPr>
          <w:bCs/>
          <w:i/>
          <w:sz w:val="22"/>
          <w:szCs w:val="22"/>
        </w:rPr>
        <w:t>may</w:t>
      </w:r>
      <w:proofErr w:type="spellEnd"/>
      <w:r w:rsidR="003259D9" w:rsidRPr="001473E2">
        <w:rPr>
          <w:bCs/>
          <w:i/>
          <w:sz w:val="22"/>
          <w:szCs w:val="22"/>
        </w:rPr>
        <w:t xml:space="preserve"> </w:t>
      </w:r>
      <w:proofErr w:type="spellStart"/>
      <w:r w:rsidR="003259D9" w:rsidRPr="001473E2">
        <w:rPr>
          <w:bCs/>
          <w:i/>
          <w:sz w:val="22"/>
          <w:szCs w:val="22"/>
        </w:rPr>
        <w:t>make</w:t>
      </w:r>
      <w:proofErr w:type="spellEnd"/>
      <w:r w:rsidR="003259D9" w:rsidRPr="001473E2">
        <w:rPr>
          <w:bCs/>
          <w:i/>
          <w:sz w:val="22"/>
          <w:szCs w:val="22"/>
        </w:rPr>
        <w:t xml:space="preserve"> </w:t>
      </w:r>
      <w:proofErr w:type="spellStart"/>
      <w:r w:rsidR="003259D9" w:rsidRPr="001473E2">
        <w:rPr>
          <w:bCs/>
          <w:i/>
          <w:sz w:val="22"/>
          <w:szCs w:val="22"/>
        </w:rPr>
        <w:t>this</w:t>
      </w:r>
      <w:proofErr w:type="spellEnd"/>
      <w:r w:rsidR="003259D9" w:rsidRPr="001473E2">
        <w:rPr>
          <w:bCs/>
          <w:i/>
          <w:sz w:val="22"/>
          <w:szCs w:val="22"/>
        </w:rPr>
        <w:t xml:space="preserve"> </w:t>
      </w:r>
      <w:proofErr w:type="spellStart"/>
      <w:r w:rsidR="003259D9" w:rsidRPr="001473E2">
        <w:rPr>
          <w:bCs/>
          <w:i/>
          <w:sz w:val="22"/>
          <w:szCs w:val="22"/>
        </w:rPr>
        <w:t>treatment</w:t>
      </w:r>
      <w:proofErr w:type="spellEnd"/>
      <w:r w:rsidR="003259D9" w:rsidRPr="001473E2">
        <w:rPr>
          <w:bCs/>
          <w:i/>
          <w:sz w:val="22"/>
          <w:szCs w:val="22"/>
        </w:rPr>
        <w:t xml:space="preserve"> </w:t>
      </w:r>
      <w:proofErr w:type="spellStart"/>
      <w:r w:rsidR="003259D9" w:rsidRPr="001473E2">
        <w:rPr>
          <w:bCs/>
          <w:i/>
          <w:sz w:val="22"/>
          <w:szCs w:val="22"/>
        </w:rPr>
        <w:t>possible</w:t>
      </w:r>
      <w:proofErr w:type="spellEnd"/>
      <w:r w:rsidR="003259D9" w:rsidRPr="001473E2">
        <w:rPr>
          <w:bCs/>
          <w:i/>
          <w:sz w:val="22"/>
          <w:szCs w:val="22"/>
        </w:rPr>
        <w:t>.</w:t>
      </w:r>
    </w:p>
    <w:p w14:paraId="552E514E" w14:textId="77777777" w:rsidR="001473E2" w:rsidRDefault="001473E2" w:rsidP="001473E2">
      <w:pPr>
        <w:spacing w:after="120"/>
        <w:rPr>
          <w:bCs/>
          <w:i/>
          <w:sz w:val="22"/>
          <w:szCs w:val="22"/>
        </w:rPr>
      </w:pPr>
    </w:p>
    <w:p w14:paraId="646EEC12" w14:textId="5B1BD103" w:rsidR="00827839" w:rsidRPr="001473E2" w:rsidRDefault="00141364" w:rsidP="001473E2">
      <w:pPr>
        <w:spacing w:after="120"/>
        <w:rPr>
          <w:bCs/>
          <w:i/>
          <w:sz w:val="22"/>
          <w:szCs w:val="22"/>
        </w:rPr>
      </w:pPr>
      <w:proofErr w:type="spellStart"/>
      <w:r w:rsidRPr="001473E2">
        <w:rPr>
          <w:b/>
          <w:i/>
          <w:szCs w:val="24"/>
        </w:rPr>
        <w:t>K</w:t>
      </w:r>
      <w:r w:rsidR="000F5978" w:rsidRPr="001473E2">
        <w:rPr>
          <w:b/>
          <w:i/>
          <w:szCs w:val="24"/>
        </w:rPr>
        <w:t>ey</w:t>
      </w:r>
      <w:r w:rsidR="00827839" w:rsidRPr="001473E2">
        <w:rPr>
          <w:b/>
          <w:i/>
          <w:szCs w:val="24"/>
        </w:rPr>
        <w:t>words</w:t>
      </w:r>
      <w:proofErr w:type="spellEnd"/>
      <w:r w:rsidR="00827839" w:rsidRPr="001473E2">
        <w:rPr>
          <w:b/>
          <w:i/>
          <w:szCs w:val="24"/>
        </w:rPr>
        <w:t>:</w:t>
      </w:r>
      <w:r w:rsidR="00BF0F76" w:rsidRPr="001473E2">
        <w:rPr>
          <w:b/>
          <w:i/>
          <w:sz w:val="22"/>
          <w:szCs w:val="22"/>
        </w:rPr>
        <w:t xml:space="preserve"> </w:t>
      </w:r>
      <w:proofErr w:type="spellStart"/>
      <w:r w:rsidR="004F3AC9" w:rsidRPr="001473E2">
        <w:rPr>
          <w:i/>
          <w:sz w:val="22"/>
          <w:szCs w:val="22"/>
        </w:rPr>
        <w:t>Sanitation</w:t>
      </w:r>
      <w:proofErr w:type="spellEnd"/>
      <w:r w:rsidR="006D00BB" w:rsidRPr="001473E2">
        <w:rPr>
          <w:i/>
          <w:sz w:val="22"/>
          <w:szCs w:val="22"/>
        </w:rPr>
        <w:t>;</w:t>
      </w:r>
      <w:r w:rsidR="00BF0F76" w:rsidRPr="001473E2">
        <w:rPr>
          <w:i/>
          <w:sz w:val="22"/>
          <w:szCs w:val="22"/>
        </w:rPr>
        <w:t xml:space="preserve"> </w:t>
      </w:r>
      <w:r w:rsidR="004F3AC9" w:rsidRPr="001473E2">
        <w:rPr>
          <w:i/>
          <w:iCs/>
          <w:sz w:val="22"/>
          <w:szCs w:val="22"/>
        </w:rPr>
        <w:t>São Gabriel da Cachoeira-AM</w:t>
      </w:r>
      <w:r w:rsidR="006D00BB" w:rsidRPr="001473E2">
        <w:rPr>
          <w:i/>
          <w:sz w:val="22"/>
          <w:szCs w:val="22"/>
        </w:rPr>
        <w:t>;</w:t>
      </w:r>
      <w:r w:rsidR="00BF0F76" w:rsidRPr="001473E2">
        <w:rPr>
          <w:i/>
          <w:sz w:val="22"/>
          <w:szCs w:val="22"/>
        </w:rPr>
        <w:t xml:space="preserve"> </w:t>
      </w:r>
      <w:proofErr w:type="spellStart"/>
      <w:r w:rsidR="004F3AC9" w:rsidRPr="001473E2">
        <w:rPr>
          <w:i/>
          <w:sz w:val="22"/>
          <w:szCs w:val="22"/>
        </w:rPr>
        <w:t>Alternative</w:t>
      </w:r>
      <w:proofErr w:type="spellEnd"/>
      <w:r w:rsidR="004F3AC9" w:rsidRPr="001473E2">
        <w:rPr>
          <w:i/>
          <w:sz w:val="22"/>
          <w:szCs w:val="22"/>
        </w:rPr>
        <w:t xml:space="preserve"> </w:t>
      </w:r>
      <w:proofErr w:type="spellStart"/>
      <w:r w:rsidR="004F3AC9" w:rsidRPr="001473E2">
        <w:rPr>
          <w:i/>
          <w:sz w:val="22"/>
          <w:szCs w:val="22"/>
        </w:rPr>
        <w:t>sewage</w:t>
      </w:r>
      <w:proofErr w:type="spellEnd"/>
      <w:r w:rsidR="004F3AC9" w:rsidRPr="001473E2">
        <w:rPr>
          <w:i/>
          <w:sz w:val="22"/>
          <w:szCs w:val="22"/>
        </w:rPr>
        <w:t xml:space="preserve"> </w:t>
      </w:r>
      <w:proofErr w:type="spellStart"/>
      <w:r w:rsidR="004F3AC9" w:rsidRPr="001473E2">
        <w:rPr>
          <w:i/>
          <w:sz w:val="22"/>
          <w:szCs w:val="22"/>
        </w:rPr>
        <w:t>treatment</w:t>
      </w:r>
      <w:proofErr w:type="spellEnd"/>
    </w:p>
    <w:p w14:paraId="152F5CA2" w14:textId="77777777" w:rsidR="004245F7" w:rsidRPr="004C1BBD" w:rsidRDefault="006D00BB" w:rsidP="00E97ED4">
      <w:pPr>
        <w:pStyle w:val="PargrafodaLista"/>
        <w:numPr>
          <w:ilvl w:val="0"/>
          <w:numId w:val="5"/>
        </w:numPr>
        <w:spacing w:after="120"/>
        <w:rPr>
          <w:b/>
          <w:szCs w:val="24"/>
        </w:rPr>
      </w:pPr>
      <w:r w:rsidRPr="004C1BBD">
        <w:rPr>
          <w:b/>
          <w:szCs w:val="24"/>
        </w:rPr>
        <w:lastRenderedPageBreak/>
        <w:t>Introdução</w:t>
      </w:r>
    </w:p>
    <w:p w14:paraId="7510B1E7" w14:textId="77777777" w:rsidR="00374D2C" w:rsidRPr="004C1BBD" w:rsidRDefault="00374D2C" w:rsidP="00374D2C">
      <w:pPr>
        <w:pStyle w:val="PargrafodaLista"/>
        <w:spacing w:after="120"/>
        <w:rPr>
          <w:b/>
          <w:szCs w:val="24"/>
        </w:rPr>
      </w:pPr>
    </w:p>
    <w:p w14:paraId="5649751D" w14:textId="77777777" w:rsidR="00B26727" w:rsidRPr="004C1BBD" w:rsidRDefault="00364A37" w:rsidP="00AE7E21">
      <w:pPr>
        <w:spacing w:after="120"/>
        <w:ind w:firstLine="284"/>
        <w:rPr>
          <w:szCs w:val="24"/>
        </w:rPr>
      </w:pPr>
      <w:r w:rsidRPr="004C1BBD">
        <w:rPr>
          <w:szCs w:val="24"/>
        </w:rPr>
        <w:t xml:space="preserve">No Brasil, o saneamento básico é um direito assegurado pela Constituição Federal e é definido pela Lei nº. 11.445/2007 – Lei do Saneamento Básico, como o conjunto dos serviços, infraestrutura e instalações operacionais de abastecimento de água, esgotamento sanitário, limpeza urbana, drenagem urbana, manejos de resíduos sólidos e de águas pluviais. </w:t>
      </w:r>
    </w:p>
    <w:p w14:paraId="31D5E1AA" w14:textId="12755BDE" w:rsidR="0017173C" w:rsidRPr="004C1BBD" w:rsidRDefault="00A05132" w:rsidP="001F35C9">
      <w:pPr>
        <w:spacing w:after="120"/>
        <w:ind w:firstLine="284"/>
        <w:rPr>
          <w:szCs w:val="24"/>
        </w:rPr>
      </w:pPr>
      <w:r w:rsidRPr="004C1BBD">
        <w:rPr>
          <w:szCs w:val="24"/>
        </w:rPr>
        <w:t>Como</w:t>
      </w:r>
      <w:r w:rsidR="00364A37" w:rsidRPr="004C1BBD">
        <w:rPr>
          <w:szCs w:val="24"/>
        </w:rPr>
        <w:t xml:space="preserve"> benefícios </w:t>
      </w:r>
      <w:r w:rsidR="004704AE" w:rsidRPr="004C1BBD">
        <w:rPr>
          <w:szCs w:val="24"/>
        </w:rPr>
        <w:t>do referido sistema</w:t>
      </w:r>
      <w:r w:rsidR="009B0A99" w:rsidRPr="004C1BBD">
        <w:rPr>
          <w:szCs w:val="24"/>
        </w:rPr>
        <w:t>,</w:t>
      </w:r>
      <w:r w:rsidR="009E6F5D" w:rsidRPr="004C1BBD">
        <w:rPr>
          <w:szCs w:val="24"/>
        </w:rPr>
        <w:t xml:space="preserve"> </w:t>
      </w:r>
      <w:r w:rsidR="002959E3" w:rsidRPr="004C1BBD">
        <w:rPr>
          <w:szCs w:val="24"/>
        </w:rPr>
        <w:t xml:space="preserve">podemos destacar </w:t>
      </w:r>
      <w:r w:rsidR="00A65892" w:rsidRPr="004C1BBD">
        <w:rPr>
          <w:szCs w:val="24"/>
        </w:rPr>
        <w:t xml:space="preserve">a </w:t>
      </w:r>
      <w:r w:rsidR="00E95B9D" w:rsidRPr="004C1BBD">
        <w:rPr>
          <w:szCs w:val="24"/>
        </w:rPr>
        <w:t xml:space="preserve">melhoria </w:t>
      </w:r>
      <w:r w:rsidR="00130828" w:rsidRPr="004C1BBD">
        <w:rPr>
          <w:szCs w:val="24"/>
        </w:rPr>
        <w:t xml:space="preserve">e redução dos custos </w:t>
      </w:r>
      <w:r w:rsidR="001C2BE5" w:rsidRPr="004C1BBD">
        <w:rPr>
          <w:szCs w:val="24"/>
        </w:rPr>
        <w:t>n</w:t>
      </w:r>
      <w:r w:rsidR="00E95B9D" w:rsidRPr="004C1BBD">
        <w:rPr>
          <w:szCs w:val="24"/>
        </w:rPr>
        <w:t xml:space="preserve">o </w:t>
      </w:r>
      <w:r w:rsidR="00CF1934" w:rsidRPr="004C1BBD">
        <w:rPr>
          <w:szCs w:val="24"/>
        </w:rPr>
        <w:t>s</w:t>
      </w:r>
      <w:r w:rsidR="00E95B9D" w:rsidRPr="004C1BBD">
        <w:rPr>
          <w:szCs w:val="24"/>
        </w:rPr>
        <w:t xml:space="preserve">istema de </w:t>
      </w:r>
      <w:r w:rsidR="001C347F" w:rsidRPr="004C1BBD">
        <w:rPr>
          <w:szCs w:val="24"/>
        </w:rPr>
        <w:t>S</w:t>
      </w:r>
      <w:r w:rsidR="00E95B9D" w:rsidRPr="004C1BBD">
        <w:rPr>
          <w:szCs w:val="24"/>
        </w:rPr>
        <w:t>aúde</w:t>
      </w:r>
      <w:r w:rsidR="001C2BE5" w:rsidRPr="004C1BBD">
        <w:rPr>
          <w:szCs w:val="24"/>
        </w:rPr>
        <w:t xml:space="preserve"> Pública</w:t>
      </w:r>
      <w:r w:rsidR="001C347F" w:rsidRPr="004C1BBD">
        <w:rPr>
          <w:szCs w:val="24"/>
        </w:rPr>
        <w:t xml:space="preserve">, </w:t>
      </w:r>
      <w:r w:rsidR="00883B2E" w:rsidRPr="004C1BBD">
        <w:rPr>
          <w:szCs w:val="24"/>
        </w:rPr>
        <w:t>a</w:t>
      </w:r>
      <w:r w:rsidR="001C347F" w:rsidRPr="004C1BBD">
        <w:rPr>
          <w:szCs w:val="24"/>
        </w:rPr>
        <w:t xml:space="preserve"> universalização </w:t>
      </w:r>
      <w:r w:rsidR="00272E13" w:rsidRPr="004C1BBD">
        <w:rPr>
          <w:szCs w:val="24"/>
        </w:rPr>
        <w:t xml:space="preserve">do serviço </w:t>
      </w:r>
      <w:r w:rsidR="001C347F" w:rsidRPr="004C1BBD">
        <w:rPr>
          <w:szCs w:val="24"/>
        </w:rPr>
        <w:t>promove a diminuição da mortalidade infantil e a contenção de doenças, especialmente as de veiculação hídrica</w:t>
      </w:r>
      <w:r w:rsidR="00844B28" w:rsidRPr="004C1BBD">
        <w:rPr>
          <w:szCs w:val="24"/>
        </w:rPr>
        <w:t>, além de</w:t>
      </w:r>
      <w:r w:rsidR="00A60C67" w:rsidRPr="004C1BBD">
        <w:rPr>
          <w:szCs w:val="24"/>
        </w:rPr>
        <w:t xml:space="preserve"> </w:t>
      </w:r>
      <w:r w:rsidR="00844B28" w:rsidRPr="004C1BBD">
        <w:rPr>
          <w:szCs w:val="24"/>
        </w:rPr>
        <w:t xml:space="preserve">reduzir os custos com internações hospitalares e tratamentos médicos. </w:t>
      </w:r>
      <w:r w:rsidR="0048564A" w:rsidRPr="004C1BBD">
        <w:rPr>
          <w:szCs w:val="24"/>
        </w:rPr>
        <w:t>Melhorias</w:t>
      </w:r>
      <w:r w:rsidR="005169FF" w:rsidRPr="004C1BBD">
        <w:rPr>
          <w:szCs w:val="24"/>
        </w:rPr>
        <w:t xml:space="preserve"> na</w:t>
      </w:r>
      <w:r w:rsidR="00803BF2" w:rsidRPr="004C1BBD">
        <w:rPr>
          <w:szCs w:val="24"/>
        </w:rPr>
        <w:t xml:space="preserve"> p</w:t>
      </w:r>
      <w:r w:rsidR="00364A37" w:rsidRPr="004C1BBD">
        <w:rPr>
          <w:szCs w:val="24"/>
        </w:rPr>
        <w:t>reservação do meio ambiente</w:t>
      </w:r>
      <w:r w:rsidR="00B907A5" w:rsidRPr="004C1BBD">
        <w:rPr>
          <w:szCs w:val="24"/>
        </w:rPr>
        <w:t xml:space="preserve"> </w:t>
      </w:r>
      <w:r w:rsidR="009C1BC0" w:rsidRPr="004C1BBD">
        <w:rPr>
          <w:szCs w:val="24"/>
        </w:rPr>
        <w:t xml:space="preserve">também são visíveis, </w:t>
      </w:r>
      <w:r w:rsidR="00B907A5" w:rsidRPr="004C1BBD">
        <w:rPr>
          <w:szCs w:val="24"/>
        </w:rPr>
        <w:t>pois</w:t>
      </w:r>
      <w:r w:rsidR="00364A37" w:rsidRPr="004C1BBD">
        <w:rPr>
          <w:szCs w:val="24"/>
        </w:rPr>
        <w:t xml:space="preserve"> ao tratar o esgoto antes de lançá-lo nos corpos d'água, </w:t>
      </w:r>
      <w:r w:rsidR="004C1BBD">
        <w:rPr>
          <w:szCs w:val="24"/>
        </w:rPr>
        <w:t xml:space="preserve">se </w:t>
      </w:r>
      <w:r w:rsidR="00364A37" w:rsidRPr="004C1BBD">
        <w:rPr>
          <w:szCs w:val="24"/>
        </w:rPr>
        <w:t>evita</w:t>
      </w:r>
      <w:r w:rsidR="004C1BBD">
        <w:rPr>
          <w:szCs w:val="24"/>
        </w:rPr>
        <w:t xml:space="preserve"> </w:t>
      </w:r>
      <w:r w:rsidR="00364A37" w:rsidRPr="004C1BBD">
        <w:rPr>
          <w:szCs w:val="24"/>
        </w:rPr>
        <w:t>a poluição dos ecossistemas aquáticos, preservando a fauna e a flora locais</w:t>
      </w:r>
      <w:r w:rsidR="00016F11" w:rsidRPr="004C1BBD">
        <w:rPr>
          <w:szCs w:val="24"/>
        </w:rPr>
        <w:t>, além de benef</w:t>
      </w:r>
      <w:r w:rsidR="00295CA6" w:rsidRPr="004C1BBD">
        <w:rPr>
          <w:szCs w:val="24"/>
        </w:rPr>
        <w:t>íc</w:t>
      </w:r>
      <w:r w:rsidR="006F6974" w:rsidRPr="004C1BBD">
        <w:rPr>
          <w:szCs w:val="24"/>
        </w:rPr>
        <w:t xml:space="preserve">ios </w:t>
      </w:r>
      <w:r w:rsidR="00364A37" w:rsidRPr="004C1BBD">
        <w:rPr>
          <w:szCs w:val="24"/>
        </w:rPr>
        <w:t>da qualidade de vida da população</w:t>
      </w:r>
      <w:r w:rsidR="006F6974" w:rsidRPr="004C1BBD">
        <w:rPr>
          <w:szCs w:val="24"/>
        </w:rPr>
        <w:t>, e</w:t>
      </w:r>
      <w:r w:rsidR="00364A37" w:rsidRPr="004C1BBD">
        <w:rPr>
          <w:szCs w:val="24"/>
        </w:rPr>
        <w:t>stímulo à economia</w:t>
      </w:r>
      <w:r w:rsidR="00295CA6" w:rsidRPr="004C1BBD">
        <w:rPr>
          <w:szCs w:val="24"/>
        </w:rPr>
        <w:t xml:space="preserve"> e </w:t>
      </w:r>
      <w:r w:rsidR="00212BE4" w:rsidRPr="004C1BBD">
        <w:rPr>
          <w:szCs w:val="24"/>
        </w:rPr>
        <w:t xml:space="preserve">o </w:t>
      </w:r>
      <w:r w:rsidR="00C46CE3" w:rsidRPr="004C1BBD">
        <w:rPr>
          <w:szCs w:val="24"/>
        </w:rPr>
        <w:t>aumento nas atividades n</w:t>
      </w:r>
      <w:r w:rsidR="00364A37" w:rsidRPr="004C1BBD">
        <w:rPr>
          <w:szCs w:val="24"/>
        </w:rPr>
        <w:t>o turismo</w:t>
      </w:r>
      <w:r w:rsidR="00295CA6" w:rsidRPr="004C1BBD">
        <w:rPr>
          <w:szCs w:val="24"/>
        </w:rPr>
        <w:t>, pois</w:t>
      </w:r>
      <w:r w:rsidR="00364A37" w:rsidRPr="004C1BBD">
        <w:rPr>
          <w:szCs w:val="24"/>
        </w:rPr>
        <w:t xml:space="preserve"> praias e rios limpos e livres de contaminação atraem turistas, gerando renda e desenvolvimento econômico para as regiões turísticas.</w:t>
      </w:r>
    </w:p>
    <w:p w14:paraId="3FFFFF54" w14:textId="77777777" w:rsidR="004C1BBD" w:rsidRDefault="00714B90" w:rsidP="004C1BBD">
      <w:pPr>
        <w:spacing w:after="120"/>
        <w:ind w:firstLine="284"/>
      </w:pPr>
      <w:r w:rsidRPr="004C1BBD">
        <w:t xml:space="preserve">No Brasil esse processo torna-se um desafio para os administradores públicos que, encontram até hoje dificuldades em cumprir a normativa, sobretudo em municípios de pequeno porte, devido à pouca disponibilidade de recursos financeiros, bem como em virtude da dificuldade de constituir uma equipe técnica especializada no assunto (LISBOA; HELLER; SILVEIRA, 2013). </w:t>
      </w:r>
    </w:p>
    <w:p w14:paraId="5E909A47" w14:textId="79F96237" w:rsidR="004C1BBD" w:rsidRDefault="000576AC" w:rsidP="004C1BBD">
      <w:pPr>
        <w:spacing w:after="120"/>
        <w:ind w:firstLine="284"/>
      </w:pPr>
      <w:r w:rsidRPr="004C1BBD">
        <w:t xml:space="preserve">Segundo o </w:t>
      </w:r>
      <w:r w:rsidR="001E1210">
        <w:t>Instituto TRATABRASIL</w:t>
      </w:r>
      <w:r w:rsidRPr="004C1BBD">
        <w:t xml:space="preserve">, </w:t>
      </w:r>
      <w:r w:rsidR="002F0B98" w:rsidRPr="004C1BBD">
        <w:t xml:space="preserve">foram registradas </w:t>
      </w:r>
      <w:r w:rsidRPr="004C1BBD">
        <w:t xml:space="preserve">mais de </w:t>
      </w:r>
      <w:r w:rsidR="00326C2E" w:rsidRPr="004C1BBD">
        <w:rPr>
          <w:szCs w:val="24"/>
        </w:rPr>
        <w:t>167</w:t>
      </w:r>
      <w:r w:rsidRPr="004C1BBD">
        <w:t xml:space="preserve"> </w:t>
      </w:r>
      <w:r w:rsidR="00AA25A9" w:rsidRPr="004C1BBD">
        <w:rPr>
          <w:szCs w:val="24"/>
        </w:rPr>
        <w:t xml:space="preserve">mil internações </w:t>
      </w:r>
      <w:r w:rsidR="008C086A" w:rsidRPr="004C1BBD">
        <w:rPr>
          <w:szCs w:val="24"/>
        </w:rPr>
        <w:t xml:space="preserve">e 1.898 óbitos </w:t>
      </w:r>
      <w:r w:rsidR="00AA25A9" w:rsidRPr="004C1BBD">
        <w:rPr>
          <w:szCs w:val="24"/>
        </w:rPr>
        <w:t>por doença</w:t>
      </w:r>
      <w:r w:rsidR="00B94BB0" w:rsidRPr="004C1BBD">
        <w:rPr>
          <w:szCs w:val="24"/>
        </w:rPr>
        <w:t>s</w:t>
      </w:r>
      <w:r w:rsidR="00AA25A9" w:rsidRPr="004C1BBD">
        <w:rPr>
          <w:szCs w:val="24"/>
        </w:rPr>
        <w:t xml:space="preserve"> de veiculação hídrica</w:t>
      </w:r>
      <w:r w:rsidR="00351257" w:rsidRPr="004C1BBD">
        <w:rPr>
          <w:szCs w:val="24"/>
        </w:rPr>
        <w:t xml:space="preserve"> </w:t>
      </w:r>
      <w:r w:rsidR="008C086A" w:rsidRPr="004C1BBD">
        <w:rPr>
          <w:szCs w:val="24"/>
        </w:rPr>
        <w:t>no ano de 2020</w:t>
      </w:r>
      <w:r w:rsidR="005112BD" w:rsidRPr="004C1BBD">
        <w:t xml:space="preserve">, </w:t>
      </w:r>
      <w:r w:rsidR="005112BD" w:rsidRPr="004C1BBD">
        <w:rPr>
          <w:szCs w:val="24"/>
        </w:rPr>
        <w:t>totaliza</w:t>
      </w:r>
      <w:r w:rsidR="00723F91" w:rsidRPr="004C1BBD">
        <w:rPr>
          <w:szCs w:val="24"/>
        </w:rPr>
        <w:t>n</w:t>
      </w:r>
      <w:r w:rsidR="005112BD" w:rsidRPr="004C1BBD">
        <w:rPr>
          <w:szCs w:val="24"/>
        </w:rPr>
        <w:t xml:space="preserve">do mais de </w:t>
      </w:r>
      <w:r w:rsidR="00D85BDC" w:rsidRPr="004C1BBD">
        <w:rPr>
          <w:szCs w:val="24"/>
        </w:rPr>
        <w:t xml:space="preserve">R$ </w:t>
      </w:r>
      <w:r w:rsidR="005112BD" w:rsidRPr="004C1BBD">
        <w:rPr>
          <w:szCs w:val="24"/>
        </w:rPr>
        <w:t xml:space="preserve">70 milhões em gastos com internações no </w:t>
      </w:r>
      <w:r w:rsidR="00723F91" w:rsidRPr="004C1BBD">
        <w:rPr>
          <w:szCs w:val="24"/>
        </w:rPr>
        <w:t xml:space="preserve">Sistema Único de Saúde – </w:t>
      </w:r>
      <w:r w:rsidR="005112BD" w:rsidRPr="004C1BBD">
        <w:rPr>
          <w:szCs w:val="24"/>
        </w:rPr>
        <w:t>SUS</w:t>
      </w:r>
      <w:r w:rsidR="00C05AAE" w:rsidRPr="004C1BBD">
        <w:rPr>
          <w:szCs w:val="24"/>
        </w:rPr>
        <w:t>.</w:t>
      </w:r>
      <w:r w:rsidR="00AC7206" w:rsidRPr="004C1BBD">
        <w:rPr>
          <w:szCs w:val="24"/>
        </w:rPr>
        <w:t xml:space="preserve"> O valor presente da economia total com a melhoria das condições de saúde da população brasileira entre 2004 e 2016 foi de R$ 1,7 bilhão, que resultou num ganho anual de R$ 134 milhões</w:t>
      </w:r>
      <w:r w:rsidR="00DB21C5" w:rsidRPr="004C1BBD">
        <w:rPr>
          <w:szCs w:val="24"/>
        </w:rPr>
        <w:t>.</w:t>
      </w:r>
      <w:r w:rsidR="00987D7C">
        <w:rPr>
          <w:szCs w:val="24"/>
        </w:rPr>
        <w:t xml:space="preserve"> </w:t>
      </w:r>
      <w:r w:rsidR="009E4158" w:rsidRPr="004C1BBD">
        <w:t>O</w:t>
      </w:r>
      <w:r w:rsidR="00804E4F" w:rsidRPr="004C1BBD">
        <w:t xml:space="preserve"> </w:t>
      </w:r>
      <w:r w:rsidR="00A74280" w:rsidRPr="004C1BBD">
        <w:t>Panorama do Saneamento Básico</w:t>
      </w:r>
      <w:r w:rsidR="00A369FB" w:rsidRPr="004C1BBD">
        <w:t xml:space="preserve"> no Brasil -SNIS-2021, </w:t>
      </w:r>
      <w:r w:rsidR="004F0453" w:rsidRPr="004C1BBD">
        <w:t>contabiliz</w:t>
      </w:r>
      <w:r w:rsidR="00933854" w:rsidRPr="004C1BBD">
        <w:t>a</w:t>
      </w:r>
      <w:r w:rsidR="00D65230" w:rsidRPr="004C1BBD">
        <w:t xml:space="preserve"> cerca</w:t>
      </w:r>
      <w:r w:rsidR="00AA3315" w:rsidRPr="004C1BBD">
        <w:t xml:space="preserve"> de 362,4 mil quilômetros de rede de coleta de esgotos, nas quais estão ativas cerca de 39 milhões </w:t>
      </w:r>
      <w:r w:rsidR="00AA4037" w:rsidRPr="004C1BBD">
        <w:t xml:space="preserve">de </w:t>
      </w:r>
      <w:r w:rsidR="00AA3315" w:rsidRPr="004C1BBD">
        <w:t>domicílios atendidos com a rede pública existente.</w:t>
      </w:r>
      <w:r w:rsidR="00514FE1" w:rsidRPr="004C1BBD">
        <w:t xml:space="preserve"> </w:t>
      </w:r>
      <w:r w:rsidR="00720F50" w:rsidRPr="004C1BBD">
        <w:t xml:space="preserve">Com base nesses dados, </w:t>
      </w:r>
      <w:r w:rsidR="00032DA5" w:rsidRPr="004C1BBD">
        <w:t xml:space="preserve">atualmente </w:t>
      </w:r>
      <w:r w:rsidR="00AA3315" w:rsidRPr="004C1BBD">
        <w:t>55% da população total do país e 63% da população urbana</w:t>
      </w:r>
      <w:r w:rsidR="00514FE1" w:rsidRPr="004C1BBD">
        <w:t xml:space="preserve"> possuem acesso </w:t>
      </w:r>
      <w:r w:rsidR="00032DA5" w:rsidRPr="004C1BBD">
        <w:t>a rede de esgoto</w:t>
      </w:r>
      <w:r w:rsidR="003271F7" w:rsidRPr="004C1BBD">
        <w:t xml:space="preserve">, ou seja, </w:t>
      </w:r>
      <w:r w:rsidR="00AA3315" w:rsidRPr="004C1BBD">
        <w:t xml:space="preserve">pouco mais da metade da população brasileira é atendida e as </w:t>
      </w:r>
      <w:r w:rsidR="0031461E" w:rsidRPr="004C1BBD">
        <w:t>regiões</w:t>
      </w:r>
      <w:r w:rsidR="00AA3315" w:rsidRPr="004C1BBD">
        <w:t xml:space="preserve"> que apresentam o menor índice de atendimento são </w:t>
      </w:r>
      <w:r w:rsidR="00536DBC" w:rsidRPr="004C1BBD">
        <w:t>a</w:t>
      </w:r>
      <w:r w:rsidR="00987D7C">
        <w:t>s</w:t>
      </w:r>
      <w:r w:rsidR="00536DBC" w:rsidRPr="004C1BBD">
        <w:t xml:space="preserve"> do </w:t>
      </w:r>
      <w:r w:rsidR="00AA3315" w:rsidRPr="004C1BBD">
        <w:t xml:space="preserve">Norte e Nordeste. </w:t>
      </w:r>
      <w:r w:rsidR="007438DF" w:rsidRPr="004C1BBD">
        <w:t xml:space="preserve">Quanto ao </w:t>
      </w:r>
      <w:r w:rsidR="00D52BA8" w:rsidRPr="004C1BBD">
        <w:t xml:space="preserve">tratamento de esgoto, 79,8% </w:t>
      </w:r>
      <w:r w:rsidR="007438DF" w:rsidRPr="004C1BBD">
        <w:t xml:space="preserve">do volume coletado </w:t>
      </w:r>
      <w:r w:rsidR="00D52BA8" w:rsidRPr="004C1BBD">
        <w:t>recebe</w:t>
      </w:r>
      <w:r w:rsidR="007438DF" w:rsidRPr="004C1BBD">
        <w:t xml:space="preserve"> algum tipo de</w:t>
      </w:r>
      <w:r w:rsidR="00D52BA8" w:rsidRPr="004C1BBD">
        <w:t xml:space="preserve"> tratamento antes de ser lançado no corpo receptor. </w:t>
      </w:r>
      <w:r w:rsidR="00AF11E3" w:rsidRPr="004C1BBD">
        <w:t>Porém</w:t>
      </w:r>
      <w:r w:rsidR="006A1F83" w:rsidRPr="004C1BBD">
        <w:t xml:space="preserve">, </w:t>
      </w:r>
      <w:r w:rsidR="00FE02D2" w:rsidRPr="004C1BBD">
        <w:t>do volume gerado, em relação ao volume de água consumido,</w:t>
      </w:r>
      <w:r w:rsidR="00846904" w:rsidRPr="004C1BBD">
        <w:t xml:space="preserve"> </w:t>
      </w:r>
      <w:r w:rsidR="00D52BA8" w:rsidRPr="004C1BBD">
        <w:t>apenas 50,8% recebem tratamento, ou seja, cerca de metade do esgoto</w:t>
      </w:r>
      <w:r w:rsidR="00930083" w:rsidRPr="004C1BBD">
        <w:t xml:space="preserve"> está sendo descartado de forma incorreta</w:t>
      </w:r>
      <w:r w:rsidR="009B3C21" w:rsidRPr="004C1BBD">
        <w:t xml:space="preserve"> na natureza</w:t>
      </w:r>
      <w:r w:rsidR="00D52BA8" w:rsidRPr="004C1BBD">
        <w:t xml:space="preserve">. </w:t>
      </w:r>
      <w:r w:rsidR="001E1210">
        <w:t>Ainda de acordo com</w:t>
      </w:r>
      <w:r w:rsidR="004E5CCB" w:rsidRPr="004C1BBD">
        <w:t xml:space="preserve"> o Instituto</w:t>
      </w:r>
      <w:r w:rsidR="00AC5101" w:rsidRPr="004C1BBD">
        <w:t>, em 2021, q</w:t>
      </w:r>
      <w:r w:rsidR="00514FE1" w:rsidRPr="004C1BBD">
        <w:t>uase 100 milhões de brasileiros não têm acesso à coleta de esgoto</w:t>
      </w:r>
      <w:r w:rsidR="00B72A23" w:rsidRPr="004C1BBD">
        <w:t xml:space="preserve"> e </w:t>
      </w:r>
      <w:r w:rsidR="00514FE1" w:rsidRPr="004C1BBD">
        <w:t>3,1% das crianças e adolescentes não possuem banheiro em casa</w:t>
      </w:r>
      <w:r w:rsidR="00B72A23" w:rsidRPr="004C1BBD">
        <w:t xml:space="preserve">. </w:t>
      </w:r>
      <w:r w:rsidR="00B074A0" w:rsidRPr="004C1BBD">
        <w:t>O percentual de esgoto não tratado no mesmo ano, representava 5,3 milhões de piscinas olímpicas despejadas na natureza.</w:t>
      </w:r>
    </w:p>
    <w:p w14:paraId="38CA8E9D" w14:textId="2BD67D45" w:rsidR="00F20DA9" w:rsidRPr="004C1BBD" w:rsidRDefault="00D52BA8" w:rsidP="004C1BBD">
      <w:pPr>
        <w:spacing w:after="120"/>
        <w:ind w:firstLine="284"/>
      </w:pPr>
      <w:r w:rsidRPr="004C1BBD">
        <w:t xml:space="preserve">O esgoto doméstico é um dos principais contaminantes dos mananciais superficiais (CARREIRA </w:t>
      </w:r>
      <w:r w:rsidRPr="00987D7C">
        <w:rPr>
          <w:i/>
          <w:iCs/>
        </w:rPr>
        <w:t>et al</w:t>
      </w:r>
      <w:r w:rsidRPr="004C1BBD">
        <w:t>., 2001), visto que o seu lançamento em estado bruto, ou sem o tratamento adequado, em recursos hídricos altera as características naturais da água, comprometendo sua qualidade para abastecimento humano ou até mesmo para outros usos menos exigentes (RIBAS; FORTES NETO, 2008)</w:t>
      </w:r>
      <w:r w:rsidR="00F20DA9" w:rsidRPr="004C1BBD">
        <w:t>.</w:t>
      </w:r>
    </w:p>
    <w:p w14:paraId="26C6BF3C" w14:textId="1E763B38" w:rsidR="001D110F" w:rsidRPr="004C1BBD" w:rsidRDefault="008E6719" w:rsidP="00F20DA9">
      <w:pPr>
        <w:spacing w:after="120"/>
        <w:ind w:firstLine="284"/>
      </w:pPr>
      <w:r w:rsidRPr="004C1BBD">
        <w:rPr>
          <w:szCs w:val="24"/>
        </w:rPr>
        <w:lastRenderedPageBreak/>
        <w:t>Assim, este estudo visa através d</w:t>
      </w:r>
      <w:r w:rsidRPr="004C1BBD">
        <w:t xml:space="preserve">e pesquisa bibliográfica em artigos </w:t>
      </w:r>
      <w:r w:rsidRPr="004C1BBD">
        <w:rPr>
          <w:szCs w:val="24"/>
        </w:rPr>
        <w:t xml:space="preserve">acadêmicos e relatórios técnicos, identificar alternativas que venham a possibilitar o tratamento adequado desse esgoto despejado diretamente no igarapé </w:t>
      </w:r>
      <w:proofErr w:type="spellStart"/>
      <w:r w:rsidRPr="004C1BBD">
        <w:rPr>
          <w:szCs w:val="24"/>
        </w:rPr>
        <w:t>Mauixi</w:t>
      </w:r>
      <w:proofErr w:type="spellEnd"/>
      <w:r w:rsidR="00002225" w:rsidRPr="004C1BBD">
        <w:rPr>
          <w:szCs w:val="24"/>
        </w:rPr>
        <w:t>, na cidade de São Gabriel da Cachoeira-AM</w:t>
      </w:r>
      <w:r w:rsidRPr="004C1BBD">
        <w:rPr>
          <w:szCs w:val="24"/>
        </w:rPr>
        <w:t>.</w:t>
      </w:r>
    </w:p>
    <w:p w14:paraId="6EADE455" w14:textId="77777777" w:rsidR="001D110F" w:rsidRPr="004C1BBD" w:rsidRDefault="001D110F" w:rsidP="001D110F">
      <w:pPr>
        <w:spacing w:after="120"/>
        <w:ind w:firstLine="284"/>
        <w:rPr>
          <w:szCs w:val="24"/>
        </w:rPr>
      </w:pPr>
    </w:p>
    <w:p w14:paraId="6AC6F1C2" w14:textId="1E35B1D8" w:rsidR="00B63A35" w:rsidRPr="00F24B60" w:rsidRDefault="001D110F" w:rsidP="00D74AAE">
      <w:pPr>
        <w:pStyle w:val="PargrafodaLista"/>
        <w:numPr>
          <w:ilvl w:val="0"/>
          <w:numId w:val="5"/>
        </w:numPr>
        <w:spacing w:after="120"/>
        <w:rPr>
          <w:szCs w:val="24"/>
        </w:rPr>
      </w:pPr>
      <w:r w:rsidRPr="00F24B60">
        <w:rPr>
          <w:b/>
          <w:szCs w:val="24"/>
        </w:rPr>
        <w:t xml:space="preserve">Caracterização da </w:t>
      </w:r>
      <w:r w:rsidR="00B21A5B" w:rsidRPr="00F24B60">
        <w:rPr>
          <w:b/>
          <w:szCs w:val="24"/>
        </w:rPr>
        <w:t>área de estudo</w:t>
      </w:r>
    </w:p>
    <w:p w14:paraId="6AD48D1F" w14:textId="77777777" w:rsidR="00F24B60" w:rsidRPr="00F24B60" w:rsidRDefault="00F24B60" w:rsidP="00F24B60">
      <w:pPr>
        <w:pStyle w:val="PargrafodaLista"/>
        <w:spacing w:after="120"/>
        <w:rPr>
          <w:szCs w:val="24"/>
        </w:rPr>
      </w:pPr>
    </w:p>
    <w:p w14:paraId="0660E95D" w14:textId="128B8FE7" w:rsidR="004827C6" w:rsidRPr="004C1BBD" w:rsidRDefault="00296702" w:rsidP="00942F40">
      <w:pPr>
        <w:spacing w:after="120"/>
        <w:ind w:firstLine="284"/>
        <w:rPr>
          <w:szCs w:val="24"/>
        </w:rPr>
      </w:pPr>
      <w:r w:rsidRPr="004C1BBD">
        <w:rPr>
          <w:szCs w:val="24"/>
        </w:rPr>
        <w:t xml:space="preserve">A cidade de São Gabriel da Cachoeira-AM, está localizada a uma distância de </w:t>
      </w:r>
      <w:r w:rsidR="00F24B60">
        <w:rPr>
          <w:szCs w:val="24"/>
        </w:rPr>
        <w:t xml:space="preserve">mais de </w:t>
      </w:r>
      <w:r w:rsidRPr="004C1BBD">
        <w:rPr>
          <w:szCs w:val="24"/>
        </w:rPr>
        <w:t>85</w:t>
      </w:r>
      <w:r w:rsidR="00F24B60">
        <w:rPr>
          <w:szCs w:val="24"/>
        </w:rPr>
        <w:t>0</w:t>
      </w:r>
      <w:r w:rsidRPr="004C1BBD">
        <w:rPr>
          <w:szCs w:val="24"/>
        </w:rPr>
        <w:t xml:space="preserve"> </w:t>
      </w:r>
      <w:r w:rsidR="00F24B60" w:rsidRPr="004C1BBD">
        <w:rPr>
          <w:szCs w:val="24"/>
        </w:rPr>
        <w:t xml:space="preserve">km aproximadamente </w:t>
      </w:r>
      <w:r w:rsidRPr="004C1BBD">
        <w:rPr>
          <w:szCs w:val="24"/>
        </w:rPr>
        <w:t>em linha reta da capital Amazonense (Manaus), Mesorregião Norte Amazonense</w:t>
      </w:r>
      <w:r w:rsidR="00A06297">
        <w:rPr>
          <w:szCs w:val="24"/>
        </w:rPr>
        <w:t xml:space="preserve"> (Figura 1)</w:t>
      </w:r>
      <w:r w:rsidR="000A2031" w:rsidRPr="004C1BBD">
        <w:rPr>
          <w:szCs w:val="24"/>
        </w:rPr>
        <w:t xml:space="preserve">, a uma latitude 0° 7' 48'' norte e longitude: 67° 5' 20'' oeste, estando a uma altitude de 93 m acima do nível do mar. </w:t>
      </w:r>
      <w:r w:rsidR="000A2031" w:rsidRPr="004C1BBD">
        <w:t>De acordo o Instituto Brasileiro de Geografia e Estatística (IBGE, 20</w:t>
      </w:r>
      <w:r w:rsidR="005406D4" w:rsidRPr="004C1BBD">
        <w:t>21</w:t>
      </w:r>
      <w:r w:rsidR="000A2031" w:rsidRPr="004C1BBD">
        <w:t xml:space="preserve">) o município ocupa uma área territorial de </w:t>
      </w:r>
      <w:r w:rsidR="005406D4" w:rsidRPr="004C1BBD">
        <w:t>109.181,245 km²</w:t>
      </w:r>
      <w:r w:rsidR="00F24B60">
        <w:rPr>
          <w:szCs w:val="24"/>
        </w:rPr>
        <w:t xml:space="preserve">. </w:t>
      </w:r>
      <w:r w:rsidR="00F24B60">
        <w:t>Tem</w:t>
      </w:r>
      <w:r w:rsidR="000A2031" w:rsidRPr="004C1BBD">
        <w:t xml:space="preserve"> uma população </w:t>
      </w:r>
      <w:r w:rsidR="00102686" w:rsidRPr="004C1BBD">
        <w:t xml:space="preserve">estimada </w:t>
      </w:r>
      <w:r w:rsidR="000A2031" w:rsidRPr="004C1BBD">
        <w:t xml:space="preserve">de </w:t>
      </w:r>
      <w:r w:rsidR="00102686" w:rsidRPr="004C1BBD">
        <w:t>47</w:t>
      </w:r>
      <w:r w:rsidR="005406D4" w:rsidRPr="004C1BBD">
        <w:t>.031</w:t>
      </w:r>
      <w:r w:rsidR="000A2031" w:rsidRPr="004C1BBD">
        <w:t xml:space="preserve"> habitantes</w:t>
      </w:r>
      <w:r w:rsidR="00102686" w:rsidRPr="004C1BBD">
        <w:t xml:space="preserve"> </w:t>
      </w:r>
      <w:r w:rsidR="000A2031" w:rsidRPr="004C1BBD">
        <w:t xml:space="preserve">dos quais </w:t>
      </w:r>
      <w:r w:rsidR="00102686" w:rsidRPr="004C1BBD">
        <w:t>50,28</w:t>
      </w:r>
      <w:r w:rsidR="000A2031" w:rsidRPr="004C1BBD">
        <w:t>% residem na zona urbana e 4</w:t>
      </w:r>
      <w:r w:rsidR="00102686" w:rsidRPr="004C1BBD">
        <w:t>9,72</w:t>
      </w:r>
      <w:r w:rsidR="000A2031" w:rsidRPr="004C1BBD">
        <w:t>% na zona rural</w:t>
      </w:r>
      <w:r w:rsidR="00942F40" w:rsidRPr="004C1BBD">
        <w:t>.</w:t>
      </w:r>
      <w:r w:rsidR="004827C6" w:rsidRPr="004C1BBD">
        <w:t xml:space="preserve"> </w:t>
      </w:r>
      <w:r w:rsidR="004827C6" w:rsidRPr="004C1BBD">
        <w:rPr>
          <w:szCs w:val="24"/>
        </w:rPr>
        <w:t>Em São Gabriel da Cachoeira, nove entre dez habitantes são </w:t>
      </w:r>
      <w:hyperlink r:id="rId8" w:tooltip="Povos indígenas do Brasil" w:history="1">
        <w:r w:rsidR="004827C6" w:rsidRPr="004C1BBD">
          <w:rPr>
            <w:szCs w:val="24"/>
          </w:rPr>
          <w:t>indígenas</w:t>
        </w:r>
      </w:hyperlink>
      <w:r w:rsidR="004827C6" w:rsidRPr="004C1BBD">
        <w:rPr>
          <w:szCs w:val="24"/>
        </w:rPr>
        <w:t xml:space="preserve">, sendo o Município com maior predominância de </w:t>
      </w:r>
      <w:r w:rsidR="00FA6E46" w:rsidRPr="004C1BBD">
        <w:rPr>
          <w:szCs w:val="24"/>
        </w:rPr>
        <w:t xml:space="preserve">população </w:t>
      </w:r>
      <w:r w:rsidR="004827C6" w:rsidRPr="004C1BBD">
        <w:rPr>
          <w:szCs w:val="24"/>
        </w:rPr>
        <w:t>indígena no Brasil</w:t>
      </w:r>
      <w:r w:rsidR="00F24B60">
        <w:rPr>
          <w:szCs w:val="24"/>
        </w:rPr>
        <w:t>.</w:t>
      </w:r>
    </w:p>
    <w:p w14:paraId="4913AA15" w14:textId="592260D1" w:rsidR="00CB016B" w:rsidRDefault="00F24B60" w:rsidP="00633A2D">
      <w:pPr>
        <w:spacing w:after="120"/>
        <w:ind w:firstLine="284"/>
        <w:jc w:val="center"/>
        <w:rPr>
          <w:szCs w:val="24"/>
        </w:rPr>
      </w:pPr>
      <w:r w:rsidRPr="00F24B60">
        <w:rPr>
          <w:noProof/>
          <w:szCs w:val="24"/>
        </w:rPr>
        <w:drawing>
          <wp:inline distT="0" distB="0" distL="0" distR="0" wp14:anchorId="16E915CF" wp14:editId="28D7403B">
            <wp:extent cx="4655127" cy="4100432"/>
            <wp:effectExtent l="0" t="0" r="0" b="0"/>
            <wp:docPr id="736541520" name="Imagem 1"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541520" name="Imagem 1" descr="Mapa&#10;&#10;Descrição gerada automaticamente"/>
                    <pic:cNvPicPr/>
                  </pic:nvPicPr>
                  <pic:blipFill>
                    <a:blip r:embed="rId9"/>
                    <a:stretch>
                      <a:fillRect/>
                    </a:stretch>
                  </pic:blipFill>
                  <pic:spPr>
                    <a:xfrm>
                      <a:off x="0" y="0"/>
                      <a:ext cx="4660261" cy="4104954"/>
                    </a:xfrm>
                    <a:prstGeom prst="rect">
                      <a:avLst/>
                    </a:prstGeom>
                  </pic:spPr>
                </pic:pic>
              </a:graphicData>
            </a:graphic>
          </wp:inline>
        </w:drawing>
      </w:r>
    </w:p>
    <w:p w14:paraId="4E6954E5" w14:textId="7C655E1A" w:rsidR="00125398" w:rsidRPr="004C1BBD" w:rsidRDefault="00125398" w:rsidP="00125398">
      <w:pPr>
        <w:ind w:firstLine="284"/>
        <w:jc w:val="center"/>
        <w:rPr>
          <w:b/>
          <w:bCs/>
          <w:sz w:val="20"/>
        </w:rPr>
      </w:pPr>
      <w:r w:rsidRPr="004C1BBD">
        <w:rPr>
          <w:b/>
          <w:bCs/>
          <w:sz w:val="20"/>
        </w:rPr>
        <w:t>Figura</w:t>
      </w:r>
      <w:r w:rsidR="00526872" w:rsidRPr="004C1BBD">
        <w:rPr>
          <w:b/>
          <w:bCs/>
          <w:sz w:val="20"/>
        </w:rPr>
        <w:t>s</w:t>
      </w:r>
      <w:r w:rsidRPr="004C1BBD">
        <w:rPr>
          <w:b/>
          <w:bCs/>
          <w:sz w:val="20"/>
        </w:rPr>
        <w:t xml:space="preserve"> 1 – Localização d</w:t>
      </w:r>
      <w:r w:rsidR="0030505E" w:rsidRPr="004C1BBD">
        <w:rPr>
          <w:b/>
          <w:bCs/>
          <w:sz w:val="20"/>
        </w:rPr>
        <w:t>a</w:t>
      </w:r>
      <w:r w:rsidR="009900FD" w:rsidRPr="004C1BBD">
        <w:rPr>
          <w:b/>
          <w:bCs/>
          <w:sz w:val="20"/>
        </w:rPr>
        <w:t xml:space="preserve"> </w:t>
      </w:r>
      <w:r w:rsidR="0030505E" w:rsidRPr="004C1BBD">
        <w:rPr>
          <w:b/>
          <w:bCs/>
          <w:sz w:val="20"/>
        </w:rPr>
        <w:t>cidade</w:t>
      </w:r>
      <w:r w:rsidR="009900FD" w:rsidRPr="004C1BBD">
        <w:rPr>
          <w:b/>
          <w:bCs/>
          <w:sz w:val="20"/>
        </w:rPr>
        <w:t xml:space="preserve"> de </w:t>
      </w:r>
      <w:r w:rsidRPr="004C1BBD">
        <w:rPr>
          <w:b/>
          <w:bCs/>
          <w:sz w:val="20"/>
        </w:rPr>
        <w:t>São Gabriel da Cachoeira-AM</w:t>
      </w:r>
      <w:r w:rsidR="0030505E" w:rsidRPr="004C1BBD">
        <w:rPr>
          <w:b/>
          <w:bCs/>
          <w:sz w:val="20"/>
        </w:rPr>
        <w:t>. Fonte</w:t>
      </w:r>
      <w:r w:rsidR="00526872" w:rsidRPr="004C1BBD">
        <w:rPr>
          <w:b/>
          <w:bCs/>
          <w:sz w:val="20"/>
        </w:rPr>
        <w:t>s</w:t>
      </w:r>
      <w:r w:rsidR="0030505E" w:rsidRPr="004C1BBD">
        <w:rPr>
          <w:b/>
          <w:bCs/>
          <w:sz w:val="20"/>
        </w:rPr>
        <w:t xml:space="preserve">: </w:t>
      </w:r>
      <w:r w:rsidR="00176B36" w:rsidRPr="004C1BBD">
        <w:rPr>
          <w:b/>
          <w:bCs/>
          <w:sz w:val="20"/>
        </w:rPr>
        <w:t>WIKIPÉDIA/</w:t>
      </w:r>
      <w:r w:rsidR="0030505E" w:rsidRPr="004C1BBD">
        <w:rPr>
          <w:b/>
          <w:bCs/>
          <w:sz w:val="20"/>
        </w:rPr>
        <w:t>Google Earth</w:t>
      </w:r>
      <w:r w:rsidR="00526872" w:rsidRPr="004C1BBD">
        <w:rPr>
          <w:b/>
          <w:bCs/>
          <w:sz w:val="20"/>
        </w:rPr>
        <w:t>.</w:t>
      </w:r>
    </w:p>
    <w:p w14:paraId="089D12AF" w14:textId="77777777" w:rsidR="00CB016B" w:rsidRPr="004C1BBD" w:rsidRDefault="00CB016B" w:rsidP="00942F40">
      <w:pPr>
        <w:spacing w:after="120"/>
        <w:ind w:firstLine="284"/>
        <w:rPr>
          <w:szCs w:val="24"/>
        </w:rPr>
      </w:pPr>
    </w:p>
    <w:p w14:paraId="7D692887" w14:textId="01D5E343" w:rsidR="002A1DDA" w:rsidRPr="004C1BBD" w:rsidRDefault="00F24B60" w:rsidP="002A1DDA">
      <w:pPr>
        <w:spacing w:after="120"/>
        <w:ind w:firstLine="284"/>
      </w:pPr>
      <w:r>
        <w:rPr>
          <w:szCs w:val="24"/>
        </w:rPr>
        <w:t xml:space="preserve">Ainda de acordo com dados </w:t>
      </w:r>
      <w:r w:rsidR="005048EE" w:rsidRPr="004C1BBD">
        <w:rPr>
          <w:szCs w:val="24"/>
        </w:rPr>
        <w:t xml:space="preserve">do IBGE (2021), as internações devido a casos de diarreia no Município, foram de 0.3 para cada 1.000 habitantes. Comparado com todos os municípios do Estado, fica na posição 46 de 62. Quando comparado a </w:t>
      </w:r>
      <w:r>
        <w:rPr>
          <w:szCs w:val="24"/>
        </w:rPr>
        <w:t xml:space="preserve">outras </w:t>
      </w:r>
      <w:r w:rsidR="005048EE" w:rsidRPr="004C1BBD">
        <w:rPr>
          <w:szCs w:val="24"/>
        </w:rPr>
        <w:t xml:space="preserve">cidades do Brasil, essa posição é </w:t>
      </w:r>
      <w:r w:rsidR="005048EE" w:rsidRPr="004C1BBD">
        <w:rPr>
          <w:szCs w:val="24"/>
        </w:rPr>
        <w:lastRenderedPageBreak/>
        <w:t xml:space="preserve">de 3.907 de 5.570, respectivamente. Apenas 11% dos domicílios do Município possuem um sistema com esgotamento sanitário adequado. Quando comparado com os outros municípios do Estado, fica na posição 36 de 62 e quando comparado a outras cidades do Brasil, sua posição é a de 4.281 de 5.570. </w:t>
      </w:r>
    </w:p>
    <w:p w14:paraId="39E8E163" w14:textId="5CE743E1" w:rsidR="00B42D47" w:rsidRPr="004C1BBD" w:rsidRDefault="00942F40" w:rsidP="002A1DDA">
      <w:pPr>
        <w:spacing w:after="120"/>
        <w:ind w:firstLine="284"/>
        <w:rPr>
          <w:szCs w:val="24"/>
        </w:rPr>
      </w:pPr>
      <w:r w:rsidRPr="004C1BBD">
        <w:rPr>
          <w:szCs w:val="24"/>
        </w:rPr>
        <w:t>A</w:t>
      </w:r>
      <w:r w:rsidRPr="004C1BBD">
        <w:t xml:space="preserve"> cidade é cortada por muitos igarapés, dentre eles, </w:t>
      </w:r>
      <w:r w:rsidR="00125398" w:rsidRPr="004C1BBD">
        <w:t xml:space="preserve">se </w:t>
      </w:r>
      <w:r w:rsidRPr="004C1BBD">
        <w:t xml:space="preserve">destaca o </w:t>
      </w:r>
      <w:r w:rsidR="00E93D5B" w:rsidRPr="004C1BBD">
        <w:t>i</w:t>
      </w:r>
      <w:r w:rsidRPr="004C1BBD">
        <w:t xml:space="preserve">garapé </w:t>
      </w:r>
      <w:proofErr w:type="spellStart"/>
      <w:r w:rsidRPr="004C1BBD">
        <w:t>Mauixi</w:t>
      </w:r>
      <w:proofErr w:type="spellEnd"/>
      <w:r w:rsidRPr="004C1BBD">
        <w:t>, que corta a área central da cidade</w:t>
      </w:r>
      <w:r w:rsidR="00554D86" w:rsidRPr="004C1BBD">
        <w:t>.</w:t>
      </w:r>
      <w:r w:rsidRPr="004C1BBD">
        <w:t xml:space="preserve"> </w:t>
      </w:r>
      <w:r w:rsidR="00554D86" w:rsidRPr="004C1BBD">
        <w:t>Neste</w:t>
      </w:r>
      <w:r w:rsidR="00F95BA0" w:rsidRPr="004C1BBD">
        <w:t xml:space="preserve"> percurso</w:t>
      </w:r>
      <w:r w:rsidR="00554D86" w:rsidRPr="004C1BBD">
        <w:t>, o igarapé</w:t>
      </w:r>
      <w:r w:rsidR="00435B0C" w:rsidRPr="004C1BBD">
        <w:t xml:space="preserve"> </w:t>
      </w:r>
      <w:r w:rsidR="00D569AA" w:rsidRPr="004C1BBD">
        <w:t>passa</w:t>
      </w:r>
      <w:r w:rsidR="004827C6" w:rsidRPr="004C1BBD">
        <w:t xml:space="preserve"> </w:t>
      </w:r>
      <w:r w:rsidR="00435B0C" w:rsidRPr="004C1BBD">
        <w:t>pelos</w:t>
      </w:r>
      <w:r w:rsidR="004827C6" w:rsidRPr="004C1BBD">
        <w:t xml:space="preserve"> </w:t>
      </w:r>
      <w:r w:rsidRPr="004C1BBD">
        <w:t xml:space="preserve">bairros da Nova Esperança, </w:t>
      </w:r>
      <w:r w:rsidR="00AF3C89" w:rsidRPr="004C1BBD">
        <w:t xml:space="preserve">Boa Esperança, </w:t>
      </w:r>
      <w:r w:rsidRPr="004C1BBD">
        <w:t>Fortaleza e Graciliano Gonçalves</w:t>
      </w:r>
      <w:r w:rsidR="0055101D">
        <w:t xml:space="preserve"> (Figura 2)</w:t>
      </w:r>
      <w:r w:rsidRPr="004C1BBD">
        <w:t>.</w:t>
      </w:r>
      <w:r w:rsidR="001628D2" w:rsidRPr="004C1BBD">
        <w:t xml:space="preserve"> </w:t>
      </w:r>
      <w:r w:rsidR="001628D2" w:rsidRPr="004C1BBD">
        <w:rPr>
          <w:szCs w:val="24"/>
        </w:rPr>
        <w:t xml:space="preserve">Esse </w:t>
      </w:r>
      <w:r w:rsidR="00B42D47" w:rsidRPr="004C1BBD">
        <w:rPr>
          <w:szCs w:val="24"/>
        </w:rPr>
        <w:t xml:space="preserve">importante </w:t>
      </w:r>
      <w:r w:rsidR="0055320A" w:rsidRPr="004C1BBD">
        <w:rPr>
          <w:szCs w:val="24"/>
        </w:rPr>
        <w:t>igarapé</w:t>
      </w:r>
      <w:r w:rsidR="00B42D47" w:rsidRPr="004C1BBD">
        <w:rPr>
          <w:szCs w:val="24"/>
        </w:rPr>
        <w:t xml:space="preserve"> </w:t>
      </w:r>
      <w:r w:rsidR="00C30D2F" w:rsidRPr="004C1BBD">
        <w:rPr>
          <w:szCs w:val="24"/>
        </w:rPr>
        <w:t>foi durante muito tempo</w:t>
      </w:r>
      <w:r w:rsidR="007E3140" w:rsidRPr="004C1BBD">
        <w:rPr>
          <w:szCs w:val="24"/>
        </w:rPr>
        <w:t xml:space="preserve"> </w:t>
      </w:r>
      <w:r w:rsidR="00B42D47" w:rsidRPr="004C1BBD">
        <w:rPr>
          <w:szCs w:val="24"/>
        </w:rPr>
        <w:t xml:space="preserve">utilizado como fonte de abastecimento para a população local, além de ser um importante recurso natural para a biodiversidade da região. </w:t>
      </w:r>
      <w:r w:rsidR="004D6F96" w:rsidRPr="004C1BBD">
        <w:rPr>
          <w:szCs w:val="24"/>
        </w:rPr>
        <w:t>Infelizmente</w:t>
      </w:r>
      <w:r w:rsidR="00B42D47" w:rsidRPr="004C1BBD">
        <w:rPr>
          <w:szCs w:val="24"/>
        </w:rPr>
        <w:t xml:space="preserve">, o igarapé sofre com a poluição causada pelo despejo de esgoto sanitário e resíduos sólidos sem tratamento adequado, o que coloca em risco a saúde da população e a preservação </w:t>
      </w:r>
      <w:r w:rsidR="00E45379" w:rsidRPr="004C1BBD">
        <w:rPr>
          <w:szCs w:val="24"/>
        </w:rPr>
        <w:t>desse importante corpo</w:t>
      </w:r>
      <w:r w:rsidR="00E93D5B" w:rsidRPr="004C1BBD">
        <w:rPr>
          <w:szCs w:val="24"/>
        </w:rPr>
        <w:t xml:space="preserve"> d´água</w:t>
      </w:r>
      <w:r w:rsidR="00B42D47" w:rsidRPr="004C1BBD">
        <w:rPr>
          <w:szCs w:val="24"/>
        </w:rPr>
        <w:t xml:space="preserve">. </w:t>
      </w:r>
    </w:p>
    <w:p w14:paraId="59924276" w14:textId="3B130164" w:rsidR="00C75ACB" w:rsidRPr="004C1BBD" w:rsidRDefault="00A057E5" w:rsidP="00C575B9">
      <w:pPr>
        <w:ind w:firstLine="284"/>
      </w:pPr>
      <w:r w:rsidRPr="005619E0">
        <w:rPr>
          <w:noProof/>
          <w:szCs w:val="24"/>
        </w:rPr>
        <w:drawing>
          <wp:inline distT="0" distB="0" distL="0" distR="0" wp14:anchorId="63291CFD" wp14:editId="04F96816">
            <wp:extent cx="5602645" cy="3441700"/>
            <wp:effectExtent l="0" t="0" r="0" b="6350"/>
            <wp:docPr id="1694699399" name="Imagem 1" descr="Mapa de jogo de vídeo game&#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699399" name="Imagem 1" descr="Mapa de jogo de vídeo game&#10;&#10;Descrição gerada automaticamente com confiança média"/>
                    <pic:cNvPicPr/>
                  </pic:nvPicPr>
                  <pic:blipFill>
                    <a:blip r:embed="rId10"/>
                    <a:stretch>
                      <a:fillRect/>
                    </a:stretch>
                  </pic:blipFill>
                  <pic:spPr>
                    <a:xfrm>
                      <a:off x="0" y="0"/>
                      <a:ext cx="5611702" cy="3447264"/>
                    </a:xfrm>
                    <a:prstGeom prst="rect">
                      <a:avLst/>
                    </a:prstGeom>
                  </pic:spPr>
                </pic:pic>
              </a:graphicData>
            </a:graphic>
          </wp:inline>
        </w:drawing>
      </w:r>
    </w:p>
    <w:p w14:paraId="40FE4E13" w14:textId="541B3894" w:rsidR="005B1EEC" w:rsidRPr="004C1BBD" w:rsidRDefault="005B1EEC" w:rsidP="00C575B9">
      <w:pPr>
        <w:ind w:firstLine="284"/>
        <w:jc w:val="center"/>
        <w:rPr>
          <w:b/>
          <w:bCs/>
          <w:sz w:val="20"/>
        </w:rPr>
      </w:pPr>
      <w:r w:rsidRPr="004C1BBD">
        <w:rPr>
          <w:b/>
          <w:bCs/>
          <w:sz w:val="20"/>
        </w:rPr>
        <w:t xml:space="preserve">Figura </w:t>
      </w:r>
      <w:r w:rsidR="0055101D">
        <w:rPr>
          <w:b/>
          <w:bCs/>
          <w:sz w:val="20"/>
        </w:rPr>
        <w:t xml:space="preserve">2 </w:t>
      </w:r>
      <w:r w:rsidRPr="004C1BBD">
        <w:rPr>
          <w:b/>
          <w:bCs/>
          <w:sz w:val="20"/>
        </w:rPr>
        <w:t>– Vista aérea da cidade de São Gabriel da Cachoeira-AM</w:t>
      </w:r>
      <w:r w:rsidR="00E04011" w:rsidRPr="004C1BBD">
        <w:rPr>
          <w:b/>
          <w:bCs/>
          <w:sz w:val="20"/>
        </w:rPr>
        <w:t xml:space="preserve">. A linha </w:t>
      </w:r>
      <w:r w:rsidRPr="004C1BBD">
        <w:rPr>
          <w:b/>
          <w:bCs/>
          <w:sz w:val="20"/>
        </w:rPr>
        <w:t>vermelh</w:t>
      </w:r>
      <w:r w:rsidR="00E04011" w:rsidRPr="004C1BBD">
        <w:rPr>
          <w:b/>
          <w:bCs/>
          <w:sz w:val="20"/>
        </w:rPr>
        <w:t>a</w:t>
      </w:r>
      <w:r w:rsidRPr="004C1BBD">
        <w:rPr>
          <w:b/>
          <w:bCs/>
          <w:sz w:val="20"/>
        </w:rPr>
        <w:t xml:space="preserve"> </w:t>
      </w:r>
      <w:r w:rsidR="000440FC" w:rsidRPr="004C1BBD">
        <w:rPr>
          <w:b/>
          <w:bCs/>
          <w:sz w:val="20"/>
        </w:rPr>
        <w:t>m</w:t>
      </w:r>
      <w:r w:rsidR="003B675C" w:rsidRPr="004C1BBD">
        <w:rPr>
          <w:b/>
          <w:bCs/>
          <w:sz w:val="20"/>
        </w:rPr>
        <w:t xml:space="preserve">ostra </w:t>
      </w:r>
      <w:r w:rsidRPr="004C1BBD">
        <w:rPr>
          <w:b/>
          <w:bCs/>
          <w:sz w:val="20"/>
        </w:rPr>
        <w:t>a área do igarapé</w:t>
      </w:r>
      <w:r w:rsidR="003B675C" w:rsidRPr="004C1BBD">
        <w:rPr>
          <w:b/>
          <w:bCs/>
          <w:sz w:val="20"/>
        </w:rPr>
        <w:t xml:space="preserve"> MAUIXI</w:t>
      </w:r>
      <w:r w:rsidR="006C6827" w:rsidRPr="004C1BBD">
        <w:rPr>
          <w:b/>
          <w:bCs/>
          <w:sz w:val="20"/>
        </w:rPr>
        <w:t xml:space="preserve">. </w:t>
      </w:r>
      <w:r w:rsidR="00B74619" w:rsidRPr="004C1BBD">
        <w:rPr>
          <w:b/>
          <w:bCs/>
          <w:sz w:val="20"/>
        </w:rPr>
        <w:t xml:space="preserve">O </w:t>
      </w:r>
      <w:r w:rsidR="003B675C" w:rsidRPr="004C1BBD">
        <w:rPr>
          <w:b/>
          <w:bCs/>
          <w:sz w:val="20"/>
        </w:rPr>
        <w:t>círculo</w:t>
      </w:r>
      <w:r w:rsidR="00B74619" w:rsidRPr="004C1BBD">
        <w:rPr>
          <w:b/>
          <w:bCs/>
          <w:sz w:val="20"/>
        </w:rPr>
        <w:t xml:space="preserve"> azul destaca a área da captação </w:t>
      </w:r>
      <w:r w:rsidR="00E04011" w:rsidRPr="004C1BBD">
        <w:rPr>
          <w:b/>
          <w:bCs/>
          <w:sz w:val="20"/>
        </w:rPr>
        <w:t xml:space="preserve">da água que </w:t>
      </w:r>
      <w:r w:rsidR="0055101D">
        <w:rPr>
          <w:b/>
          <w:bCs/>
          <w:sz w:val="20"/>
        </w:rPr>
        <w:t xml:space="preserve">atualmente </w:t>
      </w:r>
      <w:r w:rsidR="00E04011" w:rsidRPr="004C1BBD">
        <w:rPr>
          <w:b/>
          <w:bCs/>
          <w:sz w:val="20"/>
        </w:rPr>
        <w:t>abastece a cidade.</w:t>
      </w:r>
      <w:r w:rsidRPr="004C1BBD">
        <w:rPr>
          <w:b/>
          <w:bCs/>
          <w:sz w:val="20"/>
        </w:rPr>
        <w:t xml:space="preserve"> Fonte:earthexplorer.usgs.gov</w:t>
      </w:r>
    </w:p>
    <w:p w14:paraId="4400E016" w14:textId="70A18707" w:rsidR="005B1EEC" w:rsidRPr="004C1BBD" w:rsidRDefault="005B1EEC" w:rsidP="005B1EEC">
      <w:pPr>
        <w:ind w:firstLine="284"/>
        <w:jc w:val="center"/>
        <w:rPr>
          <w:sz w:val="18"/>
          <w:szCs w:val="18"/>
        </w:rPr>
      </w:pPr>
    </w:p>
    <w:p w14:paraId="7FC60BFA" w14:textId="3B890E3D" w:rsidR="005B1EEC" w:rsidRPr="004C1BBD" w:rsidRDefault="005B1EEC" w:rsidP="005B1EEC">
      <w:pPr>
        <w:ind w:firstLine="284"/>
        <w:jc w:val="center"/>
        <w:rPr>
          <w:sz w:val="18"/>
          <w:szCs w:val="18"/>
        </w:rPr>
      </w:pPr>
    </w:p>
    <w:p w14:paraId="28A54E69" w14:textId="0EF131F6" w:rsidR="00FA5472" w:rsidRPr="004C1BBD" w:rsidRDefault="001140D6" w:rsidP="00D75878">
      <w:pPr>
        <w:spacing w:after="120"/>
        <w:ind w:firstLine="284"/>
        <w:rPr>
          <w:szCs w:val="24"/>
        </w:rPr>
      </w:pPr>
      <w:r>
        <w:rPr>
          <w:szCs w:val="24"/>
        </w:rPr>
        <w:t>I</w:t>
      </w:r>
      <w:r w:rsidR="002462CD" w:rsidRPr="004C1BBD">
        <w:rPr>
          <w:szCs w:val="24"/>
        </w:rPr>
        <w:t>nformações d</w:t>
      </w:r>
      <w:r w:rsidR="0066467B" w:rsidRPr="004C1BBD">
        <w:rPr>
          <w:szCs w:val="24"/>
        </w:rPr>
        <w:t xml:space="preserve">o Departamento de Defesa Civil do Município, </w:t>
      </w:r>
      <w:r>
        <w:rPr>
          <w:szCs w:val="24"/>
        </w:rPr>
        <w:t xml:space="preserve">contabilizam </w:t>
      </w:r>
      <w:r w:rsidR="007D3E94" w:rsidRPr="004C1BBD">
        <w:rPr>
          <w:szCs w:val="24"/>
        </w:rPr>
        <w:t xml:space="preserve">atualmente </w:t>
      </w:r>
      <w:r w:rsidR="004F5AB3" w:rsidRPr="004C1BBD">
        <w:rPr>
          <w:szCs w:val="24"/>
        </w:rPr>
        <w:t>aproximadamente 258</w:t>
      </w:r>
      <w:r w:rsidR="00AF3C89" w:rsidRPr="004C1BBD">
        <w:rPr>
          <w:szCs w:val="24"/>
        </w:rPr>
        <w:t xml:space="preserve"> famílias</w:t>
      </w:r>
      <w:r w:rsidR="00FA5472" w:rsidRPr="004C1BBD">
        <w:rPr>
          <w:szCs w:val="24"/>
        </w:rPr>
        <w:t xml:space="preserve"> </w:t>
      </w:r>
      <w:r>
        <w:rPr>
          <w:szCs w:val="24"/>
        </w:rPr>
        <w:t xml:space="preserve">morando </w:t>
      </w:r>
      <w:r w:rsidR="00FA5472" w:rsidRPr="004C1BBD">
        <w:rPr>
          <w:szCs w:val="24"/>
        </w:rPr>
        <w:t xml:space="preserve">na área do igarapé </w:t>
      </w:r>
      <w:proofErr w:type="spellStart"/>
      <w:r w:rsidR="00FA5472" w:rsidRPr="004C1BBD">
        <w:rPr>
          <w:szCs w:val="24"/>
        </w:rPr>
        <w:t>Mauixi</w:t>
      </w:r>
      <w:proofErr w:type="spellEnd"/>
      <w:r w:rsidR="00FA5472" w:rsidRPr="004C1BBD">
        <w:rPr>
          <w:szCs w:val="24"/>
        </w:rPr>
        <w:t xml:space="preserve">. Apesar de ser uma área de Proteção Permanente, as famílias continuam no local </w:t>
      </w:r>
      <w:r w:rsidR="00AF3C89" w:rsidRPr="004C1BBD">
        <w:rPr>
          <w:szCs w:val="24"/>
        </w:rPr>
        <w:t xml:space="preserve">e muitas resistem a </w:t>
      </w:r>
      <w:r w:rsidRPr="004C1BBD">
        <w:rPr>
          <w:szCs w:val="24"/>
        </w:rPr>
        <w:t>ideia</w:t>
      </w:r>
      <w:r w:rsidR="00AF3C89" w:rsidRPr="004C1BBD">
        <w:rPr>
          <w:szCs w:val="24"/>
        </w:rPr>
        <w:t xml:space="preserve"> de muda</w:t>
      </w:r>
      <w:r w:rsidR="0055101D">
        <w:rPr>
          <w:szCs w:val="24"/>
        </w:rPr>
        <w:t>r</w:t>
      </w:r>
      <w:r w:rsidR="00AF3C89" w:rsidRPr="004C1BBD">
        <w:rPr>
          <w:szCs w:val="24"/>
        </w:rPr>
        <w:t xml:space="preserve"> </w:t>
      </w:r>
      <w:r>
        <w:rPr>
          <w:szCs w:val="24"/>
        </w:rPr>
        <w:t xml:space="preserve">para </w:t>
      </w:r>
      <w:r w:rsidR="00AF3C89" w:rsidRPr="004C1BBD">
        <w:rPr>
          <w:szCs w:val="24"/>
        </w:rPr>
        <w:t xml:space="preserve">outros </w:t>
      </w:r>
      <w:r w:rsidR="0055101D">
        <w:rPr>
          <w:szCs w:val="24"/>
        </w:rPr>
        <w:t>bairros longe dessa área</w:t>
      </w:r>
      <w:r w:rsidR="00AF3C89" w:rsidRPr="004C1BBD">
        <w:rPr>
          <w:szCs w:val="24"/>
        </w:rPr>
        <w:t>.</w:t>
      </w:r>
    </w:p>
    <w:p w14:paraId="2AFC1A11" w14:textId="31BA3DD6" w:rsidR="006A06E2" w:rsidRPr="004C1BBD" w:rsidRDefault="004F5AB3" w:rsidP="00D75878">
      <w:pPr>
        <w:spacing w:after="120"/>
        <w:ind w:firstLine="284"/>
      </w:pPr>
      <w:r w:rsidRPr="004C1BBD">
        <w:t>As</w:t>
      </w:r>
      <w:r w:rsidR="006A06E2" w:rsidRPr="004C1BBD">
        <w:t xml:space="preserve"> moradias </w:t>
      </w:r>
      <w:r w:rsidR="007B4A98" w:rsidRPr="004C1BBD">
        <w:t xml:space="preserve">no local </w:t>
      </w:r>
      <w:r w:rsidR="006A06E2" w:rsidRPr="004C1BBD">
        <w:t xml:space="preserve">são feitas em </w:t>
      </w:r>
      <w:r w:rsidR="00AF3C89" w:rsidRPr="004C1BBD">
        <w:t xml:space="preserve">alvenaria </w:t>
      </w:r>
      <w:r w:rsidR="008B7B3E" w:rsidRPr="004C1BBD">
        <w:t>e</w:t>
      </w:r>
      <w:r w:rsidR="00AF3C89" w:rsidRPr="004C1BBD">
        <w:t xml:space="preserve"> </w:t>
      </w:r>
      <w:r w:rsidR="006A06E2" w:rsidRPr="004C1BBD">
        <w:t>madeira</w:t>
      </w:r>
      <w:r w:rsidR="00D514AE" w:rsidRPr="004C1BBD">
        <w:t xml:space="preserve"> e </w:t>
      </w:r>
      <w:r w:rsidR="003E3F21" w:rsidRPr="004C1BBD">
        <w:t xml:space="preserve">na maior parte </w:t>
      </w:r>
      <w:r w:rsidR="00501ECF" w:rsidRPr="004C1BBD">
        <w:t>tem</w:t>
      </w:r>
      <w:r w:rsidR="006A06E2" w:rsidRPr="004C1BBD">
        <w:t xml:space="preserve"> </w:t>
      </w:r>
      <w:r w:rsidR="00283998" w:rsidRPr="004C1BBD">
        <w:t xml:space="preserve">a </w:t>
      </w:r>
      <w:r w:rsidR="006A06E2" w:rsidRPr="004C1BBD">
        <w:t xml:space="preserve">cobertura de alumínio. </w:t>
      </w:r>
      <w:r w:rsidR="00957920" w:rsidRPr="004C1BBD">
        <w:t>Elas</w:t>
      </w:r>
      <w:r w:rsidR="00CC0FC7" w:rsidRPr="004C1BBD">
        <w:t xml:space="preserve"> possu</w:t>
      </w:r>
      <w:r w:rsidR="00957920" w:rsidRPr="004C1BBD">
        <w:t>em entre</w:t>
      </w:r>
      <w:r w:rsidR="006A06E2" w:rsidRPr="004C1BBD">
        <w:t xml:space="preserve"> dois ou três quartos. As casas possuem banheiro com vaso sanitário, mas </w:t>
      </w:r>
      <w:r w:rsidR="00AF3C89" w:rsidRPr="004C1BBD">
        <w:t>não possu</w:t>
      </w:r>
      <w:r w:rsidR="00D514AE" w:rsidRPr="004C1BBD">
        <w:t>i</w:t>
      </w:r>
      <w:r w:rsidR="006A06E2" w:rsidRPr="004C1BBD">
        <w:t xml:space="preserve"> o sistema de fossa séptica, pois </w:t>
      </w:r>
      <w:r w:rsidR="00645C38">
        <w:t xml:space="preserve">na maioria dos terrenos, </w:t>
      </w:r>
      <w:r w:rsidR="006A06E2" w:rsidRPr="004C1BBD">
        <w:t xml:space="preserve">não existe condições de escavar </w:t>
      </w:r>
      <w:r w:rsidR="00FE6232" w:rsidRPr="004C1BBD">
        <w:t>o terreno</w:t>
      </w:r>
      <w:r w:rsidR="00645C38">
        <w:t>, principalmente por causa do nível d´água</w:t>
      </w:r>
      <w:r w:rsidR="00FE6232" w:rsidRPr="004C1BBD">
        <w:t xml:space="preserve"> do</w:t>
      </w:r>
      <w:r w:rsidR="006A06E2" w:rsidRPr="004C1BBD">
        <w:t xml:space="preserve"> igarapé, e por isso, os dejetos são lança</w:t>
      </w:r>
      <w:r w:rsidR="00406793">
        <w:t xml:space="preserve">dos diretamente no curso d’água </w:t>
      </w:r>
      <w:r w:rsidR="00406793" w:rsidRPr="0055101D">
        <w:t>(Figura</w:t>
      </w:r>
      <w:r w:rsidR="0055101D">
        <w:t xml:space="preserve"> 3</w:t>
      </w:r>
      <w:r w:rsidR="00406793" w:rsidRPr="0055101D">
        <w:t>).</w:t>
      </w:r>
    </w:p>
    <w:p w14:paraId="39DCCE3B" w14:textId="6DF3CA9B" w:rsidR="005B35B0" w:rsidRPr="004C1BBD" w:rsidRDefault="00645C38" w:rsidP="00D75878">
      <w:pPr>
        <w:spacing w:after="120"/>
        <w:ind w:firstLine="284"/>
      </w:pPr>
      <w:r w:rsidRPr="00A50868">
        <w:rPr>
          <w:noProof/>
          <w:szCs w:val="24"/>
        </w:rPr>
        <w:lastRenderedPageBreak/>
        <w:drawing>
          <wp:inline distT="0" distB="0" distL="0" distR="0" wp14:anchorId="3CB0A01C" wp14:editId="5EFB1921">
            <wp:extent cx="5400040" cy="2215515"/>
            <wp:effectExtent l="0" t="0" r="0" b="0"/>
            <wp:docPr id="156841347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413471" name=""/>
                    <pic:cNvPicPr/>
                  </pic:nvPicPr>
                  <pic:blipFill>
                    <a:blip r:embed="rId11"/>
                    <a:stretch>
                      <a:fillRect/>
                    </a:stretch>
                  </pic:blipFill>
                  <pic:spPr>
                    <a:xfrm>
                      <a:off x="0" y="0"/>
                      <a:ext cx="5400040" cy="2215515"/>
                    </a:xfrm>
                    <a:prstGeom prst="rect">
                      <a:avLst/>
                    </a:prstGeom>
                  </pic:spPr>
                </pic:pic>
              </a:graphicData>
            </a:graphic>
          </wp:inline>
        </w:drawing>
      </w:r>
    </w:p>
    <w:p w14:paraId="366EFC25" w14:textId="429F3CDC" w:rsidR="005B35B0" w:rsidRPr="004C1BBD" w:rsidRDefault="001140D6" w:rsidP="005B35B0">
      <w:pPr>
        <w:spacing w:after="120"/>
        <w:ind w:firstLine="284"/>
        <w:rPr>
          <w:b/>
          <w:bCs/>
          <w:sz w:val="20"/>
        </w:rPr>
      </w:pPr>
      <w:r w:rsidRPr="001140D6">
        <w:rPr>
          <w:b/>
          <w:bCs/>
          <w:sz w:val="20"/>
        </w:rPr>
        <w:t xml:space="preserve"> </w:t>
      </w:r>
      <w:r w:rsidR="005B35B0" w:rsidRPr="004C1BBD">
        <w:rPr>
          <w:b/>
          <w:bCs/>
          <w:sz w:val="20"/>
        </w:rPr>
        <w:t xml:space="preserve">Figura </w:t>
      </w:r>
      <w:r w:rsidR="0055101D">
        <w:rPr>
          <w:b/>
          <w:bCs/>
          <w:sz w:val="20"/>
        </w:rPr>
        <w:t>3</w:t>
      </w:r>
      <w:r w:rsidR="005B35B0" w:rsidRPr="004C1BBD">
        <w:rPr>
          <w:b/>
          <w:bCs/>
          <w:sz w:val="20"/>
        </w:rPr>
        <w:t xml:space="preserve"> – Destinação local das águas servidas</w:t>
      </w:r>
      <w:r w:rsidR="00341E0B" w:rsidRPr="004C1BBD">
        <w:rPr>
          <w:b/>
          <w:bCs/>
          <w:sz w:val="20"/>
        </w:rPr>
        <w:t xml:space="preserve"> </w:t>
      </w:r>
      <w:r w:rsidR="00F17772" w:rsidRPr="004C1BBD">
        <w:rPr>
          <w:b/>
          <w:bCs/>
          <w:sz w:val="20"/>
        </w:rPr>
        <w:t xml:space="preserve">sem tratamento </w:t>
      </w:r>
      <w:r w:rsidR="00C231AC" w:rsidRPr="004C1BBD">
        <w:rPr>
          <w:b/>
          <w:bCs/>
          <w:sz w:val="20"/>
        </w:rPr>
        <w:t>adequado.</w:t>
      </w:r>
      <w:r w:rsidR="005B35B0" w:rsidRPr="004C1BBD">
        <w:rPr>
          <w:b/>
          <w:bCs/>
          <w:sz w:val="20"/>
        </w:rPr>
        <w:t xml:space="preserve"> Casas localizadas no igarapé </w:t>
      </w:r>
      <w:proofErr w:type="spellStart"/>
      <w:r w:rsidR="005B35B0" w:rsidRPr="004C1BBD">
        <w:rPr>
          <w:b/>
          <w:bCs/>
          <w:sz w:val="20"/>
        </w:rPr>
        <w:t>Mauixi</w:t>
      </w:r>
      <w:proofErr w:type="spellEnd"/>
      <w:r w:rsidR="005B35B0" w:rsidRPr="004C1BBD">
        <w:rPr>
          <w:b/>
          <w:bCs/>
          <w:sz w:val="20"/>
        </w:rPr>
        <w:t xml:space="preserve"> na área do</w:t>
      </w:r>
      <w:r w:rsidR="00341E0B" w:rsidRPr="004C1BBD">
        <w:rPr>
          <w:b/>
          <w:bCs/>
          <w:sz w:val="20"/>
        </w:rPr>
        <w:t>s</w:t>
      </w:r>
      <w:r w:rsidR="005B35B0" w:rsidRPr="004C1BBD">
        <w:rPr>
          <w:b/>
          <w:bCs/>
          <w:sz w:val="20"/>
        </w:rPr>
        <w:t xml:space="preserve"> bairro</w:t>
      </w:r>
      <w:r w:rsidR="00341E0B" w:rsidRPr="004C1BBD">
        <w:rPr>
          <w:b/>
          <w:bCs/>
          <w:sz w:val="20"/>
        </w:rPr>
        <w:t>s</w:t>
      </w:r>
      <w:r w:rsidR="005B35B0" w:rsidRPr="004C1BBD">
        <w:rPr>
          <w:b/>
          <w:bCs/>
          <w:sz w:val="20"/>
        </w:rPr>
        <w:t xml:space="preserve"> </w:t>
      </w:r>
      <w:r w:rsidR="00341E0B" w:rsidRPr="004C1BBD">
        <w:rPr>
          <w:b/>
          <w:bCs/>
          <w:sz w:val="20"/>
        </w:rPr>
        <w:t xml:space="preserve">Graciliano Gonçalves </w:t>
      </w:r>
      <w:r w:rsidR="0055101D">
        <w:rPr>
          <w:b/>
          <w:bCs/>
          <w:sz w:val="20"/>
        </w:rPr>
        <w:t xml:space="preserve">(1) </w:t>
      </w:r>
      <w:r w:rsidR="00341E0B" w:rsidRPr="004C1BBD">
        <w:rPr>
          <w:b/>
          <w:bCs/>
          <w:sz w:val="20"/>
        </w:rPr>
        <w:t xml:space="preserve">e </w:t>
      </w:r>
      <w:r w:rsidR="005B35B0" w:rsidRPr="004C1BBD">
        <w:rPr>
          <w:b/>
          <w:bCs/>
          <w:sz w:val="20"/>
        </w:rPr>
        <w:t>Nova Esperança</w:t>
      </w:r>
      <w:r w:rsidR="0055101D">
        <w:rPr>
          <w:b/>
          <w:bCs/>
          <w:sz w:val="20"/>
        </w:rPr>
        <w:t xml:space="preserve"> (2)</w:t>
      </w:r>
      <w:r w:rsidR="00C231AC" w:rsidRPr="004C1BBD">
        <w:rPr>
          <w:b/>
          <w:bCs/>
          <w:sz w:val="20"/>
        </w:rPr>
        <w:t>, respectivamente</w:t>
      </w:r>
      <w:r w:rsidR="005B35B0" w:rsidRPr="004C1BBD">
        <w:rPr>
          <w:b/>
          <w:bCs/>
          <w:sz w:val="20"/>
        </w:rPr>
        <w:t>. Na presente foto, o rio está no período da vazante.</w:t>
      </w:r>
      <w:r w:rsidR="005B35B0" w:rsidRPr="004C1BBD">
        <w:rPr>
          <w:sz w:val="20"/>
        </w:rPr>
        <w:t xml:space="preserve"> </w:t>
      </w:r>
      <w:r w:rsidR="005B35B0" w:rsidRPr="004C1BBD">
        <w:rPr>
          <w:b/>
          <w:bCs/>
          <w:sz w:val="20"/>
        </w:rPr>
        <w:t>Fonte: Autor.</w:t>
      </w:r>
    </w:p>
    <w:p w14:paraId="61B9B9BB" w14:textId="77777777" w:rsidR="00C13213" w:rsidRPr="004C1BBD" w:rsidRDefault="00C13213" w:rsidP="005B35B0">
      <w:pPr>
        <w:spacing w:after="120"/>
        <w:ind w:firstLine="284"/>
        <w:rPr>
          <w:b/>
          <w:bCs/>
          <w:sz w:val="20"/>
        </w:rPr>
      </w:pPr>
    </w:p>
    <w:p w14:paraId="11A13F2E" w14:textId="13886835" w:rsidR="009753FD" w:rsidRPr="004C1BBD" w:rsidRDefault="00390A9E" w:rsidP="0096002A">
      <w:pPr>
        <w:spacing w:after="120"/>
        <w:ind w:firstLine="284"/>
      </w:pPr>
      <w:r w:rsidRPr="004C1BBD">
        <w:t xml:space="preserve">No período da cheia do </w:t>
      </w:r>
      <w:r w:rsidR="0083576E" w:rsidRPr="004C1BBD">
        <w:t>r</w:t>
      </w:r>
      <w:r w:rsidRPr="004C1BBD">
        <w:t>io Negro, esse problema é bastante agravado pois o rio acaba represando o curso d´água</w:t>
      </w:r>
      <w:r w:rsidR="00E21E77" w:rsidRPr="004C1BBD">
        <w:t xml:space="preserve">, </w:t>
      </w:r>
      <w:r w:rsidR="00813DC0" w:rsidRPr="004C1BBD">
        <w:t>ocasionando</w:t>
      </w:r>
      <w:r w:rsidR="00E21E77" w:rsidRPr="004C1BBD">
        <w:t xml:space="preserve"> um grande </w:t>
      </w:r>
      <w:r w:rsidR="00813DC0" w:rsidRPr="004C1BBD">
        <w:t>acúmulo</w:t>
      </w:r>
      <w:r w:rsidR="00E21E77" w:rsidRPr="004C1BBD">
        <w:t xml:space="preserve"> de lixo</w:t>
      </w:r>
      <w:r w:rsidR="0083576E" w:rsidRPr="004C1BBD">
        <w:t xml:space="preserve"> e de dejetos</w:t>
      </w:r>
      <w:r w:rsidR="00EE537F" w:rsidRPr="004C1BBD">
        <w:t>.</w:t>
      </w:r>
      <w:r w:rsidR="00A92524" w:rsidRPr="004C1BBD">
        <w:t xml:space="preserve"> Esses eventos </w:t>
      </w:r>
      <w:r w:rsidR="001B0E04" w:rsidRPr="004C1BBD">
        <w:t xml:space="preserve">causam </w:t>
      </w:r>
      <w:r w:rsidR="00AE1979" w:rsidRPr="004C1BBD">
        <w:t xml:space="preserve">um </w:t>
      </w:r>
      <w:r w:rsidR="00A92524" w:rsidRPr="004C1BBD">
        <w:t>grande efeito negativo</w:t>
      </w:r>
      <w:r w:rsidR="001B0E04" w:rsidRPr="004C1BBD">
        <w:t>,</w:t>
      </w:r>
      <w:r w:rsidR="00D57EF0" w:rsidRPr="004C1BBD">
        <w:t xml:space="preserve"> pois contaminam a água, causando </w:t>
      </w:r>
      <w:r w:rsidR="00163AE1" w:rsidRPr="004C1BBD">
        <w:t xml:space="preserve">uma série de doenças e </w:t>
      </w:r>
      <w:r w:rsidR="007E4AF9" w:rsidRPr="004C1BBD">
        <w:t xml:space="preserve">acabam </w:t>
      </w:r>
      <w:r w:rsidR="00163AE1" w:rsidRPr="004C1BBD">
        <w:t>afeta</w:t>
      </w:r>
      <w:r w:rsidR="00D63841" w:rsidRPr="004C1BBD">
        <w:t>ndo</w:t>
      </w:r>
      <w:r w:rsidR="00163AE1" w:rsidRPr="004C1BBD">
        <w:t xml:space="preserve"> a fauna e a flora local</w:t>
      </w:r>
      <w:r w:rsidR="0096002A" w:rsidRPr="004C1BBD">
        <w:t>, causando o desequilíbrio ecológico da região.</w:t>
      </w:r>
      <w:r w:rsidR="00FA756F" w:rsidRPr="004C1BBD">
        <w:t xml:space="preserve"> </w:t>
      </w:r>
      <w:r w:rsidR="0096002A" w:rsidRPr="004C1BBD">
        <w:t>Diante</w:t>
      </w:r>
      <w:r w:rsidR="00FA756F" w:rsidRPr="004C1BBD">
        <w:t xml:space="preserve"> da </w:t>
      </w:r>
      <w:r w:rsidR="00AE1979" w:rsidRPr="004C1BBD">
        <w:t>triste realidade apresentada</w:t>
      </w:r>
      <w:r w:rsidR="003628C4" w:rsidRPr="004C1BBD">
        <w:t xml:space="preserve">, é fundamental que sejam adotadas medidas para </w:t>
      </w:r>
      <w:r w:rsidR="00916F0F" w:rsidRPr="004C1BBD">
        <w:t xml:space="preserve">mitigar esse desastre </w:t>
      </w:r>
      <w:r w:rsidR="00F002E0" w:rsidRPr="004C1BBD">
        <w:t xml:space="preserve">ecológico, buscando alternativas para </w:t>
      </w:r>
      <w:r w:rsidR="003628C4" w:rsidRPr="004C1BBD">
        <w:t>o tratamento do esgoto sanitário.</w:t>
      </w:r>
    </w:p>
    <w:p w14:paraId="48452F9C" w14:textId="77777777" w:rsidR="00E83857" w:rsidRPr="004C1BBD" w:rsidRDefault="00E83857" w:rsidP="00230B6F">
      <w:pPr>
        <w:spacing w:after="120"/>
        <w:ind w:firstLine="284"/>
        <w:rPr>
          <w:sz w:val="20"/>
        </w:rPr>
      </w:pPr>
    </w:p>
    <w:p w14:paraId="611913D3" w14:textId="77777777" w:rsidR="00A035E7" w:rsidRPr="004C1BBD" w:rsidRDefault="00C96FF3" w:rsidP="00A035E7">
      <w:pPr>
        <w:pStyle w:val="PargrafodaLista"/>
        <w:numPr>
          <w:ilvl w:val="0"/>
          <w:numId w:val="5"/>
        </w:numPr>
        <w:spacing w:after="120"/>
        <w:ind w:left="567"/>
        <w:rPr>
          <w:b/>
          <w:szCs w:val="24"/>
        </w:rPr>
      </w:pPr>
      <w:r w:rsidRPr="004C1BBD">
        <w:rPr>
          <w:b/>
          <w:szCs w:val="24"/>
        </w:rPr>
        <w:t>Alternativas de Tratamento do Esgoto</w:t>
      </w:r>
    </w:p>
    <w:p w14:paraId="0426CFE9" w14:textId="77777777" w:rsidR="00A035E7" w:rsidRPr="004C1BBD" w:rsidRDefault="00A035E7" w:rsidP="00A035E7">
      <w:pPr>
        <w:pStyle w:val="PargrafodaLista"/>
        <w:spacing w:after="120"/>
        <w:ind w:left="567"/>
        <w:rPr>
          <w:b/>
          <w:szCs w:val="24"/>
        </w:rPr>
      </w:pPr>
    </w:p>
    <w:p w14:paraId="6DE433AB" w14:textId="77777777" w:rsidR="002C7678" w:rsidRDefault="00A035E7" w:rsidP="00A035E7">
      <w:pPr>
        <w:pStyle w:val="PargrafodaLista"/>
        <w:spacing w:after="120"/>
        <w:ind w:left="0" w:firstLine="284"/>
        <w:rPr>
          <w:szCs w:val="24"/>
        </w:rPr>
      </w:pPr>
      <w:r w:rsidRPr="004C1BBD">
        <w:rPr>
          <w:szCs w:val="24"/>
        </w:rPr>
        <w:t>O objetivo do tratamento do esgoto é remover os poluentes da água previamente usada pela população, de forma a devolvê-la aos corpos hídricos em boas condições e de acordo com os parâmetros exigido pelos órgãos ambientais</w:t>
      </w:r>
      <w:r w:rsidR="002C7678">
        <w:rPr>
          <w:szCs w:val="24"/>
        </w:rPr>
        <w:t>.</w:t>
      </w:r>
    </w:p>
    <w:p w14:paraId="19B45359" w14:textId="12234394" w:rsidR="0002271E" w:rsidRDefault="0002271E" w:rsidP="00A035E7">
      <w:pPr>
        <w:pStyle w:val="PargrafodaLista"/>
        <w:spacing w:after="120"/>
        <w:ind w:left="0" w:firstLine="284"/>
      </w:pPr>
      <w:r w:rsidRPr="004C1BBD">
        <w:t xml:space="preserve">Neste sentido, </w:t>
      </w:r>
      <w:r w:rsidR="00073F1F">
        <w:t xml:space="preserve">o Quadro 1, mostra </w:t>
      </w:r>
      <w:r w:rsidRPr="004C1BBD">
        <w:t xml:space="preserve">algumas alternativas </w:t>
      </w:r>
      <w:r w:rsidR="0048074B">
        <w:t xml:space="preserve">para realizar </w:t>
      </w:r>
      <w:r w:rsidR="00B14F51">
        <w:t xml:space="preserve">o </w:t>
      </w:r>
      <w:r w:rsidR="00B14F51" w:rsidRPr="004C1BBD">
        <w:t>tratamento</w:t>
      </w:r>
      <w:r w:rsidRPr="004C1BBD">
        <w:t>:</w:t>
      </w:r>
    </w:p>
    <w:p w14:paraId="79E2E2D2" w14:textId="77777777" w:rsidR="00E03A8E" w:rsidRDefault="00E03A8E" w:rsidP="00A035E7">
      <w:pPr>
        <w:pStyle w:val="PargrafodaLista"/>
        <w:spacing w:after="120"/>
        <w:ind w:left="0" w:firstLine="284"/>
      </w:pPr>
    </w:p>
    <w:p w14:paraId="063E97A3" w14:textId="5E7AC936" w:rsidR="00073F1F" w:rsidRPr="005340E3" w:rsidRDefault="00073F1F" w:rsidP="0073793F">
      <w:pPr>
        <w:pStyle w:val="PargrafodaLista"/>
        <w:spacing w:after="120"/>
        <w:ind w:left="0" w:firstLine="284"/>
        <w:jc w:val="left"/>
        <w:rPr>
          <w:sz w:val="20"/>
        </w:rPr>
      </w:pPr>
      <w:r w:rsidRPr="005340E3">
        <w:rPr>
          <w:sz w:val="20"/>
        </w:rPr>
        <w:t>Quadro 1 – Sistemas de tratamento de esgoto pesquisados:</w:t>
      </w:r>
    </w:p>
    <w:tbl>
      <w:tblPr>
        <w:tblStyle w:val="Tabelacomgrade"/>
        <w:tblW w:w="0" w:type="auto"/>
        <w:tblLook w:val="04A0" w:firstRow="1" w:lastRow="0" w:firstColumn="1" w:lastColumn="0" w:noHBand="0" w:noVBand="1"/>
      </w:tblPr>
      <w:tblGrid>
        <w:gridCol w:w="2265"/>
        <w:gridCol w:w="6440"/>
      </w:tblGrid>
      <w:tr w:rsidR="004C1BBD" w:rsidRPr="005340E3" w14:paraId="231C6C79" w14:textId="77777777" w:rsidTr="00D4379F">
        <w:tc>
          <w:tcPr>
            <w:tcW w:w="2265" w:type="dxa"/>
          </w:tcPr>
          <w:p w14:paraId="4CCBAB89" w14:textId="77777777" w:rsidR="00C416CE" w:rsidRPr="005340E3" w:rsidRDefault="00C416CE" w:rsidP="0002271E">
            <w:pPr>
              <w:jc w:val="center"/>
              <w:rPr>
                <w:rFonts w:ascii="Arial" w:hAnsi="Arial" w:cs="Arial"/>
                <w:b/>
                <w:bCs/>
                <w:sz w:val="20"/>
              </w:rPr>
            </w:pPr>
            <w:r w:rsidRPr="005340E3">
              <w:rPr>
                <w:rFonts w:ascii="Arial" w:hAnsi="Arial" w:cs="Arial"/>
                <w:b/>
                <w:bCs/>
                <w:sz w:val="20"/>
              </w:rPr>
              <w:t>Tratamento biológico</w:t>
            </w:r>
          </w:p>
        </w:tc>
        <w:tc>
          <w:tcPr>
            <w:tcW w:w="6440" w:type="dxa"/>
          </w:tcPr>
          <w:p w14:paraId="2B5C551E" w14:textId="6DCE371E" w:rsidR="00C416CE" w:rsidRPr="005340E3" w:rsidRDefault="00C416CE" w:rsidP="0002271E">
            <w:pPr>
              <w:jc w:val="center"/>
              <w:rPr>
                <w:rFonts w:ascii="Arial" w:hAnsi="Arial" w:cs="Arial"/>
                <w:b/>
                <w:bCs/>
                <w:sz w:val="20"/>
              </w:rPr>
            </w:pPr>
            <w:r w:rsidRPr="005340E3">
              <w:rPr>
                <w:rFonts w:ascii="Arial" w:hAnsi="Arial" w:cs="Arial"/>
                <w:b/>
                <w:bCs/>
                <w:sz w:val="20"/>
              </w:rPr>
              <w:t>Descrição</w:t>
            </w:r>
          </w:p>
        </w:tc>
      </w:tr>
      <w:tr w:rsidR="004C1BBD" w:rsidRPr="004C1BBD" w14:paraId="039E24D9" w14:textId="77777777" w:rsidTr="001F503F">
        <w:tc>
          <w:tcPr>
            <w:tcW w:w="2265" w:type="dxa"/>
          </w:tcPr>
          <w:p w14:paraId="147A3374" w14:textId="0764E5AE" w:rsidR="0031089B" w:rsidRPr="005340E3" w:rsidRDefault="00E03A8E" w:rsidP="008008E2">
            <w:pPr>
              <w:rPr>
                <w:rFonts w:ascii="Arial" w:hAnsi="Arial" w:cs="Arial"/>
                <w:sz w:val="20"/>
              </w:rPr>
            </w:pPr>
            <w:r w:rsidRPr="005340E3">
              <w:rPr>
                <w:rFonts w:ascii="Arial" w:hAnsi="Arial" w:cs="Arial"/>
                <w:sz w:val="20"/>
              </w:rPr>
              <w:t>Fossas sépticas</w:t>
            </w:r>
            <w:r w:rsidR="00C30D97" w:rsidRPr="005340E3">
              <w:rPr>
                <w:rFonts w:ascii="Arial" w:hAnsi="Arial" w:cs="Arial"/>
                <w:sz w:val="20"/>
              </w:rPr>
              <w:t xml:space="preserve"> com sumidouro</w:t>
            </w:r>
          </w:p>
        </w:tc>
        <w:tc>
          <w:tcPr>
            <w:tcW w:w="6440" w:type="dxa"/>
          </w:tcPr>
          <w:p w14:paraId="463BFA63" w14:textId="6D6717BD" w:rsidR="0002015D" w:rsidRPr="005340E3" w:rsidRDefault="00C30D97" w:rsidP="00C30D97">
            <w:pPr>
              <w:rPr>
                <w:rFonts w:ascii="Arial" w:hAnsi="Arial" w:cs="Arial"/>
                <w:sz w:val="20"/>
              </w:rPr>
            </w:pPr>
            <w:r w:rsidRPr="005340E3">
              <w:rPr>
                <w:rFonts w:ascii="Arial" w:hAnsi="Arial" w:cs="Arial"/>
                <w:sz w:val="20"/>
              </w:rPr>
              <w:t>A fossa séptica com sumidouro é um sistema de tratamento de esgoto doméstico utilizado em áreas rurais e urbanas sem acesso a sistemas públicos de tratamento de esgoto. Ele consiste em um tanque de concreto ou plástico, que atua como um compartimento de separação de sólidos e líquidos.</w:t>
            </w:r>
            <w:r w:rsidR="001A5959" w:rsidRPr="005340E3">
              <w:rPr>
                <w:rFonts w:ascii="Arial" w:hAnsi="Arial" w:cs="Arial"/>
                <w:sz w:val="20"/>
              </w:rPr>
              <w:t xml:space="preserve"> </w:t>
            </w:r>
            <w:r w:rsidRPr="005340E3">
              <w:rPr>
                <w:rFonts w:ascii="Arial" w:hAnsi="Arial" w:cs="Arial"/>
                <w:sz w:val="20"/>
              </w:rPr>
              <w:t xml:space="preserve">O esgoto é direcionado para a fossa séptica, onde os sólidos se separam e se acumulam no fundo, formando um lodo que é decomposto por bactérias anaeróbicas. O líquido restante flui para o sumidouro e se infiltra no solo, onde é tratado pelas bactérias presentes no solo. </w:t>
            </w:r>
          </w:p>
        </w:tc>
      </w:tr>
      <w:tr w:rsidR="004C1BBD" w:rsidRPr="004C1BBD" w14:paraId="79F536A1" w14:textId="77777777" w:rsidTr="007927A9">
        <w:tc>
          <w:tcPr>
            <w:tcW w:w="2265" w:type="dxa"/>
          </w:tcPr>
          <w:p w14:paraId="5938A727" w14:textId="34AAA2FC" w:rsidR="0031089B" w:rsidRPr="005340E3" w:rsidRDefault="0002015D" w:rsidP="008008E2">
            <w:pPr>
              <w:rPr>
                <w:rFonts w:ascii="Arial" w:hAnsi="Arial" w:cs="Arial"/>
                <w:sz w:val="20"/>
              </w:rPr>
            </w:pPr>
            <w:r w:rsidRPr="005340E3">
              <w:rPr>
                <w:rFonts w:ascii="Arial" w:hAnsi="Arial" w:cs="Arial"/>
                <w:sz w:val="20"/>
              </w:rPr>
              <w:t>Fossas sépticas seguidas de filtro anaeróbico</w:t>
            </w:r>
          </w:p>
        </w:tc>
        <w:tc>
          <w:tcPr>
            <w:tcW w:w="6440" w:type="dxa"/>
          </w:tcPr>
          <w:p w14:paraId="3440026A" w14:textId="755D5E24" w:rsidR="0031089B" w:rsidRPr="005340E3" w:rsidRDefault="00705958" w:rsidP="00C30D97">
            <w:pPr>
              <w:rPr>
                <w:rFonts w:ascii="Arial" w:hAnsi="Arial" w:cs="Arial"/>
                <w:sz w:val="20"/>
              </w:rPr>
            </w:pPr>
            <w:r w:rsidRPr="005340E3">
              <w:rPr>
                <w:rFonts w:ascii="Arial" w:hAnsi="Arial" w:cs="Arial"/>
                <w:sz w:val="20"/>
              </w:rPr>
              <w:t>Na</w:t>
            </w:r>
            <w:r w:rsidR="00C30D97" w:rsidRPr="005340E3">
              <w:rPr>
                <w:rFonts w:ascii="Arial" w:hAnsi="Arial" w:cs="Arial"/>
                <w:sz w:val="20"/>
              </w:rPr>
              <w:t xml:space="preserve"> fossa séptica com filtro anaeróbio os sólidos do esgoto se separam e afundam no fundo, formando um lodo que é decomposto por bactérias anaeróbicas.</w:t>
            </w:r>
            <w:r w:rsidRPr="005340E3">
              <w:rPr>
                <w:rFonts w:ascii="Arial" w:hAnsi="Arial" w:cs="Arial"/>
                <w:sz w:val="20"/>
              </w:rPr>
              <w:t xml:space="preserve"> </w:t>
            </w:r>
            <w:r w:rsidR="00C30D97" w:rsidRPr="005340E3">
              <w:rPr>
                <w:rFonts w:ascii="Arial" w:hAnsi="Arial" w:cs="Arial"/>
                <w:sz w:val="20"/>
              </w:rPr>
              <w:t xml:space="preserve">O líquido restante flui </w:t>
            </w:r>
            <w:r w:rsidR="004360FE" w:rsidRPr="005340E3">
              <w:rPr>
                <w:rFonts w:ascii="Arial" w:hAnsi="Arial" w:cs="Arial"/>
                <w:sz w:val="20"/>
              </w:rPr>
              <w:t xml:space="preserve">para </w:t>
            </w:r>
            <w:r w:rsidRPr="005340E3">
              <w:rPr>
                <w:rFonts w:ascii="Arial" w:hAnsi="Arial" w:cs="Arial"/>
                <w:sz w:val="20"/>
              </w:rPr>
              <w:t>outro</w:t>
            </w:r>
            <w:r w:rsidR="00C30D97" w:rsidRPr="005340E3">
              <w:rPr>
                <w:rFonts w:ascii="Arial" w:hAnsi="Arial" w:cs="Arial"/>
                <w:sz w:val="20"/>
              </w:rPr>
              <w:t xml:space="preserve"> compartimento, que contém um filtro, onde as bactérias anaeróbicas continuam a decompor a matéria orgânica presente no esgoto. Este </w:t>
            </w:r>
            <w:r w:rsidR="00C30D97" w:rsidRPr="005340E3">
              <w:rPr>
                <w:rFonts w:ascii="Arial" w:hAnsi="Arial" w:cs="Arial"/>
                <w:sz w:val="20"/>
              </w:rPr>
              <w:lastRenderedPageBreak/>
              <w:t>filtro é feito de cascalho e areia, que atuam como um meio filtrante para as bactérias e removem os sólidos suspensos no líquido.</w:t>
            </w:r>
          </w:p>
        </w:tc>
      </w:tr>
      <w:tr w:rsidR="00C30D97" w:rsidRPr="004C1BBD" w14:paraId="63386A58" w14:textId="77777777" w:rsidTr="007927A9">
        <w:tc>
          <w:tcPr>
            <w:tcW w:w="2265" w:type="dxa"/>
          </w:tcPr>
          <w:p w14:paraId="471AF6A8" w14:textId="278D33E1" w:rsidR="00C30D97" w:rsidRPr="005340E3" w:rsidRDefault="00C30D97" w:rsidP="00C30D97">
            <w:pPr>
              <w:rPr>
                <w:rFonts w:ascii="Arial" w:hAnsi="Arial" w:cs="Arial"/>
                <w:sz w:val="20"/>
              </w:rPr>
            </w:pPr>
            <w:r w:rsidRPr="005340E3">
              <w:rPr>
                <w:rFonts w:ascii="Arial" w:hAnsi="Arial" w:cs="Arial"/>
                <w:sz w:val="20"/>
              </w:rPr>
              <w:lastRenderedPageBreak/>
              <w:t>Valas de infiltração</w:t>
            </w:r>
          </w:p>
        </w:tc>
        <w:tc>
          <w:tcPr>
            <w:tcW w:w="6440" w:type="dxa"/>
          </w:tcPr>
          <w:p w14:paraId="7075688A" w14:textId="58EB5962" w:rsidR="00C30D97" w:rsidRPr="005340E3" w:rsidRDefault="00C30D97" w:rsidP="00C30D97">
            <w:pPr>
              <w:rPr>
                <w:rFonts w:ascii="Arial" w:hAnsi="Arial" w:cs="Arial"/>
                <w:sz w:val="20"/>
              </w:rPr>
            </w:pPr>
            <w:r w:rsidRPr="005340E3">
              <w:rPr>
                <w:rFonts w:ascii="Arial" w:hAnsi="Arial" w:cs="Arial"/>
                <w:sz w:val="20"/>
              </w:rPr>
              <w:t xml:space="preserve">As valas de infiltração consistem em um sistema de disposição do efluente do tanque séptico, que orienta a sua infiltração no solo </w:t>
            </w:r>
            <w:r w:rsidR="00A50B66" w:rsidRPr="005340E3">
              <w:rPr>
                <w:rFonts w:ascii="Arial" w:hAnsi="Arial" w:cs="Arial"/>
                <w:sz w:val="20"/>
              </w:rPr>
              <w:t xml:space="preserve">sob condição essencialmente aeróbia </w:t>
            </w:r>
            <w:r w:rsidRPr="005340E3">
              <w:rPr>
                <w:rFonts w:ascii="Arial" w:hAnsi="Arial" w:cs="Arial"/>
                <w:sz w:val="20"/>
              </w:rPr>
              <w:t>e consiste em um conjunto ordenado de caixa de distribuição, caixas de inspeção e tubulação perfurada assent</w:t>
            </w:r>
            <w:r w:rsidR="00061DB9" w:rsidRPr="005340E3">
              <w:rPr>
                <w:rFonts w:ascii="Arial" w:hAnsi="Arial" w:cs="Arial"/>
                <w:sz w:val="20"/>
              </w:rPr>
              <w:t>ada</w:t>
            </w:r>
            <w:r w:rsidRPr="005340E3">
              <w:rPr>
                <w:rFonts w:ascii="Arial" w:hAnsi="Arial" w:cs="Arial"/>
                <w:sz w:val="20"/>
              </w:rPr>
              <w:t xml:space="preserve"> sobre camada suporte</w:t>
            </w:r>
            <w:r w:rsidR="00A50B66" w:rsidRPr="005340E3">
              <w:rPr>
                <w:rFonts w:ascii="Arial" w:hAnsi="Arial" w:cs="Arial"/>
                <w:sz w:val="20"/>
              </w:rPr>
              <w:t>, geralmente</w:t>
            </w:r>
            <w:r w:rsidRPr="005340E3">
              <w:rPr>
                <w:rFonts w:ascii="Arial" w:hAnsi="Arial" w:cs="Arial"/>
                <w:sz w:val="20"/>
              </w:rPr>
              <w:t xml:space="preserve"> de pedra britada</w:t>
            </w:r>
            <w:r w:rsidR="00705958" w:rsidRPr="005340E3">
              <w:rPr>
                <w:rFonts w:ascii="Arial" w:hAnsi="Arial" w:cs="Arial"/>
                <w:sz w:val="20"/>
              </w:rPr>
              <w:t>.</w:t>
            </w:r>
          </w:p>
        </w:tc>
      </w:tr>
      <w:tr w:rsidR="00C30D97" w:rsidRPr="004C1BBD" w14:paraId="3796FD11" w14:textId="77777777" w:rsidTr="00470417">
        <w:tc>
          <w:tcPr>
            <w:tcW w:w="2265" w:type="dxa"/>
          </w:tcPr>
          <w:p w14:paraId="4F3DA6DD" w14:textId="5ED49AB5" w:rsidR="00C30D97" w:rsidRPr="005340E3" w:rsidRDefault="00705958" w:rsidP="00AB6BD0">
            <w:pPr>
              <w:jc w:val="left"/>
              <w:rPr>
                <w:rFonts w:ascii="Arial" w:hAnsi="Arial" w:cs="Arial"/>
                <w:sz w:val="20"/>
              </w:rPr>
            </w:pPr>
            <w:r w:rsidRPr="005340E3">
              <w:rPr>
                <w:rFonts w:ascii="Arial" w:hAnsi="Arial" w:cs="Arial"/>
                <w:sz w:val="20"/>
              </w:rPr>
              <w:t>Biorremediação vegetal (Fossa Verde)</w:t>
            </w:r>
          </w:p>
        </w:tc>
        <w:tc>
          <w:tcPr>
            <w:tcW w:w="6440" w:type="dxa"/>
          </w:tcPr>
          <w:p w14:paraId="62B2497C" w14:textId="61B30C6F" w:rsidR="00AB6BD0" w:rsidRPr="005340E3" w:rsidRDefault="00705958" w:rsidP="00AB6BD0">
            <w:pPr>
              <w:rPr>
                <w:rFonts w:ascii="Arial" w:hAnsi="Arial" w:cs="Arial"/>
                <w:sz w:val="20"/>
              </w:rPr>
            </w:pPr>
            <w:r w:rsidRPr="005340E3">
              <w:rPr>
                <w:rFonts w:ascii="Arial" w:hAnsi="Arial" w:cs="Arial"/>
                <w:sz w:val="20"/>
              </w:rPr>
              <w:t xml:space="preserve">Processo natural e sustentável de tratamento de esgoto que utiliza plantas e microrganismos presentes no solo para remover contaminantes do efluente. O sistema de fossa verde consiste em uma vala ou caixa </w:t>
            </w:r>
            <w:r w:rsidR="00AB6BD0" w:rsidRPr="005340E3">
              <w:rPr>
                <w:rFonts w:ascii="Arial" w:hAnsi="Arial" w:cs="Arial"/>
                <w:sz w:val="20"/>
              </w:rPr>
              <w:t xml:space="preserve">de alvenaria impermeabilizada </w:t>
            </w:r>
            <w:r w:rsidRPr="005340E3">
              <w:rPr>
                <w:rFonts w:ascii="Arial" w:hAnsi="Arial" w:cs="Arial"/>
                <w:sz w:val="20"/>
              </w:rPr>
              <w:t xml:space="preserve">com camadas de cascalho, </w:t>
            </w:r>
            <w:r w:rsidR="00A34281" w:rsidRPr="005340E3">
              <w:rPr>
                <w:rFonts w:ascii="Arial" w:hAnsi="Arial" w:cs="Arial"/>
                <w:sz w:val="20"/>
              </w:rPr>
              <w:t>material terroso</w:t>
            </w:r>
            <w:r w:rsidRPr="005340E3">
              <w:rPr>
                <w:rFonts w:ascii="Arial" w:hAnsi="Arial" w:cs="Arial"/>
                <w:sz w:val="20"/>
              </w:rPr>
              <w:t xml:space="preserve"> e casca de coco, onde são plantadas espécies vegetais que possuem habilidades específicas de biorremediação. As raízes das plantas permitem que o efluente passe através da camada de solo, onde os microrganismos presentes nas raízes e no solo atuam na degradação dos contaminantes.</w:t>
            </w:r>
            <w:r w:rsidR="00A34281" w:rsidRPr="005340E3">
              <w:rPr>
                <w:rFonts w:ascii="Arial" w:hAnsi="Arial" w:cs="Arial"/>
                <w:sz w:val="20"/>
              </w:rPr>
              <w:t xml:space="preserve"> Pela evapotranspiração, a água retorna limpa ao ambiente.</w:t>
            </w:r>
          </w:p>
        </w:tc>
      </w:tr>
      <w:tr w:rsidR="00C30D97" w:rsidRPr="004C1BBD" w14:paraId="28691BDF" w14:textId="77777777" w:rsidTr="00270D43">
        <w:tc>
          <w:tcPr>
            <w:tcW w:w="2265" w:type="dxa"/>
          </w:tcPr>
          <w:p w14:paraId="3BF046C5" w14:textId="77777777" w:rsidR="00C30D97" w:rsidRPr="005340E3" w:rsidRDefault="00C30D97" w:rsidP="00AB6BD0">
            <w:pPr>
              <w:jc w:val="left"/>
              <w:rPr>
                <w:rFonts w:ascii="Arial" w:hAnsi="Arial" w:cs="Arial"/>
                <w:sz w:val="20"/>
              </w:rPr>
            </w:pPr>
            <w:r w:rsidRPr="005340E3">
              <w:rPr>
                <w:rFonts w:ascii="Arial" w:hAnsi="Arial" w:cs="Arial"/>
                <w:sz w:val="20"/>
              </w:rPr>
              <w:t>Estação de Tratamento de Efluentes</w:t>
            </w:r>
          </w:p>
        </w:tc>
        <w:tc>
          <w:tcPr>
            <w:tcW w:w="6440" w:type="dxa"/>
          </w:tcPr>
          <w:p w14:paraId="70C7A243" w14:textId="778C1D1B" w:rsidR="00C30D97" w:rsidRPr="005340E3" w:rsidRDefault="00C30D97" w:rsidP="00C30D97">
            <w:pPr>
              <w:rPr>
                <w:rFonts w:ascii="Arial" w:hAnsi="Arial" w:cs="Arial"/>
                <w:sz w:val="20"/>
              </w:rPr>
            </w:pPr>
            <w:r w:rsidRPr="005340E3">
              <w:rPr>
                <w:rFonts w:ascii="Arial" w:hAnsi="Arial" w:cs="Arial"/>
                <w:sz w:val="20"/>
              </w:rPr>
              <w:t> Sistema de esgotamento sanitário que através de processos físicos, químicos ou biológicos removem as cargas poluentes do esgoto, devolvendo ao ambiente o produto final, efluente tratado, em conformidade com os padrões exigidos pela legislação ambiental.</w:t>
            </w:r>
          </w:p>
        </w:tc>
      </w:tr>
      <w:tr w:rsidR="00C30D97" w:rsidRPr="004C1BBD" w14:paraId="6A8C6491" w14:textId="77777777" w:rsidTr="000B5F5C">
        <w:tc>
          <w:tcPr>
            <w:tcW w:w="2265" w:type="dxa"/>
          </w:tcPr>
          <w:p w14:paraId="635EF14F" w14:textId="28037012" w:rsidR="00C30D97" w:rsidRPr="005340E3" w:rsidRDefault="00C30D97" w:rsidP="00C30D97">
            <w:pPr>
              <w:rPr>
                <w:rFonts w:ascii="Arial" w:hAnsi="Arial" w:cs="Arial"/>
                <w:sz w:val="20"/>
              </w:rPr>
            </w:pPr>
            <w:proofErr w:type="spellStart"/>
            <w:r w:rsidRPr="005340E3">
              <w:rPr>
                <w:rFonts w:ascii="Arial" w:hAnsi="Arial" w:cs="Arial"/>
                <w:i/>
                <w:iCs/>
                <w:sz w:val="20"/>
              </w:rPr>
              <w:t>Wetlands</w:t>
            </w:r>
            <w:proofErr w:type="spellEnd"/>
            <w:r w:rsidRPr="005340E3">
              <w:rPr>
                <w:rFonts w:ascii="Arial" w:hAnsi="Arial" w:cs="Arial"/>
                <w:sz w:val="20"/>
              </w:rPr>
              <w:t xml:space="preserve"> construídos</w:t>
            </w:r>
          </w:p>
        </w:tc>
        <w:tc>
          <w:tcPr>
            <w:tcW w:w="6440" w:type="dxa"/>
          </w:tcPr>
          <w:p w14:paraId="09FC6572" w14:textId="061795B9" w:rsidR="00C30D97" w:rsidRPr="005340E3" w:rsidRDefault="00C30D97" w:rsidP="00C30D97">
            <w:pPr>
              <w:rPr>
                <w:rFonts w:ascii="Arial" w:hAnsi="Arial" w:cs="Arial"/>
                <w:sz w:val="20"/>
              </w:rPr>
            </w:pPr>
            <w:r w:rsidRPr="005340E3">
              <w:rPr>
                <w:rFonts w:ascii="Arial" w:hAnsi="Arial" w:cs="Arial"/>
                <w:sz w:val="20"/>
              </w:rPr>
              <w:t xml:space="preserve">São sistemas projetados, os quais são constituídos por lagoas ou canais artificiais rasos, que abrigam plantas aquáticas. </w:t>
            </w:r>
          </w:p>
        </w:tc>
      </w:tr>
    </w:tbl>
    <w:p w14:paraId="6964FE7B" w14:textId="77777777" w:rsidR="00D3243D" w:rsidRPr="005340E3" w:rsidRDefault="00D3243D" w:rsidP="00D3243D">
      <w:pPr>
        <w:spacing w:after="120"/>
        <w:ind w:firstLine="284"/>
        <w:rPr>
          <w:sz w:val="20"/>
        </w:rPr>
      </w:pPr>
      <w:r w:rsidRPr="005340E3">
        <w:rPr>
          <w:sz w:val="20"/>
        </w:rPr>
        <w:t>Fonte: Adaptado pelo autor.</w:t>
      </w:r>
    </w:p>
    <w:p w14:paraId="07C5E06A" w14:textId="14D55489" w:rsidR="00E03A8E" w:rsidRPr="004C1BBD" w:rsidRDefault="00E03A8E" w:rsidP="00D75878">
      <w:pPr>
        <w:spacing w:after="120"/>
        <w:ind w:firstLine="284"/>
        <w:rPr>
          <w:szCs w:val="24"/>
        </w:rPr>
      </w:pPr>
    </w:p>
    <w:p w14:paraId="6F00687F" w14:textId="214E9406" w:rsidR="0098282D" w:rsidRPr="004C1BBD" w:rsidRDefault="0031089B" w:rsidP="0098282D">
      <w:pPr>
        <w:pStyle w:val="PargrafodaLista"/>
        <w:numPr>
          <w:ilvl w:val="0"/>
          <w:numId w:val="5"/>
        </w:numPr>
        <w:spacing w:after="120"/>
        <w:ind w:left="567"/>
        <w:rPr>
          <w:b/>
          <w:szCs w:val="24"/>
        </w:rPr>
      </w:pPr>
      <w:r w:rsidRPr="004C1BBD">
        <w:rPr>
          <w:b/>
          <w:szCs w:val="24"/>
        </w:rPr>
        <w:t>Análise das alternativas</w:t>
      </w:r>
    </w:p>
    <w:p w14:paraId="7DB5C984" w14:textId="77777777" w:rsidR="0098282D" w:rsidRPr="004C1BBD" w:rsidRDefault="0098282D" w:rsidP="0098282D">
      <w:pPr>
        <w:pStyle w:val="PargrafodaLista"/>
        <w:spacing w:after="120"/>
        <w:ind w:left="567"/>
        <w:rPr>
          <w:b/>
          <w:szCs w:val="24"/>
        </w:rPr>
      </w:pPr>
    </w:p>
    <w:p w14:paraId="772D3803" w14:textId="0C873F99" w:rsidR="00C466D6" w:rsidRPr="00633A2D" w:rsidRDefault="005340E3" w:rsidP="0098282D">
      <w:pPr>
        <w:pStyle w:val="PargrafodaLista"/>
        <w:spacing w:after="120"/>
        <w:ind w:left="0" w:firstLine="284"/>
        <w:rPr>
          <w:szCs w:val="24"/>
        </w:rPr>
      </w:pPr>
      <w:r>
        <w:rPr>
          <w:color w:val="000000"/>
          <w:szCs w:val="24"/>
        </w:rPr>
        <w:t xml:space="preserve">Levando em consideração </w:t>
      </w:r>
      <w:r w:rsidR="00633A2D" w:rsidRPr="00633A2D">
        <w:rPr>
          <w:color w:val="000000"/>
          <w:szCs w:val="24"/>
        </w:rPr>
        <w:t>as características do local</w:t>
      </w:r>
      <w:r w:rsidR="0055365C">
        <w:rPr>
          <w:color w:val="000000"/>
          <w:szCs w:val="24"/>
        </w:rPr>
        <w:t xml:space="preserve">, </w:t>
      </w:r>
      <w:r w:rsidR="00633A2D" w:rsidRPr="00633A2D">
        <w:rPr>
          <w:color w:val="000000"/>
          <w:szCs w:val="24"/>
        </w:rPr>
        <w:t xml:space="preserve">e com o objetivo de propor sistema de tratamento de esgoto que tenha condições viáveis e eficientes para ser implantado no igarapé </w:t>
      </w:r>
      <w:proofErr w:type="spellStart"/>
      <w:r w:rsidR="00633A2D" w:rsidRPr="00633A2D">
        <w:rPr>
          <w:color w:val="000000"/>
          <w:szCs w:val="24"/>
        </w:rPr>
        <w:t>Mauixi</w:t>
      </w:r>
      <w:proofErr w:type="spellEnd"/>
      <w:r w:rsidR="00633A2D" w:rsidRPr="00633A2D">
        <w:rPr>
          <w:color w:val="000000"/>
          <w:szCs w:val="24"/>
        </w:rPr>
        <w:t xml:space="preserve">, na cidade de São Gabriel da Cachoeira-AM, o Quadro </w:t>
      </w:r>
      <w:r w:rsidR="0055365C">
        <w:rPr>
          <w:color w:val="000000"/>
          <w:szCs w:val="24"/>
        </w:rPr>
        <w:t>2</w:t>
      </w:r>
      <w:r w:rsidR="00633A2D" w:rsidRPr="00633A2D">
        <w:rPr>
          <w:color w:val="000000"/>
          <w:szCs w:val="24"/>
        </w:rPr>
        <w:t xml:space="preserve"> apresenta as vantagens e desvantagens sobre materiais, sistemas e processos para a sustentabilidade. ENSUS 2023 – XI Encontro de Sustentabilidade em Projeto.</w:t>
      </w:r>
    </w:p>
    <w:p w14:paraId="18829A9E" w14:textId="77777777" w:rsidR="005340E3" w:rsidRDefault="005340E3" w:rsidP="005340E3">
      <w:pPr>
        <w:pStyle w:val="PargrafodaLista"/>
        <w:spacing w:after="120"/>
        <w:ind w:left="0" w:firstLine="284"/>
        <w:jc w:val="center"/>
        <w:rPr>
          <w:sz w:val="20"/>
        </w:rPr>
      </w:pPr>
    </w:p>
    <w:p w14:paraId="7B09619D" w14:textId="15129DD5" w:rsidR="005340E3" w:rsidRDefault="0031089B" w:rsidP="0073793F">
      <w:pPr>
        <w:pStyle w:val="PargrafodaLista"/>
        <w:spacing w:after="120"/>
        <w:ind w:left="0" w:firstLine="284"/>
        <w:jc w:val="left"/>
        <w:rPr>
          <w:szCs w:val="24"/>
        </w:rPr>
      </w:pPr>
      <w:r w:rsidRPr="005340E3">
        <w:rPr>
          <w:sz w:val="20"/>
        </w:rPr>
        <w:t xml:space="preserve">Quadro </w:t>
      </w:r>
      <w:r w:rsidR="0055365C" w:rsidRPr="005340E3">
        <w:rPr>
          <w:sz w:val="20"/>
        </w:rPr>
        <w:t>2</w:t>
      </w:r>
      <w:r w:rsidRPr="005340E3">
        <w:rPr>
          <w:sz w:val="20"/>
        </w:rPr>
        <w:t xml:space="preserve"> – Resumo analítico dos sistemas de </w:t>
      </w:r>
      <w:r w:rsidR="00CB0C1D" w:rsidRPr="005340E3">
        <w:rPr>
          <w:sz w:val="20"/>
        </w:rPr>
        <w:t>tratamentos</w:t>
      </w:r>
      <w:r w:rsidRPr="005340E3">
        <w:rPr>
          <w:sz w:val="20"/>
        </w:rPr>
        <w:t xml:space="preserve"> pesquisados.</w:t>
      </w:r>
    </w:p>
    <w:tbl>
      <w:tblPr>
        <w:tblStyle w:val="Tabelacomgrade"/>
        <w:tblW w:w="9067" w:type="dxa"/>
        <w:tblLook w:val="04A0" w:firstRow="1" w:lastRow="0" w:firstColumn="1" w:lastColumn="0" w:noHBand="0" w:noVBand="1"/>
      </w:tblPr>
      <w:tblGrid>
        <w:gridCol w:w="2265"/>
        <w:gridCol w:w="3400"/>
        <w:gridCol w:w="3402"/>
      </w:tblGrid>
      <w:tr w:rsidR="0055365C" w:rsidRPr="005340E3" w14:paraId="6463838F" w14:textId="77777777" w:rsidTr="0055365C">
        <w:tc>
          <w:tcPr>
            <w:tcW w:w="2265" w:type="dxa"/>
          </w:tcPr>
          <w:p w14:paraId="409F6D5B" w14:textId="77777777" w:rsidR="0055365C" w:rsidRPr="005340E3" w:rsidRDefault="0055365C" w:rsidP="009D2450">
            <w:pPr>
              <w:jc w:val="center"/>
              <w:rPr>
                <w:rFonts w:ascii="Arial" w:hAnsi="Arial" w:cs="Arial"/>
                <w:b/>
                <w:bCs/>
                <w:sz w:val="20"/>
              </w:rPr>
            </w:pPr>
            <w:r w:rsidRPr="005340E3">
              <w:rPr>
                <w:rFonts w:ascii="Arial" w:hAnsi="Arial" w:cs="Arial"/>
                <w:b/>
                <w:bCs/>
                <w:sz w:val="20"/>
              </w:rPr>
              <w:t>Tipo de tratamento biológico</w:t>
            </w:r>
          </w:p>
        </w:tc>
        <w:tc>
          <w:tcPr>
            <w:tcW w:w="3400" w:type="dxa"/>
          </w:tcPr>
          <w:p w14:paraId="3F332051" w14:textId="77777777" w:rsidR="0055365C" w:rsidRPr="005340E3" w:rsidRDefault="0055365C" w:rsidP="009D2450">
            <w:pPr>
              <w:jc w:val="center"/>
              <w:rPr>
                <w:rFonts w:ascii="Arial" w:hAnsi="Arial" w:cs="Arial"/>
                <w:b/>
                <w:bCs/>
                <w:sz w:val="20"/>
              </w:rPr>
            </w:pPr>
            <w:r w:rsidRPr="005340E3">
              <w:rPr>
                <w:rFonts w:ascii="Arial" w:hAnsi="Arial" w:cs="Arial"/>
                <w:b/>
                <w:bCs/>
                <w:sz w:val="20"/>
              </w:rPr>
              <w:t>Vantagem</w:t>
            </w:r>
          </w:p>
        </w:tc>
        <w:tc>
          <w:tcPr>
            <w:tcW w:w="3402" w:type="dxa"/>
          </w:tcPr>
          <w:p w14:paraId="276B8F41" w14:textId="77777777" w:rsidR="0055365C" w:rsidRPr="005340E3" w:rsidRDefault="0055365C" w:rsidP="009D2450">
            <w:pPr>
              <w:jc w:val="center"/>
              <w:rPr>
                <w:rFonts w:ascii="Arial" w:hAnsi="Arial" w:cs="Arial"/>
                <w:b/>
                <w:bCs/>
                <w:sz w:val="20"/>
              </w:rPr>
            </w:pPr>
            <w:r w:rsidRPr="005340E3">
              <w:rPr>
                <w:rFonts w:ascii="Arial" w:hAnsi="Arial" w:cs="Arial"/>
                <w:b/>
                <w:bCs/>
                <w:sz w:val="20"/>
              </w:rPr>
              <w:t>Desvantagem</w:t>
            </w:r>
          </w:p>
        </w:tc>
      </w:tr>
      <w:tr w:rsidR="0055365C" w:rsidRPr="005340E3" w14:paraId="28FF9D75" w14:textId="77777777" w:rsidTr="0055365C">
        <w:tc>
          <w:tcPr>
            <w:tcW w:w="2265" w:type="dxa"/>
          </w:tcPr>
          <w:p w14:paraId="58BAE1B6" w14:textId="77777777" w:rsidR="0055365C" w:rsidRPr="005340E3" w:rsidRDefault="0055365C" w:rsidP="009D2450">
            <w:pPr>
              <w:jc w:val="left"/>
              <w:rPr>
                <w:rFonts w:ascii="Arial" w:hAnsi="Arial" w:cs="Arial"/>
                <w:sz w:val="20"/>
              </w:rPr>
            </w:pPr>
            <w:r w:rsidRPr="005340E3">
              <w:rPr>
                <w:rFonts w:ascii="Arial" w:hAnsi="Arial" w:cs="Arial"/>
                <w:sz w:val="20"/>
              </w:rPr>
              <w:t>Fossas sépticas com sumidouro</w:t>
            </w:r>
          </w:p>
        </w:tc>
        <w:tc>
          <w:tcPr>
            <w:tcW w:w="3400" w:type="dxa"/>
          </w:tcPr>
          <w:p w14:paraId="1471D804" w14:textId="77777777" w:rsidR="0055365C" w:rsidRPr="005340E3" w:rsidRDefault="0055365C" w:rsidP="009D2450">
            <w:pPr>
              <w:rPr>
                <w:rFonts w:ascii="Arial" w:hAnsi="Arial" w:cs="Arial"/>
                <w:sz w:val="20"/>
              </w:rPr>
            </w:pPr>
            <w:r w:rsidRPr="005340E3">
              <w:rPr>
                <w:rFonts w:ascii="Arial" w:hAnsi="Arial" w:cs="Arial"/>
                <w:sz w:val="20"/>
              </w:rPr>
              <w:t xml:space="preserve">Baixo custo de instalação e manutenção em comparação com outras opções de tratamento de esgoto. </w:t>
            </w:r>
          </w:p>
        </w:tc>
        <w:tc>
          <w:tcPr>
            <w:tcW w:w="3402" w:type="dxa"/>
          </w:tcPr>
          <w:p w14:paraId="6E78BD35" w14:textId="16D1B9AC" w:rsidR="0055365C" w:rsidRPr="005340E3" w:rsidRDefault="0055365C" w:rsidP="009D2450">
            <w:pPr>
              <w:rPr>
                <w:rFonts w:ascii="Arial" w:hAnsi="Arial" w:cs="Arial"/>
                <w:sz w:val="20"/>
              </w:rPr>
            </w:pPr>
            <w:r w:rsidRPr="005340E3">
              <w:rPr>
                <w:rFonts w:ascii="Arial" w:hAnsi="Arial" w:cs="Arial"/>
                <w:sz w:val="20"/>
              </w:rPr>
              <w:t xml:space="preserve">Pode ocorrer a contaminação do solo quando não se realiza a manutenção devida. </w:t>
            </w:r>
            <w:r w:rsidR="00B51DBB" w:rsidRPr="005340E3">
              <w:rPr>
                <w:rFonts w:ascii="Arial" w:hAnsi="Arial" w:cs="Arial"/>
                <w:sz w:val="20"/>
              </w:rPr>
              <w:t>Mau cheiro e a proliferação de vetores de doenças podem ocorrer caso o sistema não seja bem projetado.</w:t>
            </w:r>
          </w:p>
        </w:tc>
      </w:tr>
      <w:tr w:rsidR="0055365C" w:rsidRPr="005340E3" w14:paraId="7DBA31FE" w14:textId="77777777" w:rsidTr="0055365C">
        <w:tc>
          <w:tcPr>
            <w:tcW w:w="2265" w:type="dxa"/>
          </w:tcPr>
          <w:p w14:paraId="71484713" w14:textId="77777777" w:rsidR="0055365C" w:rsidRPr="005340E3" w:rsidRDefault="0055365C" w:rsidP="009D2450">
            <w:pPr>
              <w:jc w:val="left"/>
              <w:rPr>
                <w:rFonts w:ascii="Arial" w:hAnsi="Arial" w:cs="Arial"/>
                <w:sz w:val="20"/>
              </w:rPr>
            </w:pPr>
            <w:r w:rsidRPr="005340E3">
              <w:rPr>
                <w:rFonts w:ascii="Arial" w:hAnsi="Arial" w:cs="Arial"/>
                <w:sz w:val="20"/>
              </w:rPr>
              <w:t>Fossas sépticas seguidas de filtro anaeróbico</w:t>
            </w:r>
          </w:p>
        </w:tc>
        <w:tc>
          <w:tcPr>
            <w:tcW w:w="3400" w:type="dxa"/>
          </w:tcPr>
          <w:p w14:paraId="7CDB9F3B" w14:textId="77777777" w:rsidR="0055365C" w:rsidRPr="005340E3" w:rsidRDefault="0055365C" w:rsidP="009D2450">
            <w:pPr>
              <w:rPr>
                <w:rFonts w:ascii="Arial" w:hAnsi="Arial" w:cs="Arial"/>
                <w:sz w:val="20"/>
              </w:rPr>
            </w:pPr>
            <w:r w:rsidRPr="005340E3">
              <w:rPr>
                <w:rFonts w:ascii="Arial" w:hAnsi="Arial" w:cs="Arial"/>
                <w:sz w:val="20"/>
              </w:rPr>
              <w:t xml:space="preserve">Baixo custo de instalação e manutenção em comparação com outras opções de tratamento de esgoto. A construção de filtros anaeróbios para o tratamento do esgoto complementa o serviço da fossa séptica. No filtro, a camada de pedras faz com que os efluentes domissanitários passem pela película de microrganismos nelas </w:t>
            </w:r>
            <w:r w:rsidRPr="005340E3">
              <w:rPr>
                <w:rFonts w:ascii="Arial" w:hAnsi="Arial" w:cs="Arial"/>
                <w:sz w:val="20"/>
              </w:rPr>
              <w:lastRenderedPageBreak/>
              <w:t>aderida, que digerem grande parte da matéria orgânica que pode contribuir para poluição de corpos hídricos.</w:t>
            </w:r>
          </w:p>
        </w:tc>
        <w:tc>
          <w:tcPr>
            <w:tcW w:w="3402" w:type="dxa"/>
          </w:tcPr>
          <w:p w14:paraId="10789A0A" w14:textId="6A637997" w:rsidR="0055365C" w:rsidRPr="005340E3" w:rsidRDefault="0055365C" w:rsidP="009D2450">
            <w:pPr>
              <w:rPr>
                <w:rFonts w:ascii="Arial" w:hAnsi="Arial" w:cs="Arial"/>
                <w:sz w:val="20"/>
              </w:rPr>
            </w:pPr>
            <w:r w:rsidRPr="005340E3">
              <w:rPr>
                <w:rFonts w:ascii="Arial" w:hAnsi="Arial" w:cs="Arial"/>
                <w:sz w:val="20"/>
              </w:rPr>
              <w:lastRenderedPageBreak/>
              <w:t>O lodo depositado no fundo deve ser periodicamente removido (1 – 3 anos), para que não haja perda de eficiência.</w:t>
            </w:r>
            <w:r w:rsidR="00FB39A7" w:rsidRPr="005340E3">
              <w:rPr>
                <w:rFonts w:ascii="Arial" w:hAnsi="Arial" w:cs="Arial"/>
                <w:sz w:val="20"/>
              </w:rPr>
              <w:t xml:space="preserve"> </w:t>
            </w:r>
            <w:r w:rsidR="00F96B2A" w:rsidRPr="005340E3">
              <w:rPr>
                <w:rFonts w:ascii="Arial" w:hAnsi="Arial" w:cs="Arial"/>
                <w:sz w:val="20"/>
              </w:rPr>
              <w:t xml:space="preserve">Necessidade de profissional técnico para </w:t>
            </w:r>
            <w:r w:rsidR="00FB39A7" w:rsidRPr="005340E3">
              <w:rPr>
                <w:rFonts w:ascii="Arial" w:hAnsi="Arial" w:cs="Arial"/>
                <w:sz w:val="20"/>
              </w:rPr>
              <w:t xml:space="preserve">escolha </w:t>
            </w:r>
            <w:r w:rsidR="00F96B2A" w:rsidRPr="005340E3">
              <w:rPr>
                <w:rFonts w:ascii="Arial" w:hAnsi="Arial" w:cs="Arial"/>
                <w:sz w:val="20"/>
              </w:rPr>
              <w:t xml:space="preserve">correta </w:t>
            </w:r>
            <w:r w:rsidR="00FB39A7" w:rsidRPr="005340E3">
              <w:rPr>
                <w:rFonts w:ascii="Arial" w:hAnsi="Arial" w:cs="Arial"/>
                <w:sz w:val="20"/>
              </w:rPr>
              <w:t xml:space="preserve">da granulometria </w:t>
            </w:r>
            <w:r w:rsidR="007A6D9E" w:rsidRPr="005340E3">
              <w:rPr>
                <w:rFonts w:ascii="Arial" w:hAnsi="Arial" w:cs="Arial"/>
                <w:sz w:val="20"/>
              </w:rPr>
              <w:t xml:space="preserve">dos agregados </w:t>
            </w:r>
            <w:r w:rsidR="00F96B2A" w:rsidRPr="005340E3">
              <w:rPr>
                <w:rFonts w:ascii="Arial" w:hAnsi="Arial" w:cs="Arial"/>
                <w:sz w:val="20"/>
              </w:rPr>
              <w:t>é fundamental para o bom desempenho do filtro.</w:t>
            </w:r>
          </w:p>
        </w:tc>
      </w:tr>
      <w:tr w:rsidR="0055365C" w:rsidRPr="005340E3" w14:paraId="4C5B45AD" w14:textId="77777777" w:rsidTr="0055365C">
        <w:tc>
          <w:tcPr>
            <w:tcW w:w="2265" w:type="dxa"/>
          </w:tcPr>
          <w:p w14:paraId="6B1CDE99" w14:textId="77777777" w:rsidR="0055365C" w:rsidRPr="005340E3" w:rsidRDefault="0055365C" w:rsidP="009D2450">
            <w:pPr>
              <w:jc w:val="left"/>
              <w:rPr>
                <w:rFonts w:ascii="Arial" w:hAnsi="Arial" w:cs="Arial"/>
                <w:sz w:val="20"/>
              </w:rPr>
            </w:pPr>
            <w:r w:rsidRPr="005340E3">
              <w:rPr>
                <w:rFonts w:ascii="Arial" w:hAnsi="Arial" w:cs="Arial"/>
                <w:sz w:val="20"/>
              </w:rPr>
              <w:lastRenderedPageBreak/>
              <w:t>Vala de infiltração</w:t>
            </w:r>
          </w:p>
        </w:tc>
        <w:tc>
          <w:tcPr>
            <w:tcW w:w="3400" w:type="dxa"/>
          </w:tcPr>
          <w:p w14:paraId="4D948134" w14:textId="77777777" w:rsidR="0055365C" w:rsidRPr="005340E3" w:rsidRDefault="0055365C" w:rsidP="009D2450">
            <w:pPr>
              <w:rPr>
                <w:rFonts w:ascii="Arial" w:hAnsi="Arial" w:cs="Arial"/>
                <w:sz w:val="20"/>
              </w:rPr>
            </w:pPr>
            <w:r w:rsidRPr="005340E3">
              <w:rPr>
                <w:rFonts w:ascii="Arial" w:hAnsi="Arial" w:cs="Arial"/>
                <w:sz w:val="20"/>
              </w:rPr>
              <w:t>Baixo custo de instalação e manutenção em comparação com outras opções de tratamento de esgoto.</w:t>
            </w:r>
          </w:p>
        </w:tc>
        <w:tc>
          <w:tcPr>
            <w:tcW w:w="3402" w:type="dxa"/>
          </w:tcPr>
          <w:p w14:paraId="552D77D7" w14:textId="720828BB" w:rsidR="0055365C" w:rsidRPr="005340E3" w:rsidRDefault="00405253" w:rsidP="009D2450">
            <w:pPr>
              <w:rPr>
                <w:rFonts w:ascii="Arial" w:hAnsi="Arial" w:cs="Arial"/>
                <w:sz w:val="20"/>
              </w:rPr>
            </w:pPr>
            <w:r w:rsidRPr="005340E3">
              <w:rPr>
                <w:rFonts w:ascii="Arial" w:hAnsi="Arial" w:cs="Arial"/>
                <w:sz w:val="20"/>
              </w:rPr>
              <w:t>Exige grande área para implantação e d</w:t>
            </w:r>
            <w:r w:rsidR="0055365C" w:rsidRPr="005340E3">
              <w:rPr>
                <w:rFonts w:ascii="Arial" w:hAnsi="Arial" w:cs="Arial"/>
                <w:sz w:val="20"/>
              </w:rPr>
              <w:t>ependendo do número de pessoas e do tipo do terreno, pode ser necessária várias linhas de tubos/valas.</w:t>
            </w:r>
          </w:p>
        </w:tc>
      </w:tr>
      <w:tr w:rsidR="0055365C" w:rsidRPr="005340E3" w14:paraId="7721E379" w14:textId="77777777" w:rsidTr="0055365C">
        <w:tc>
          <w:tcPr>
            <w:tcW w:w="2265" w:type="dxa"/>
          </w:tcPr>
          <w:p w14:paraId="648CDE21" w14:textId="77777777" w:rsidR="0055365C" w:rsidRPr="005340E3" w:rsidRDefault="0055365C" w:rsidP="009D2450">
            <w:pPr>
              <w:jc w:val="left"/>
              <w:rPr>
                <w:rFonts w:ascii="Arial" w:hAnsi="Arial" w:cs="Arial"/>
                <w:sz w:val="20"/>
              </w:rPr>
            </w:pPr>
            <w:r w:rsidRPr="005340E3">
              <w:rPr>
                <w:rFonts w:ascii="Arial" w:hAnsi="Arial" w:cs="Arial"/>
                <w:sz w:val="20"/>
              </w:rPr>
              <w:t>Biorremediação vegetal (Fossa Verde)</w:t>
            </w:r>
          </w:p>
        </w:tc>
        <w:tc>
          <w:tcPr>
            <w:tcW w:w="3400" w:type="dxa"/>
          </w:tcPr>
          <w:p w14:paraId="0B32817E" w14:textId="2A720B7A" w:rsidR="0055365C" w:rsidRPr="005340E3" w:rsidRDefault="0055365C" w:rsidP="009D2450">
            <w:pPr>
              <w:rPr>
                <w:rFonts w:ascii="Arial" w:hAnsi="Arial" w:cs="Arial"/>
                <w:sz w:val="20"/>
              </w:rPr>
            </w:pPr>
            <w:r w:rsidRPr="005340E3">
              <w:rPr>
                <w:rFonts w:ascii="Arial" w:hAnsi="Arial" w:cs="Arial"/>
                <w:sz w:val="20"/>
              </w:rPr>
              <w:t xml:space="preserve">A fossa verde é uma tecnologia limpa </w:t>
            </w:r>
            <w:r w:rsidR="00052490" w:rsidRPr="005340E3">
              <w:rPr>
                <w:rFonts w:ascii="Arial" w:hAnsi="Arial" w:cs="Arial"/>
                <w:sz w:val="20"/>
              </w:rPr>
              <w:t xml:space="preserve">e </w:t>
            </w:r>
            <w:r w:rsidRPr="005340E3">
              <w:rPr>
                <w:rFonts w:ascii="Arial" w:hAnsi="Arial" w:cs="Arial"/>
                <w:sz w:val="20"/>
              </w:rPr>
              <w:t xml:space="preserve">de baixo custo, na qual podem ser utilizados diversos materiais reciclados como cacos de telhas, pneus </w:t>
            </w:r>
            <w:r w:rsidR="00CB7719" w:rsidRPr="005340E3">
              <w:rPr>
                <w:rFonts w:ascii="Arial" w:hAnsi="Arial" w:cs="Arial"/>
                <w:sz w:val="20"/>
              </w:rPr>
              <w:t>usados etc.</w:t>
            </w:r>
            <w:r w:rsidR="00052490" w:rsidRPr="005340E3">
              <w:rPr>
                <w:rFonts w:ascii="Arial" w:hAnsi="Arial" w:cs="Arial"/>
                <w:sz w:val="20"/>
              </w:rPr>
              <w:t xml:space="preserve"> </w:t>
            </w:r>
          </w:p>
        </w:tc>
        <w:tc>
          <w:tcPr>
            <w:tcW w:w="3402" w:type="dxa"/>
          </w:tcPr>
          <w:p w14:paraId="2B9E68A9" w14:textId="77777777" w:rsidR="0055365C" w:rsidRPr="005340E3" w:rsidRDefault="0055365C" w:rsidP="009D2450">
            <w:pPr>
              <w:rPr>
                <w:rFonts w:ascii="Arial" w:hAnsi="Arial" w:cs="Arial"/>
                <w:sz w:val="20"/>
              </w:rPr>
            </w:pPr>
            <w:r w:rsidRPr="005340E3">
              <w:rPr>
                <w:rFonts w:ascii="Arial" w:hAnsi="Arial" w:cs="Arial"/>
                <w:sz w:val="20"/>
              </w:rPr>
              <w:t>A colmatação deve ser observada e não é indicado para locais com altos índices de precipitação.</w:t>
            </w:r>
          </w:p>
        </w:tc>
      </w:tr>
      <w:tr w:rsidR="0055365C" w:rsidRPr="005340E3" w14:paraId="3D97B01F" w14:textId="77777777" w:rsidTr="0055365C">
        <w:tc>
          <w:tcPr>
            <w:tcW w:w="2265" w:type="dxa"/>
          </w:tcPr>
          <w:p w14:paraId="6A208F1E" w14:textId="77777777" w:rsidR="0055365C" w:rsidRPr="005340E3" w:rsidRDefault="0055365C" w:rsidP="009D2450">
            <w:pPr>
              <w:jc w:val="left"/>
              <w:rPr>
                <w:rFonts w:ascii="Arial" w:hAnsi="Arial" w:cs="Arial"/>
                <w:sz w:val="20"/>
              </w:rPr>
            </w:pPr>
            <w:r w:rsidRPr="005340E3">
              <w:rPr>
                <w:rFonts w:ascii="Arial" w:hAnsi="Arial" w:cs="Arial"/>
                <w:sz w:val="20"/>
              </w:rPr>
              <w:t>Estação de Tratamento de Efluentes</w:t>
            </w:r>
          </w:p>
        </w:tc>
        <w:tc>
          <w:tcPr>
            <w:tcW w:w="3400" w:type="dxa"/>
          </w:tcPr>
          <w:p w14:paraId="7E1F5CF8" w14:textId="4E6933C4" w:rsidR="0055365C" w:rsidRPr="005340E3" w:rsidRDefault="0055365C" w:rsidP="009D2450">
            <w:pPr>
              <w:rPr>
                <w:rFonts w:ascii="Arial" w:hAnsi="Arial" w:cs="Arial"/>
                <w:sz w:val="20"/>
              </w:rPr>
            </w:pPr>
            <w:r w:rsidRPr="005340E3">
              <w:rPr>
                <w:rFonts w:ascii="Arial" w:hAnsi="Arial" w:cs="Arial"/>
                <w:sz w:val="20"/>
              </w:rPr>
              <w:t xml:space="preserve">Contribui para </w:t>
            </w:r>
            <w:r w:rsidR="00CB7719" w:rsidRPr="005340E3">
              <w:rPr>
                <w:rFonts w:ascii="Arial" w:hAnsi="Arial" w:cs="Arial"/>
                <w:sz w:val="20"/>
              </w:rPr>
              <w:t>a preservação</w:t>
            </w:r>
            <w:r w:rsidRPr="005340E3">
              <w:rPr>
                <w:rFonts w:ascii="Arial" w:hAnsi="Arial" w:cs="Arial"/>
                <w:sz w:val="20"/>
              </w:rPr>
              <w:t xml:space="preserve"> de nascentes, rios, lagos e mares, evitando a contaminação do meio ambiente.</w:t>
            </w:r>
          </w:p>
        </w:tc>
        <w:tc>
          <w:tcPr>
            <w:tcW w:w="3402" w:type="dxa"/>
          </w:tcPr>
          <w:p w14:paraId="143E8597" w14:textId="77777777" w:rsidR="0055365C" w:rsidRPr="005340E3" w:rsidRDefault="0055365C" w:rsidP="009D2450">
            <w:pPr>
              <w:rPr>
                <w:rFonts w:ascii="Arial" w:hAnsi="Arial" w:cs="Arial"/>
                <w:sz w:val="20"/>
              </w:rPr>
            </w:pPr>
            <w:r w:rsidRPr="005340E3">
              <w:rPr>
                <w:rFonts w:ascii="Arial" w:hAnsi="Arial" w:cs="Arial"/>
                <w:sz w:val="20"/>
              </w:rPr>
              <w:t>Necessita de uma área extensa para implantação, dispende de muitos recursos para aquisição, manutenção e funcionamento.</w:t>
            </w:r>
          </w:p>
        </w:tc>
      </w:tr>
      <w:tr w:rsidR="0055365C" w:rsidRPr="005340E3" w14:paraId="74438118" w14:textId="77777777" w:rsidTr="0055365C">
        <w:trPr>
          <w:trHeight w:val="939"/>
        </w:trPr>
        <w:tc>
          <w:tcPr>
            <w:tcW w:w="2265" w:type="dxa"/>
          </w:tcPr>
          <w:p w14:paraId="7F4C6CED" w14:textId="77777777" w:rsidR="0055365C" w:rsidRPr="005340E3" w:rsidRDefault="0055365C" w:rsidP="009D2450">
            <w:pPr>
              <w:jc w:val="left"/>
              <w:rPr>
                <w:rFonts w:ascii="Arial" w:hAnsi="Arial" w:cs="Arial"/>
                <w:sz w:val="20"/>
              </w:rPr>
            </w:pPr>
            <w:proofErr w:type="spellStart"/>
            <w:r w:rsidRPr="005340E3">
              <w:rPr>
                <w:rFonts w:ascii="Arial" w:hAnsi="Arial" w:cs="Arial"/>
                <w:i/>
                <w:iCs/>
                <w:sz w:val="20"/>
              </w:rPr>
              <w:t>Wetlands</w:t>
            </w:r>
            <w:proofErr w:type="spellEnd"/>
            <w:r w:rsidRPr="005340E3">
              <w:rPr>
                <w:rFonts w:ascii="Arial" w:hAnsi="Arial" w:cs="Arial"/>
                <w:i/>
                <w:iCs/>
                <w:sz w:val="20"/>
              </w:rPr>
              <w:t xml:space="preserve"> </w:t>
            </w:r>
            <w:r w:rsidRPr="005340E3">
              <w:rPr>
                <w:rFonts w:ascii="Arial" w:hAnsi="Arial" w:cs="Arial"/>
                <w:sz w:val="20"/>
              </w:rPr>
              <w:t>construídos</w:t>
            </w:r>
          </w:p>
        </w:tc>
        <w:tc>
          <w:tcPr>
            <w:tcW w:w="3400" w:type="dxa"/>
          </w:tcPr>
          <w:p w14:paraId="31FBADDE" w14:textId="77777777" w:rsidR="0055365C" w:rsidRPr="005340E3" w:rsidRDefault="0055365C" w:rsidP="009D2450">
            <w:pPr>
              <w:rPr>
                <w:rFonts w:ascii="Arial" w:hAnsi="Arial" w:cs="Arial"/>
                <w:sz w:val="20"/>
              </w:rPr>
            </w:pPr>
            <w:r w:rsidRPr="005340E3">
              <w:rPr>
                <w:rFonts w:ascii="Arial" w:hAnsi="Arial" w:cs="Arial"/>
                <w:sz w:val="20"/>
              </w:rPr>
              <w:t> Baixo custo de implantação e manutenção, bem como a simplicidade de operação. </w:t>
            </w:r>
          </w:p>
        </w:tc>
        <w:tc>
          <w:tcPr>
            <w:tcW w:w="3402" w:type="dxa"/>
          </w:tcPr>
          <w:p w14:paraId="1F49FB89" w14:textId="77777777" w:rsidR="0055365C" w:rsidRPr="005340E3" w:rsidRDefault="0055365C" w:rsidP="009D2450">
            <w:pPr>
              <w:rPr>
                <w:rFonts w:ascii="Arial" w:hAnsi="Arial" w:cs="Arial"/>
                <w:sz w:val="20"/>
              </w:rPr>
            </w:pPr>
            <w:r w:rsidRPr="005340E3">
              <w:rPr>
                <w:rFonts w:ascii="Arial" w:hAnsi="Arial" w:cs="Arial"/>
                <w:sz w:val="20"/>
              </w:rPr>
              <w:t>Necessidade de manejo das macrófitas.</w:t>
            </w:r>
          </w:p>
        </w:tc>
      </w:tr>
    </w:tbl>
    <w:p w14:paraId="7FD97EA9" w14:textId="1E5BC713" w:rsidR="0098282D" w:rsidRPr="005340E3" w:rsidRDefault="00D3243D" w:rsidP="0098282D">
      <w:pPr>
        <w:spacing w:after="120"/>
        <w:ind w:firstLine="284"/>
        <w:rPr>
          <w:sz w:val="20"/>
        </w:rPr>
      </w:pPr>
      <w:r w:rsidRPr="005340E3">
        <w:rPr>
          <w:sz w:val="20"/>
        </w:rPr>
        <w:t>Fonte: Adaptado pelo autor.</w:t>
      </w:r>
    </w:p>
    <w:p w14:paraId="4696E0E4" w14:textId="77777777" w:rsidR="0055365C" w:rsidRDefault="0055365C" w:rsidP="009405C1">
      <w:pPr>
        <w:pStyle w:val="PargrafodaLista"/>
        <w:spacing w:after="120"/>
        <w:ind w:left="0" w:firstLine="284"/>
      </w:pPr>
    </w:p>
    <w:p w14:paraId="7583FD1B" w14:textId="3B908A34" w:rsidR="0048082F" w:rsidRDefault="00EC29B8" w:rsidP="009405C1">
      <w:pPr>
        <w:pStyle w:val="PargrafodaLista"/>
        <w:spacing w:after="120"/>
        <w:ind w:left="0" w:firstLine="284"/>
      </w:pPr>
      <w:r>
        <w:t>Neste sentido, esta pesquisa identificou dois sistemas de tratamento de esgoto que podem ser alternativas viáveis financeiramente e de fácil manutenção, a saber</w:t>
      </w:r>
      <w:r w:rsidR="0048082F">
        <w:t>:</w:t>
      </w:r>
    </w:p>
    <w:p w14:paraId="53D5502C" w14:textId="77777777" w:rsidR="0048082F" w:rsidRDefault="0048082F" w:rsidP="009405C1">
      <w:pPr>
        <w:pStyle w:val="PargrafodaLista"/>
        <w:spacing w:after="120"/>
        <w:ind w:left="0" w:firstLine="284"/>
      </w:pPr>
    </w:p>
    <w:p w14:paraId="0AA378BB" w14:textId="3CAF26AE" w:rsidR="00786FEF" w:rsidRPr="008020A7" w:rsidRDefault="00EC29B8" w:rsidP="00786FEF">
      <w:pPr>
        <w:pStyle w:val="PargrafodaLista"/>
        <w:numPr>
          <w:ilvl w:val="1"/>
          <w:numId w:val="5"/>
        </w:numPr>
        <w:spacing w:after="120"/>
        <w:ind w:left="567"/>
        <w:rPr>
          <w:b/>
          <w:bCs/>
        </w:rPr>
      </w:pPr>
      <w:r w:rsidRPr="008020A7">
        <w:rPr>
          <w:b/>
          <w:bCs/>
        </w:rPr>
        <w:t xml:space="preserve"> </w:t>
      </w:r>
      <w:r w:rsidRPr="008020A7">
        <w:rPr>
          <w:b/>
          <w:bCs/>
          <w:szCs w:val="18"/>
        </w:rPr>
        <w:t>Fossas sépticas com sumidouro</w:t>
      </w:r>
      <w:r w:rsidR="00786FEF" w:rsidRPr="008020A7">
        <w:rPr>
          <w:b/>
          <w:bCs/>
          <w:szCs w:val="18"/>
        </w:rPr>
        <w:t>:</w:t>
      </w:r>
    </w:p>
    <w:p w14:paraId="79587295" w14:textId="77777777" w:rsidR="00786FEF" w:rsidRPr="00786FEF" w:rsidRDefault="00786FEF" w:rsidP="00786FEF">
      <w:pPr>
        <w:pStyle w:val="PargrafodaLista"/>
        <w:spacing w:after="120"/>
        <w:ind w:left="567"/>
      </w:pPr>
    </w:p>
    <w:p w14:paraId="362DB8E8" w14:textId="3A6FA231" w:rsidR="0012362F" w:rsidRDefault="00EC29B8" w:rsidP="00786FEF">
      <w:pPr>
        <w:pStyle w:val="PargrafodaLista"/>
        <w:spacing w:after="120"/>
        <w:ind w:left="0" w:firstLine="284"/>
        <w:rPr>
          <w:szCs w:val="18"/>
        </w:rPr>
      </w:pPr>
      <w:r w:rsidRPr="00EC29B8">
        <w:rPr>
          <w:szCs w:val="18"/>
        </w:rPr>
        <w:t>São unidades simples e econômicas de tratamento em nível primário nos quais ocorre simultaneamente, em câmara única ou em série, a sedimentação dos sólidos sedimentáveis e a digestão anaeróbia do lodo que permanece acumulado no fundo durante alguns meses, tempo suficiente para sua estabilização</w:t>
      </w:r>
      <w:r>
        <w:rPr>
          <w:szCs w:val="18"/>
        </w:rPr>
        <w:t>”</w:t>
      </w:r>
      <w:r w:rsidR="004B6478">
        <w:rPr>
          <w:szCs w:val="18"/>
        </w:rPr>
        <w:t xml:space="preserve"> </w:t>
      </w:r>
      <w:r>
        <w:rPr>
          <w:szCs w:val="18"/>
        </w:rPr>
        <w:t xml:space="preserve">(MANUAL </w:t>
      </w:r>
      <w:r w:rsidR="004B6478">
        <w:rPr>
          <w:szCs w:val="18"/>
        </w:rPr>
        <w:t xml:space="preserve">DE SANEAMENTO, </w:t>
      </w:r>
      <w:r w:rsidR="00CD0C06">
        <w:rPr>
          <w:szCs w:val="18"/>
        </w:rPr>
        <w:t xml:space="preserve">FUNASA, </w:t>
      </w:r>
      <w:r w:rsidR="004B6478">
        <w:rPr>
          <w:szCs w:val="18"/>
        </w:rPr>
        <w:t>2015</w:t>
      </w:r>
      <w:r>
        <w:rPr>
          <w:szCs w:val="18"/>
        </w:rPr>
        <w:t>)</w:t>
      </w:r>
      <w:r w:rsidR="00C41232">
        <w:rPr>
          <w:szCs w:val="18"/>
        </w:rPr>
        <w:t xml:space="preserve">. </w:t>
      </w:r>
      <w:r w:rsidR="00C41232" w:rsidRPr="00EA4845">
        <w:rPr>
          <w:szCs w:val="18"/>
        </w:rPr>
        <w:t>(Figura</w:t>
      </w:r>
      <w:r w:rsidR="00C41232">
        <w:rPr>
          <w:szCs w:val="18"/>
        </w:rPr>
        <w:t xml:space="preserve"> 4)</w:t>
      </w:r>
      <w:r w:rsidRPr="00EC29B8">
        <w:rPr>
          <w:szCs w:val="18"/>
        </w:rPr>
        <w:t>.</w:t>
      </w:r>
      <w:r w:rsidR="004B6478">
        <w:rPr>
          <w:szCs w:val="18"/>
        </w:rPr>
        <w:t xml:space="preserve"> Para realizar a disposição final do efluente vindo do tanque séptico, o sumidouro </w:t>
      </w:r>
      <w:r w:rsidR="00786FEF">
        <w:rPr>
          <w:szCs w:val="18"/>
        </w:rPr>
        <w:t xml:space="preserve">proporcionará </w:t>
      </w:r>
      <w:r w:rsidR="004B6478">
        <w:rPr>
          <w:szCs w:val="18"/>
        </w:rPr>
        <w:t>a infiltração no solo desse líquido, processo feito pelas abert</w:t>
      </w:r>
      <w:r w:rsidR="00406793">
        <w:rPr>
          <w:szCs w:val="18"/>
        </w:rPr>
        <w:t>uras na área vertical da câmara</w:t>
      </w:r>
      <w:r w:rsidR="00406793" w:rsidRPr="00EA4845">
        <w:rPr>
          <w:szCs w:val="18"/>
        </w:rPr>
        <w:t>).</w:t>
      </w:r>
    </w:p>
    <w:p w14:paraId="17CB493D" w14:textId="77777777" w:rsidR="00CD0C06" w:rsidRPr="00CD0C06" w:rsidRDefault="00CD0C06" w:rsidP="00786FEF">
      <w:pPr>
        <w:pStyle w:val="PargrafodaLista"/>
        <w:spacing w:after="120"/>
        <w:ind w:left="0" w:firstLine="284"/>
        <w:rPr>
          <w:sz w:val="12"/>
          <w:szCs w:val="6"/>
        </w:rPr>
      </w:pPr>
    </w:p>
    <w:p w14:paraId="1BF49E73" w14:textId="46A56821" w:rsidR="0012362F" w:rsidRDefault="0012362F" w:rsidP="00C41232">
      <w:pPr>
        <w:pStyle w:val="PargrafodaLista"/>
        <w:ind w:left="0" w:firstLine="284"/>
        <w:jc w:val="center"/>
        <w:rPr>
          <w:szCs w:val="18"/>
        </w:rPr>
      </w:pPr>
      <w:r>
        <w:rPr>
          <w:noProof/>
          <w:szCs w:val="18"/>
        </w:rPr>
        <w:drawing>
          <wp:inline distT="0" distB="0" distL="0" distR="0" wp14:anchorId="701C0533" wp14:editId="36860953">
            <wp:extent cx="4898138" cy="2026810"/>
            <wp:effectExtent l="0" t="0" r="0" b="0"/>
            <wp:docPr id="34391749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3738" cy="2070506"/>
                    </a:xfrm>
                    <a:prstGeom prst="rect">
                      <a:avLst/>
                    </a:prstGeom>
                    <a:noFill/>
                  </pic:spPr>
                </pic:pic>
              </a:graphicData>
            </a:graphic>
          </wp:inline>
        </w:drawing>
      </w:r>
    </w:p>
    <w:p w14:paraId="55EC79A5" w14:textId="63AE61EE" w:rsidR="0012362F" w:rsidRPr="0012362F" w:rsidRDefault="0012362F" w:rsidP="006078B8">
      <w:pPr>
        <w:pStyle w:val="PargrafodaLista"/>
        <w:ind w:left="0" w:firstLine="284"/>
        <w:jc w:val="center"/>
        <w:rPr>
          <w:b/>
          <w:bCs/>
          <w:sz w:val="20"/>
        </w:rPr>
      </w:pPr>
      <w:r w:rsidRPr="0012362F">
        <w:rPr>
          <w:b/>
          <w:bCs/>
          <w:sz w:val="20"/>
        </w:rPr>
        <w:t>Figura 0</w:t>
      </w:r>
      <w:r w:rsidR="00012710">
        <w:rPr>
          <w:b/>
          <w:bCs/>
          <w:sz w:val="20"/>
        </w:rPr>
        <w:t>4</w:t>
      </w:r>
      <w:r w:rsidRPr="0012362F">
        <w:rPr>
          <w:b/>
          <w:bCs/>
          <w:sz w:val="20"/>
        </w:rPr>
        <w:t xml:space="preserve"> - Funcionamento geral de um tanque séptico. Fonte: </w:t>
      </w:r>
      <w:r w:rsidR="00CD0C06">
        <w:rPr>
          <w:b/>
          <w:bCs/>
          <w:sz w:val="20"/>
        </w:rPr>
        <w:t>Manual de Saneamento</w:t>
      </w:r>
      <w:r w:rsidRPr="0012362F">
        <w:rPr>
          <w:b/>
          <w:bCs/>
          <w:sz w:val="20"/>
        </w:rPr>
        <w:t xml:space="preserve">, </w:t>
      </w:r>
      <w:r w:rsidR="00CD0C06">
        <w:rPr>
          <w:b/>
          <w:bCs/>
          <w:sz w:val="20"/>
        </w:rPr>
        <w:t>FUNASA, 2015</w:t>
      </w:r>
      <w:r w:rsidRPr="0012362F">
        <w:rPr>
          <w:b/>
          <w:bCs/>
          <w:sz w:val="20"/>
        </w:rPr>
        <w:t>.</w:t>
      </w:r>
    </w:p>
    <w:p w14:paraId="479709EE" w14:textId="77777777" w:rsidR="00C41232" w:rsidRDefault="00786FEF" w:rsidP="00C41232">
      <w:pPr>
        <w:pStyle w:val="PargrafodaLista"/>
        <w:spacing w:after="120"/>
        <w:ind w:left="0" w:firstLine="284"/>
        <w:rPr>
          <w:szCs w:val="18"/>
        </w:rPr>
      </w:pPr>
      <w:r>
        <w:rPr>
          <w:szCs w:val="18"/>
        </w:rPr>
        <w:lastRenderedPageBreak/>
        <w:t xml:space="preserve">Esse sistema é utilizado em algumas residências no local, </w:t>
      </w:r>
      <w:r w:rsidR="003658D2">
        <w:rPr>
          <w:szCs w:val="18"/>
        </w:rPr>
        <w:t xml:space="preserve">na maioria feitas em alvenaria, </w:t>
      </w:r>
      <w:r>
        <w:rPr>
          <w:szCs w:val="18"/>
        </w:rPr>
        <w:t xml:space="preserve">porém, é feito </w:t>
      </w:r>
      <w:r w:rsidR="0012362F">
        <w:rPr>
          <w:szCs w:val="18"/>
        </w:rPr>
        <w:t xml:space="preserve">o dimensionamento </w:t>
      </w:r>
      <w:r>
        <w:rPr>
          <w:szCs w:val="18"/>
        </w:rPr>
        <w:t>de forma incorreta e sem acompanhamento técnico adequado. Como sugestão para baratear o custo dessa</w:t>
      </w:r>
      <w:r w:rsidR="003658D2">
        <w:rPr>
          <w:szCs w:val="18"/>
        </w:rPr>
        <w:t>s</w:t>
      </w:r>
      <w:r>
        <w:rPr>
          <w:szCs w:val="18"/>
        </w:rPr>
        <w:t xml:space="preserve"> construç</w:t>
      </w:r>
      <w:r w:rsidR="003658D2">
        <w:rPr>
          <w:szCs w:val="18"/>
        </w:rPr>
        <w:t>ões</w:t>
      </w:r>
      <w:r>
        <w:rPr>
          <w:szCs w:val="18"/>
        </w:rPr>
        <w:t xml:space="preserve">, pode ser utilizado o trabalho desenvolvido pelo Professor </w:t>
      </w:r>
      <w:r w:rsidR="003658D2">
        <w:rPr>
          <w:szCs w:val="18"/>
        </w:rPr>
        <w:t xml:space="preserve">do Instituto Federal de Educação, Ciência e Tecnologia do Amazonas, </w:t>
      </w:r>
      <w:r>
        <w:rPr>
          <w:szCs w:val="18"/>
        </w:rPr>
        <w:t>Francisco José Francisco Fer</w:t>
      </w:r>
      <w:r w:rsidR="003658D2">
        <w:rPr>
          <w:szCs w:val="18"/>
        </w:rPr>
        <w:t>nandes, que elaborou um projeto barato e prático usando tubos e conexões de PVC. Esse sistema deve ser priorizado nos locais com a cota acima do nível do igarapé, que ocorre</w:t>
      </w:r>
      <w:r w:rsidR="00D81B75">
        <w:rPr>
          <w:szCs w:val="18"/>
        </w:rPr>
        <w:t>m</w:t>
      </w:r>
      <w:r w:rsidR="003658D2">
        <w:rPr>
          <w:szCs w:val="18"/>
        </w:rPr>
        <w:t xml:space="preserve"> nos bairros Fortaleza, Nova Esperança, Graciliano Gonçalves e Boa Esperança.</w:t>
      </w:r>
      <w:r w:rsidR="00D81B75">
        <w:rPr>
          <w:szCs w:val="18"/>
        </w:rPr>
        <w:t xml:space="preserve"> </w:t>
      </w:r>
    </w:p>
    <w:p w14:paraId="22C01A4E" w14:textId="1141A85A" w:rsidR="000B5D3E" w:rsidRDefault="00931782" w:rsidP="00C41232">
      <w:pPr>
        <w:pStyle w:val="PargrafodaLista"/>
        <w:spacing w:after="120"/>
        <w:ind w:left="0" w:firstLine="284"/>
        <w:rPr>
          <w:szCs w:val="18"/>
        </w:rPr>
      </w:pPr>
      <w:r>
        <w:rPr>
          <w:szCs w:val="18"/>
        </w:rPr>
        <w:t>Para os terrenos com a cota um pouco acima do igarapé, o ideal é a u</w:t>
      </w:r>
      <w:r w:rsidR="00604267">
        <w:rPr>
          <w:szCs w:val="18"/>
        </w:rPr>
        <w:t xml:space="preserve">tilização de </w:t>
      </w:r>
      <w:r w:rsidR="00044FCA" w:rsidRPr="00604267">
        <w:rPr>
          <w:szCs w:val="18"/>
        </w:rPr>
        <w:t>Fossa</w:t>
      </w:r>
      <w:r w:rsidR="00363CA7" w:rsidRPr="00604267">
        <w:rPr>
          <w:szCs w:val="18"/>
        </w:rPr>
        <w:t xml:space="preserve"> séptica </w:t>
      </w:r>
      <w:r w:rsidR="00604267">
        <w:rPr>
          <w:szCs w:val="18"/>
        </w:rPr>
        <w:t xml:space="preserve">com </w:t>
      </w:r>
      <w:r w:rsidR="00044FCA" w:rsidRPr="00604267">
        <w:rPr>
          <w:szCs w:val="18"/>
        </w:rPr>
        <w:t>Bombonas Plástica</w:t>
      </w:r>
      <w:r w:rsidR="00604267">
        <w:rPr>
          <w:szCs w:val="18"/>
        </w:rPr>
        <w:t xml:space="preserve">. </w:t>
      </w:r>
      <w:r w:rsidR="000B5D3E">
        <w:rPr>
          <w:szCs w:val="24"/>
        </w:rPr>
        <w:t xml:space="preserve">Os tanques sépticos </w:t>
      </w:r>
      <w:r w:rsidR="009E58D7">
        <w:rPr>
          <w:szCs w:val="24"/>
        </w:rPr>
        <w:t xml:space="preserve">também podem ser </w:t>
      </w:r>
      <w:r w:rsidR="000B5D3E">
        <w:rPr>
          <w:szCs w:val="24"/>
        </w:rPr>
        <w:t>construídos com a utilização de bombonas de plástico</w:t>
      </w:r>
      <w:r w:rsidR="009E58D7">
        <w:rPr>
          <w:szCs w:val="24"/>
        </w:rPr>
        <w:t xml:space="preserve"> de 200 litros e se</w:t>
      </w:r>
      <w:r w:rsidR="000B5D3E">
        <w:rPr>
          <w:szCs w:val="24"/>
        </w:rPr>
        <w:t xml:space="preserve"> torna uma alternativa viável e atraente economicamente</w:t>
      </w:r>
      <w:r w:rsidR="009E58D7">
        <w:rPr>
          <w:szCs w:val="24"/>
        </w:rPr>
        <w:t xml:space="preserve"> para a presente demanda</w:t>
      </w:r>
      <w:r w:rsidR="00CD0C06">
        <w:rPr>
          <w:szCs w:val="24"/>
        </w:rPr>
        <w:t xml:space="preserve"> (Figura </w:t>
      </w:r>
      <w:r w:rsidR="00012710">
        <w:rPr>
          <w:szCs w:val="24"/>
        </w:rPr>
        <w:t>5</w:t>
      </w:r>
      <w:r w:rsidR="00CD0C06">
        <w:rPr>
          <w:szCs w:val="24"/>
        </w:rPr>
        <w:t>)</w:t>
      </w:r>
      <w:r w:rsidR="009E58D7">
        <w:rPr>
          <w:szCs w:val="24"/>
        </w:rPr>
        <w:t xml:space="preserve">. </w:t>
      </w:r>
      <w:hyperlink r:id="rId13" w:tgtFrame="_blank" w:history="1">
        <w:r w:rsidR="009E58D7" w:rsidRPr="009E58D7">
          <w:rPr>
            <w:szCs w:val="24"/>
          </w:rPr>
          <w:t xml:space="preserve">Além disso, o </w:t>
        </w:r>
        <w:r w:rsidR="009E58D7">
          <w:rPr>
            <w:szCs w:val="24"/>
          </w:rPr>
          <w:t xml:space="preserve">produto </w:t>
        </w:r>
        <w:r w:rsidR="009E58D7" w:rsidRPr="009E58D7">
          <w:rPr>
            <w:szCs w:val="24"/>
          </w:rPr>
          <w:t>plástico</w:t>
        </w:r>
        <w:r w:rsidR="009E58D7">
          <w:rPr>
            <w:szCs w:val="24"/>
          </w:rPr>
          <w:t xml:space="preserve"> (</w:t>
        </w:r>
        <w:r w:rsidR="009E58D7" w:rsidRPr="009E58D7">
          <w:rPr>
            <w:szCs w:val="24"/>
          </w:rPr>
          <w:t>polietileno</w:t>
        </w:r>
        <w:r w:rsidR="009E58D7">
          <w:rPr>
            <w:szCs w:val="24"/>
          </w:rPr>
          <w:t>)</w:t>
        </w:r>
        <w:r w:rsidR="009E58D7" w:rsidRPr="009E58D7">
          <w:rPr>
            <w:szCs w:val="24"/>
          </w:rPr>
          <w:t xml:space="preserve"> é mais resistente à oxidação e aos processos químicos naturais que ocorrem dentro de um tanque séptico</w:t>
        </w:r>
      </w:hyperlink>
      <w:r w:rsidR="009E58D7">
        <w:rPr>
          <w:szCs w:val="24"/>
        </w:rPr>
        <w:t>.</w:t>
      </w:r>
      <w:r w:rsidR="000B5D3E">
        <w:rPr>
          <w:szCs w:val="24"/>
        </w:rPr>
        <w:t xml:space="preserve"> </w:t>
      </w:r>
      <w:r w:rsidR="009E58D7">
        <w:rPr>
          <w:szCs w:val="24"/>
        </w:rPr>
        <w:t xml:space="preserve">O dimensionamento será feito </w:t>
      </w:r>
      <w:r w:rsidR="00CD0C06">
        <w:rPr>
          <w:szCs w:val="24"/>
        </w:rPr>
        <w:t xml:space="preserve">de acordo com a </w:t>
      </w:r>
      <w:r w:rsidR="009E58D7">
        <w:t>NBR 7229 /1993 que trata de projetos, construção e operação de sistemas de tanques sépticos assim como a NBR 13969/1997 que trata de unidades de tratamento complementar e disposição final de efluentes líquidos provindas de tanques sépticos.</w:t>
      </w:r>
      <w:r w:rsidR="000B6B8A">
        <w:t xml:space="preserve"> </w:t>
      </w:r>
      <w:r w:rsidR="00775726">
        <w:t xml:space="preserve">O sistema deve ser construído por gravidade, em outras palavras, a primeira bombona deve estar em nível superior a segunda, e esta, superior a terceira (CARDOSO </w:t>
      </w:r>
      <w:r w:rsidR="00775726" w:rsidRPr="001C1506">
        <w:rPr>
          <w:i/>
          <w:iCs/>
        </w:rPr>
        <w:t>et al</w:t>
      </w:r>
      <w:r w:rsidR="00775726">
        <w:t xml:space="preserve">., 2017). </w:t>
      </w:r>
    </w:p>
    <w:p w14:paraId="37F93642" w14:textId="1B862D67" w:rsidR="00CB415F" w:rsidRDefault="00CB415F" w:rsidP="002A761E">
      <w:pPr>
        <w:pStyle w:val="PargrafodaLista"/>
        <w:spacing w:after="120"/>
        <w:ind w:left="0" w:firstLine="284"/>
        <w:jc w:val="center"/>
        <w:rPr>
          <w:szCs w:val="18"/>
        </w:rPr>
      </w:pPr>
      <w:r>
        <w:rPr>
          <w:noProof/>
          <w:szCs w:val="18"/>
        </w:rPr>
        <w:drawing>
          <wp:inline distT="0" distB="0" distL="0" distR="0" wp14:anchorId="2D45F9CF" wp14:editId="5DFB6396">
            <wp:extent cx="4522470" cy="1835113"/>
            <wp:effectExtent l="0" t="0" r="0" b="0"/>
            <wp:docPr id="156324822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91655" cy="1903764"/>
                    </a:xfrm>
                    <a:prstGeom prst="rect">
                      <a:avLst/>
                    </a:prstGeom>
                    <a:noFill/>
                  </pic:spPr>
                </pic:pic>
              </a:graphicData>
            </a:graphic>
          </wp:inline>
        </w:drawing>
      </w:r>
    </w:p>
    <w:p w14:paraId="286EC683" w14:textId="36E6A3A7" w:rsidR="002A761E" w:rsidRDefault="002A761E" w:rsidP="002A761E">
      <w:pPr>
        <w:pStyle w:val="PargrafodaLista"/>
        <w:ind w:left="0" w:firstLine="284"/>
        <w:jc w:val="center"/>
        <w:rPr>
          <w:b/>
          <w:bCs/>
          <w:sz w:val="20"/>
        </w:rPr>
      </w:pPr>
      <w:r w:rsidRPr="0012362F">
        <w:rPr>
          <w:b/>
          <w:bCs/>
          <w:sz w:val="20"/>
        </w:rPr>
        <w:t>Figura 0</w:t>
      </w:r>
      <w:r w:rsidR="00012710">
        <w:rPr>
          <w:b/>
          <w:bCs/>
          <w:sz w:val="20"/>
        </w:rPr>
        <w:t>5</w:t>
      </w:r>
      <w:r w:rsidRPr="0012362F">
        <w:rPr>
          <w:b/>
          <w:bCs/>
          <w:sz w:val="20"/>
        </w:rPr>
        <w:t xml:space="preserve"> </w:t>
      </w:r>
      <w:r w:rsidR="00CD0C06">
        <w:rPr>
          <w:b/>
          <w:bCs/>
          <w:sz w:val="20"/>
        </w:rPr>
        <w:t>–</w:t>
      </w:r>
      <w:r w:rsidR="00CD0C06" w:rsidRPr="0012362F">
        <w:rPr>
          <w:b/>
          <w:bCs/>
          <w:sz w:val="20"/>
        </w:rPr>
        <w:t xml:space="preserve"> </w:t>
      </w:r>
      <w:r w:rsidR="00CD0C06" w:rsidRPr="002A761E">
        <w:rPr>
          <w:b/>
          <w:bCs/>
          <w:sz w:val="20"/>
        </w:rPr>
        <w:t>Esquema</w:t>
      </w:r>
      <w:r w:rsidRPr="002A761E">
        <w:rPr>
          <w:b/>
          <w:bCs/>
          <w:sz w:val="20"/>
        </w:rPr>
        <w:t xml:space="preserve"> da Fossa Séptica</w:t>
      </w:r>
      <w:r>
        <w:rPr>
          <w:b/>
          <w:bCs/>
          <w:sz w:val="20"/>
        </w:rPr>
        <w:t xml:space="preserve"> com bombonas de 200 litros.</w:t>
      </w:r>
      <w:r w:rsidRPr="0012362F">
        <w:rPr>
          <w:b/>
          <w:bCs/>
          <w:sz w:val="20"/>
        </w:rPr>
        <w:t xml:space="preserve"> Fonte: </w:t>
      </w:r>
      <w:r w:rsidRPr="002A761E">
        <w:rPr>
          <w:b/>
          <w:bCs/>
          <w:sz w:val="20"/>
        </w:rPr>
        <w:t>MANUAL DE INSTALAÇÃO DA FOSSA DE BOMBONAS</w:t>
      </w:r>
      <w:r>
        <w:rPr>
          <w:b/>
          <w:bCs/>
          <w:sz w:val="20"/>
        </w:rPr>
        <w:t xml:space="preserve"> – Iniciativa Verde</w:t>
      </w:r>
      <w:r w:rsidRPr="0012362F">
        <w:rPr>
          <w:b/>
          <w:bCs/>
          <w:sz w:val="20"/>
        </w:rPr>
        <w:t>.</w:t>
      </w:r>
    </w:p>
    <w:p w14:paraId="6A0DA48E" w14:textId="77777777" w:rsidR="002A761E" w:rsidRDefault="002A761E" w:rsidP="002A761E">
      <w:pPr>
        <w:pStyle w:val="PargrafodaLista"/>
        <w:spacing w:after="120"/>
        <w:ind w:left="0" w:firstLine="284"/>
        <w:jc w:val="center"/>
        <w:rPr>
          <w:szCs w:val="18"/>
        </w:rPr>
      </w:pPr>
    </w:p>
    <w:p w14:paraId="299D9477" w14:textId="28A3FF1F" w:rsidR="008D6CF4" w:rsidRPr="008020A7" w:rsidRDefault="008D6CF4" w:rsidP="008D6CF4">
      <w:pPr>
        <w:pStyle w:val="PargrafodaLista"/>
        <w:numPr>
          <w:ilvl w:val="1"/>
          <w:numId w:val="5"/>
        </w:numPr>
        <w:spacing w:after="120"/>
        <w:ind w:left="0" w:firstLine="284"/>
        <w:rPr>
          <w:b/>
          <w:bCs/>
        </w:rPr>
      </w:pPr>
      <w:proofErr w:type="spellStart"/>
      <w:r w:rsidRPr="008020A7">
        <w:rPr>
          <w:b/>
          <w:bCs/>
          <w:i/>
          <w:iCs/>
          <w:szCs w:val="18"/>
        </w:rPr>
        <w:t>Wetlands</w:t>
      </w:r>
      <w:proofErr w:type="spellEnd"/>
      <w:r w:rsidRPr="008020A7">
        <w:rPr>
          <w:b/>
          <w:bCs/>
          <w:szCs w:val="18"/>
        </w:rPr>
        <w:t xml:space="preserve"> construídos:</w:t>
      </w:r>
    </w:p>
    <w:p w14:paraId="1D5571E0" w14:textId="77777777" w:rsidR="008D6CF4" w:rsidRDefault="008D6CF4" w:rsidP="008D6CF4">
      <w:pPr>
        <w:pStyle w:val="PargrafodaLista"/>
        <w:spacing w:after="120"/>
        <w:ind w:left="284"/>
      </w:pPr>
    </w:p>
    <w:p w14:paraId="6061C28D" w14:textId="5AA3FC84" w:rsidR="00F04B6D" w:rsidRPr="004C1BBD" w:rsidRDefault="008020A7" w:rsidP="00F04B6D">
      <w:pPr>
        <w:pStyle w:val="PargrafodaLista"/>
        <w:spacing w:after="120"/>
        <w:ind w:left="0" w:firstLine="284"/>
      </w:pPr>
      <w:r>
        <w:t xml:space="preserve">Os </w:t>
      </w:r>
      <w:proofErr w:type="spellStart"/>
      <w:r w:rsidRPr="008020A7">
        <w:rPr>
          <w:i/>
          <w:iCs/>
        </w:rPr>
        <w:t>wetlands</w:t>
      </w:r>
      <w:proofErr w:type="spellEnd"/>
      <w:r>
        <w:t xml:space="preserve"> construídos são capazes de promover a depuração de águas residuárias através de uma combinação de processos físicos, químicos e biológicos, que incluem sedimentação, precipitação, adsorção às partículas do material filtrante, assimilação pelos tecidos das plantas e transformações microbiológicas (VYMAZAL; KROPFELOVÁ, 2008).</w:t>
      </w:r>
      <w:r w:rsidR="000B6B8A">
        <w:t xml:space="preserve"> </w:t>
      </w:r>
      <w:r w:rsidR="00613B58" w:rsidRPr="004C1BBD">
        <w:t xml:space="preserve">As </w:t>
      </w:r>
      <w:proofErr w:type="spellStart"/>
      <w:r w:rsidR="000B6B8A" w:rsidRPr="000B6B8A">
        <w:rPr>
          <w:i/>
          <w:iCs/>
        </w:rPr>
        <w:t>w</w:t>
      </w:r>
      <w:r w:rsidR="00613B58" w:rsidRPr="004C1BBD">
        <w:rPr>
          <w:i/>
          <w:iCs/>
        </w:rPr>
        <w:t>etlands</w:t>
      </w:r>
      <w:proofErr w:type="spellEnd"/>
      <w:r w:rsidR="00613B58" w:rsidRPr="004C1BBD">
        <w:rPr>
          <w:i/>
          <w:iCs/>
        </w:rPr>
        <w:t xml:space="preserve"> </w:t>
      </w:r>
      <w:r w:rsidR="00613B58" w:rsidRPr="004C1BBD">
        <w:t xml:space="preserve">foram pensadas para tirar proveito da </w:t>
      </w:r>
      <w:r w:rsidR="009E0F1F" w:rsidRPr="004C1BBD">
        <w:t>capacidade</w:t>
      </w:r>
      <w:r w:rsidR="00613B58" w:rsidRPr="004C1BBD">
        <w:t xml:space="preserve"> de assimilação e conversão de matéria orgânica (carbono) e nutrientes (nitrogênio e fósforo), como ocorre nos alagados naturais.</w:t>
      </w:r>
      <w:r w:rsidR="009405C1" w:rsidRPr="004C1BBD">
        <w:t xml:space="preserve"> </w:t>
      </w:r>
      <w:r w:rsidR="00B67E50" w:rsidRPr="004C1BBD">
        <w:t xml:space="preserve">Um projeto de um alagado construído busca imitar a natureza, servindo para as mesmas funções e ainda para o tratamento de esgotos. </w:t>
      </w:r>
      <w:r w:rsidR="00F04B6D" w:rsidRPr="004C1BBD">
        <w:t xml:space="preserve">O </w:t>
      </w:r>
      <w:r w:rsidR="00B67E50" w:rsidRPr="004C1BBD">
        <w:t xml:space="preserve">Funcionamento de uma </w:t>
      </w:r>
      <w:proofErr w:type="spellStart"/>
      <w:r w:rsidR="000B6B8A">
        <w:rPr>
          <w:i/>
          <w:iCs/>
        </w:rPr>
        <w:t>w</w:t>
      </w:r>
      <w:r w:rsidR="00B67E50" w:rsidRPr="004C1BBD">
        <w:rPr>
          <w:i/>
        </w:rPr>
        <w:t>etland</w:t>
      </w:r>
      <w:proofErr w:type="spellEnd"/>
      <w:r w:rsidR="00B67E50" w:rsidRPr="004C1BBD">
        <w:t xml:space="preserve"> </w:t>
      </w:r>
      <w:r w:rsidR="00872541" w:rsidRPr="004C1BBD">
        <w:t>é b</w:t>
      </w:r>
      <w:r w:rsidR="00B67E50" w:rsidRPr="004C1BBD">
        <w:t xml:space="preserve">asicamente por gravidade, permeabilidade e degradação biológica. Atua como um tratamento secundário – remoção de matéria orgânica por meio de reações bioquímicas - e terciário de esgotos – controle e remoção de nutrientes. O tratamento secundário acontece pelo fato de o sistema ser também um filtro granulométrico. O terciário, principalmente pela presença das macrófitas. A importância das </w:t>
      </w:r>
      <w:r w:rsidR="00B67E50" w:rsidRPr="004C1BBD">
        <w:lastRenderedPageBreak/>
        <w:t>plantas para o sistema se deve principalmente pela zona de raízes, que concentra as bactérias consumidoras de matéria orgânica e realizam processos bioquím</w:t>
      </w:r>
      <w:r w:rsidR="00872541" w:rsidRPr="004C1BBD">
        <w:t>icos para remoção de nutrientes</w:t>
      </w:r>
      <w:r w:rsidR="00B67E50" w:rsidRPr="004C1BBD">
        <w:t xml:space="preserve"> (POÇAS, 2015).</w:t>
      </w:r>
      <w:r w:rsidR="000B6B8A">
        <w:t xml:space="preserve"> </w:t>
      </w:r>
      <w:r w:rsidR="00F04B6D" w:rsidRPr="004C1BBD">
        <w:t xml:space="preserve">As </w:t>
      </w:r>
      <w:proofErr w:type="spellStart"/>
      <w:r w:rsidR="00F04B6D" w:rsidRPr="000B6B8A">
        <w:rPr>
          <w:i/>
          <w:iCs/>
        </w:rPr>
        <w:t>wetlands</w:t>
      </w:r>
      <w:proofErr w:type="spellEnd"/>
      <w:r w:rsidR="00F04B6D" w:rsidRPr="004C1BBD">
        <w:t xml:space="preserve"> construídas podem ser de fluxo horizontal (superficial ou subsuperficial</w:t>
      </w:r>
      <w:r w:rsidR="00406793">
        <w:t xml:space="preserve">, </w:t>
      </w:r>
      <w:r w:rsidR="00406793" w:rsidRPr="00012710">
        <w:t>co</w:t>
      </w:r>
      <w:r w:rsidR="00012710">
        <w:t>nforme as</w:t>
      </w:r>
      <w:r w:rsidR="00406793" w:rsidRPr="00012710">
        <w:t xml:space="preserve"> ilustra</w:t>
      </w:r>
      <w:r w:rsidR="00012710">
        <w:t>ções</w:t>
      </w:r>
      <w:r w:rsidR="00406793" w:rsidRPr="00012710">
        <w:t xml:space="preserve"> </w:t>
      </w:r>
      <w:r w:rsidR="00012710">
        <w:t>(</w:t>
      </w:r>
      <w:r w:rsidR="00406793" w:rsidRPr="00012710">
        <w:t xml:space="preserve">Figuras </w:t>
      </w:r>
      <w:r w:rsidR="00012710">
        <w:t>06</w:t>
      </w:r>
      <w:r w:rsidR="00406793" w:rsidRPr="00012710">
        <w:t xml:space="preserve">, e </w:t>
      </w:r>
      <w:r w:rsidR="00F22F48">
        <w:t>07</w:t>
      </w:r>
      <w:r w:rsidR="00F04B6D" w:rsidRPr="004C1BBD">
        <w:t xml:space="preserve">) ou vertical (ascendente ou descendente, </w:t>
      </w:r>
      <w:r w:rsidR="00012710">
        <w:t>(F</w:t>
      </w:r>
      <w:r w:rsidR="00F04B6D" w:rsidRPr="004C1BBD">
        <w:t xml:space="preserve">igura </w:t>
      </w:r>
      <w:r w:rsidR="00012710">
        <w:t>0</w:t>
      </w:r>
      <w:r w:rsidR="00F22F48">
        <w:t>8</w:t>
      </w:r>
      <w:r w:rsidR="00F04B6D" w:rsidRPr="004C1BBD">
        <w:t xml:space="preserve">). Na intenção de potencializar a remoção de compostos nitrogenados desenvolveram-se sistemas híbridos, que é uma associação em série das </w:t>
      </w:r>
      <w:proofErr w:type="spellStart"/>
      <w:r w:rsidR="00F04B6D" w:rsidRPr="000B6B8A">
        <w:rPr>
          <w:i/>
          <w:iCs/>
        </w:rPr>
        <w:t>wetlands</w:t>
      </w:r>
      <w:proofErr w:type="spellEnd"/>
      <w:r w:rsidR="00F04B6D" w:rsidRPr="004C1BBD">
        <w:t xml:space="preserve"> construídas de fluxo vertical e horizontal (POÇAS, 2015).</w:t>
      </w:r>
    </w:p>
    <w:p w14:paraId="56B15B23" w14:textId="6D023F61" w:rsidR="00FA5B96" w:rsidRPr="004C1BBD" w:rsidRDefault="00FA5B96" w:rsidP="00F04B6D">
      <w:pPr>
        <w:pStyle w:val="PargrafodaLista"/>
        <w:spacing w:after="120"/>
        <w:ind w:left="0" w:firstLine="284"/>
      </w:pPr>
    </w:p>
    <w:p w14:paraId="3CD76F3D" w14:textId="37357396" w:rsidR="00613B58" w:rsidRPr="004C1BBD" w:rsidRDefault="00613B58" w:rsidP="00FA5B96">
      <w:pPr>
        <w:pStyle w:val="PargrafodaLista"/>
        <w:spacing w:after="120"/>
        <w:ind w:left="0"/>
        <w:jc w:val="center"/>
      </w:pPr>
      <w:bookmarkStart w:id="4" w:name="_Hlk133318061"/>
      <w:r w:rsidRPr="004C1BBD">
        <w:rPr>
          <w:noProof/>
        </w:rPr>
        <w:drawing>
          <wp:inline distT="0" distB="0" distL="0" distR="0" wp14:anchorId="121F9B8E" wp14:editId="41BAFFC3">
            <wp:extent cx="4134010" cy="1411605"/>
            <wp:effectExtent l="0" t="0" r="0" b="0"/>
            <wp:docPr id="238" name="Imagem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27383" cy="1443488"/>
                    </a:xfrm>
                    <a:prstGeom prst="rect">
                      <a:avLst/>
                    </a:prstGeom>
                    <a:noFill/>
                  </pic:spPr>
                </pic:pic>
              </a:graphicData>
            </a:graphic>
          </wp:inline>
        </w:drawing>
      </w:r>
    </w:p>
    <w:p w14:paraId="6F0ED132" w14:textId="5B64968B" w:rsidR="009405C1" w:rsidRPr="004C1BBD" w:rsidRDefault="00613B58" w:rsidP="00931782">
      <w:pPr>
        <w:spacing w:after="120"/>
        <w:ind w:firstLine="284"/>
        <w:jc w:val="center"/>
        <w:rPr>
          <w:b/>
          <w:bCs/>
          <w:sz w:val="20"/>
        </w:rPr>
      </w:pPr>
      <w:r w:rsidRPr="004C1BBD">
        <w:rPr>
          <w:b/>
          <w:bCs/>
          <w:sz w:val="20"/>
        </w:rPr>
        <w:t xml:space="preserve">Figuras </w:t>
      </w:r>
      <w:r w:rsidR="00406793" w:rsidRPr="00012710">
        <w:rPr>
          <w:b/>
          <w:bCs/>
          <w:sz w:val="20"/>
        </w:rPr>
        <w:t>0</w:t>
      </w:r>
      <w:r w:rsidR="00012710">
        <w:rPr>
          <w:b/>
          <w:bCs/>
          <w:sz w:val="20"/>
        </w:rPr>
        <w:t>6</w:t>
      </w:r>
      <w:r w:rsidRPr="004C1BBD">
        <w:rPr>
          <w:b/>
          <w:bCs/>
          <w:sz w:val="20"/>
        </w:rPr>
        <w:t xml:space="preserve"> – </w:t>
      </w:r>
      <w:r w:rsidR="009405C1" w:rsidRPr="004C1BBD">
        <w:rPr>
          <w:b/>
          <w:bCs/>
          <w:sz w:val="20"/>
        </w:rPr>
        <w:t xml:space="preserve">Esquema de uma </w:t>
      </w:r>
      <w:proofErr w:type="spellStart"/>
      <w:r w:rsidR="009405C1" w:rsidRPr="004C1BBD">
        <w:rPr>
          <w:b/>
          <w:bCs/>
          <w:sz w:val="20"/>
        </w:rPr>
        <w:t>Wetland</w:t>
      </w:r>
      <w:proofErr w:type="spellEnd"/>
      <w:r w:rsidR="009405C1" w:rsidRPr="004C1BBD">
        <w:rPr>
          <w:b/>
          <w:bCs/>
          <w:sz w:val="20"/>
        </w:rPr>
        <w:t xml:space="preserve"> de fluxo de horizontal superficial. Fonte: VYMAZAL (2007), retirado de </w:t>
      </w:r>
      <w:proofErr w:type="spellStart"/>
      <w:r w:rsidR="009405C1" w:rsidRPr="004C1BBD">
        <w:rPr>
          <w:b/>
          <w:bCs/>
          <w:sz w:val="20"/>
        </w:rPr>
        <w:t>Scientia</w:t>
      </w:r>
      <w:proofErr w:type="spellEnd"/>
      <w:r w:rsidR="009405C1" w:rsidRPr="004C1BBD">
        <w:rPr>
          <w:b/>
          <w:bCs/>
          <w:sz w:val="20"/>
        </w:rPr>
        <w:t xml:space="preserve"> </w:t>
      </w:r>
      <w:proofErr w:type="spellStart"/>
      <w:r w:rsidR="009405C1" w:rsidRPr="004C1BBD">
        <w:rPr>
          <w:b/>
          <w:bCs/>
          <w:sz w:val="20"/>
        </w:rPr>
        <w:t>Amazonia</w:t>
      </w:r>
      <w:proofErr w:type="spellEnd"/>
      <w:r w:rsidR="009405C1" w:rsidRPr="004C1BBD">
        <w:rPr>
          <w:b/>
          <w:bCs/>
          <w:sz w:val="20"/>
        </w:rPr>
        <w:t>, v.2, n.1, 2013, p. 28-40.</w:t>
      </w:r>
    </w:p>
    <w:bookmarkEnd w:id="4"/>
    <w:p w14:paraId="501F3A5D" w14:textId="127FDB7F" w:rsidR="009405C1" w:rsidRPr="004C1BBD" w:rsidRDefault="009405C1" w:rsidP="00FA5B96">
      <w:pPr>
        <w:pStyle w:val="PargrafodaLista"/>
        <w:spacing w:after="120"/>
        <w:ind w:left="0"/>
        <w:jc w:val="center"/>
      </w:pPr>
      <w:r w:rsidRPr="004C1BBD">
        <w:rPr>
          <w:noProof/>
        </w:rPr>
        <w:drawing>
          <wp:inline distT="0" distB="0" distL="0" distR="0" wp14:anchorId="1A0A5BF4" wp14:editId="639C1C17">
            <wp:extent cx="4506291" cy="1548349"/>
            <wp:effectExtent l="0" t="0" r="8890" b="0"/>
            <wp:docPr id="240" name="Imagem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5276" cy="1596104"/>
                    </a:xfrm>
                    <a:prstGeom prst="rect">
                      <a:avLst/>
                    </a:prstGeom>
                    <a:noFill/>
                  </pic:spPr>
                </pic:pic>
              </a:graphicData>
            </a:graphic>
          </wp:inline>
        </w:drawing>
      </w:r>
    </w:p>
    <w:p w14:paraId="2C59A049" w14:textId="017A9C9D" w:rsidR="009405C1" w:rsidRPr="004C1BBD" w:rsidRDefault="00FA5B96" w:rsidP="00931782">
      <w:pPr>
        <w:pStyle w:val="PargrafodaLista"/>
        <w:spacing w:after="120"/>
        <w:ind w:left="0" w:firstLine="284"/>
        <w:jc w:val="center"/>
        <w:rPr>
          <w:b/>
          <w:bCs/>
          <w:sz w:val="20"/>
        </w:rPr>
      </w:pPr>
      <w:r w:rsidRPr="00012710">
        <w:rPr>
          <w:b/>
          <w:bCs/>
          <w:sz w:val="20"/>
        </w:rPr>
        <w:t xml:space="preserve">Figura </w:t>
      </w:r>
      <w:r w:rsidR="00012710">
        <w:rPr>
          <w:b/>
          <w:bCs/>
          <w:sz w:val="20"/>
        </w:rPr>
        <w:t>07</w:t>
      </w:r>
      <w:r w:rsidRPr="004C1BBD">
        <w:rPr>
          <w:b/>
          <w:bCs/>
          <w:sz w:val="20"/>
        </w:rPr>
        <w:t xml:space="preserve"> - Sistema de Fluxo Horizontal subsuperficial. </w:t>
      </w:r>
      <w:proofErr w:type="spellStart"/>
      <w:r w:rsidRPr="004C1BBD">
        <w:rPr>
          <w:b/>
          <w:bCs/>
          <w:sz w:val="20"/>
        </w:rPr>
        <w:t>Ecocell</w:t>
      </w:r>
      <w:proofErr w:type="spellEnd"/>
      <w:r w:rsidRPr="004C1BBD">
        <w:rPr>
          <w:b/>
          <w:bCs/>
          <w:sz w:val="20"/>
        </w:rPr>
        <w:t>, Pelotas (2003).</w:t>
      </w:r>
    </w:p>
    <w:p w14:paraId="5808BF4B" w14:textId="77777777" w:rsidR="009405C1" w:rsidRPr="004C1BBD" w:rsidRDefault="009405C1" w:rsidP="00F04B6D">
      <w:pPr>
        <w:pStyle w:val="PargrafodaLista"/>
        <w:spacing w:after="120"/>
        <w:ind w:left="0" w:firstLine="284"/>
      </w:pPr>
    </w:p>
    <w:p w14:paraId="2CDF7927" w14:textId="77777777" w:rsidR="00931782" w:rsidRPr="004C1BBD" w:rsidRDefault="00931782" w:rsidP="00931782">
      <w:pPr>
        <w:pStyle w:val="PargrafodaLista"/>
        <w:spacing w:after="120"/>
        <w:ind w:left="0"/>
        <w:jc w:val="center"/>
      </w:pPr>
      <w:r w:rsidRPr="004C1BBD">
        <w:rPr>
          <w:noProof/>
        </w:rPr>
        <w:drawing>
          <wp:inline distT="0" distB="0" distL="0" distR="0" wp14:anchorId="35E0CB78" wp14:editId="384C9E39">
            <wp:extent cx="4834250" cy="2465973"/>
            <wp:effectExtent l="0" t="0" r="5080" b="0"/>
            <wp:docPr id="242" name="Imagem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6488" cy="2482418"/>
                    </a:xfrm>
                    <a:prstGeom prst="rect">
                      <a:avLst/>
                    </a:prstGeom>
                    <a:noFill/>
                  </pic:spPr>
                </pic:pic>
              </a:graphicData>
            </a:graphic>
          </wp:inline>
        </w:drawing>
      </w:r>
    </w:p>
    <w:p w14:paraId="1437A5D0" w14:textId="087176A5" w:rsidR="00931782" w:rsidRPr="004C1BBD" w:rsidRDefault="00406793" w:rsidP="00931782">
      <w:pPr>
        <w:pStyle w:val="PargrafodaLista"/>
        <w:spacing w:after="120"/>
        <w:ind w:left="0" w:firstLine="284"/>
        <w:jc w:val="center"/>
        <w:rPr>
          <w:b/>
          <w:bCs/>
          <w:sz w:val="20"/>
        </w:rPr>
      </w:pPr>
      <w:r>
        <w:rPr>
          <w:b/>
          <w:bCs/>
          <w:sz w:val="20"/>
        </w:rPr>
        <w:t xml:space="preserve">Figura </w:t>
      </w:r>
      <w:r w:rsidR="00F22F48">
        <w:rPr>
          <w:b/>
          <w:bCs/>
          <w:sz w:val="20"/>
        </w:rPr>
        <w:t>08</w:t>
      </w:r>
      <w:r w:rsidR="00931782" w:rsidRPr="004C1BBD">
        <w:rPr>
          <w:b/>
          <w:bCs/>
          <w:sz w:val="20"/>
        </w:rPr>
        <w:t xml:space="preserve">. Sistema de fluxo vertical descendente. </w:t>
      </w:r>
      <w:proofErr w:type="spellStart"/>
      <w:r w:rsidR="00931782" w:rsidRPr="004C1BBD">
        <w:rPr>
          <w:b/>
          <w:bCs/>
          <w:sz w:val="20"/>
        </w:rPr>
        <w:t>Ecocell</w:t>
      </w:r>
      <w:proofErr w:type="spellEnd"/>
      <w:r w:rsidR="00931782" w:rsidRPr="004C1BBD">
        <w:rPr>
          <w:b/>
          <w:bCs/>
          <w:sz w:val="20"/>
        </w:rPr>
        <w:t>, Pelotas (2003</w:t>
      </w:r>
      <w:r w:rsidR="00931782">
        <w:rPr>
          <w:b/>
          <w:bCs/>
          <w:sz w:val="20"/>
        </w:rPr>
        <w:t>).</w:t>
      </w:r>
    </w:p>
    <w:p w14:paraId="7C91C10F" w14:textId="17EC153F" w:rsidR="00B67E50" w:rsidRPr="004C1BBD" w:rsidRDefault="00B67E50" w:rsidP="00095CA0">
      <w:pPr>
        <w:pStyle w:val="PargrafodaLista"/>
        <w:spacing w:after="120"/>
        <w:ind w:left="0" w:firstLine="284"/>
      </w:pPr>
    </w:p>
    <w:p w14:paraId="43C14339" w14:textId="77777777" w:rsidR="00931782" w:rsidRDefault="00931782" w:rsidP="00095CA0">
      <w:pPr>
        <w:pStyle w:val="PargrafodaLista"/>
        <w:spacing w:after="120"/>
        <w:ind w:left="0" w:firstLine="284"/>
        <w:rPr>
          <w:b/>
          <w:bCs/>
        </w:rPr>
      </w:pPr>
    </w:p>
    <w:p w14:paraId="1F583BF2" w14:textId="6E5EBE8E" w:rsidR="00CC0FC7" w:rsidRDefault="00CC0FC7" w:rsidP="00095CA0">
      <w:pPr>
        <w:pStyle w:val="PargrafodaLista"/>
        <w:spacing w:after="120"/>
        <w:ind w:left="0" w:firstLine="284"/>
        <w:rPr>
          <w:b/>
          <w:bCs/>
        </w:rPr>
      </w:pPr>
      <w:r w:rsidRPr="004C1BBD">
        <w:rPr>
          <w:b/>
          <w:bCs/>
        </w:rPr>
        <w:lastRenderedPageBreak/>
        <w:t>5. Considerações Finais</w:t>
      </w:r>
    </w:p>
    <w:p w14:paraId="7A63138C" w14:textId="77777777" w:rsidR="00CC0FC7" w:rsidRPr="004C1BBD" w:rsidRDefault="00CC0FC7" w:rsidP="00095CA0">
      <w:pPr>
        <w:pStyle w:val="PargrafodaLista"/>
        <w:spacing w:after="120"/>
        <w:ind w:left="0" w:firstLine="284"/>
      </w:pPr>
    </w:p>
    <w:p w14:paraId="65396EDB" w14:textId="0EC2EB94" w:rsidR="003F5142" w:rsidRPr="00C32E4A" w:rsidRDefault="003F5142" w:rsidP="00095CA0">
      <w:pPr>
        <w:pStyle w:val="PargrafodaLista"/>
        <w:spacing w:after="120"/>
        <w:ind w:left="0" w:firstLine="284"/>
      </w:pPr>
      <w:r w:rsidRPr="004C1BBD">
        <w:t xml:space="preserve">Considerando a pesquisa realizada sobre </w:t>
      </w:r>
      <w:r w:rsidR="00C953F8" w:rsidRPr="004C1BBD">
        <w:t>o</w:t>
      </w:r>
      <w:r w:rsidR="004860FA">
        <w:t xml:space="preserve">s tipos de </w:t>
      </w:r>
      <w:r w:rsidRPr="004C1BBD">
        <w:t>tratamento de esgoto</w:t>
      </w:r>
      <w:r w:rsidR="006D77F5">
        <w:t xml:space="preserve"> </w:t>
      </w:r>
      <w:r w:rsidR="004860FA">
        <w:t xml:space="preserve">com o objetivo </w:t>
      </w:r>
      <w:r w:rsidRPr="004C1BBD">
        <w:t xml:space="preserve">de atenuar a </w:t>
      </w:r>
      <w:r>
        <w:t xml:space="preserve">contaminação do meio ambiente </w:t>
      </w:r>
      <w:r w:rsidR="00AB3740">
        <w:t>causado</w:t>
      </w:r>
      <w:r>
        <w:t xml:space="preserve"> </w:t>
      </w:r>
      <w:r w:rsidR="00AB3740">
        <w:t xml:space="preserve">pelo </w:t>
      </w:r>
      <w:r w:rsidR="004860FA">
        <w:t>lançamento</w:t>
      </w:r>
      <w:r>
        <w:t xml:space="preserve"> de águas servidas diretamente no </w:t>
      </w:r>
      <w:r w:rsidR="00C953F8">
        <w:t xml:space="preserve">igarapé </w:t>
      </w:r>
      <w:proofErr w:type="spellStart"/>
      <w:r w:rsidR="00C953F8">
        <w:t>Mauixi</w:t>
      </w:r>
      <w:proofErr w:type="spellEnd"/>
      <w:r w:rsidR="00C953F8">
        <w:t>, na cidade de São Gabriel da Cachoeira</w:t>
      </w:r>
      <w:r w:rsidR="00C32E4A">
        <w:t xml:space="preserve"> </w:t>
      </w:r>
      <w:r w:rsidR="00AB3740">
        <w:t xml:space="preserve">e </w:t>
      </w:r>
      <w:r w:rsidR="004860FA">
        <w:t xml:space="preserve">levando em consideração </w:t>
      </w:r>
      <w:r>
        <w:t>a</w:t>
      </w:r>
      <w:r w:rsidR="004860FA">
        <w:t>s</w:t>
      </w:r>
      <w:r>
        <w:t xml:space="preserve"> </w:t>
      </w:r>
      <w:r w:rsidR="00C953F8">
        <w:t xml:space="preserve">dificuldade e escassez de recursos públicos para </w:t>
      </w:r>
      <w:r w:rsidR="004860FA">
        <w:t xml:space="preserve">poder </w:t>
      </w:r>
      <w:r w:rsidR="00C953F8">
        <w:t>implant</w:t>
      </w:r>
      <w:r w:rsidR="00095CA0">
        <w:t>a</w:t>
      </w:r>
      <w:r w:rsidR="00C953F8">
        <w:t>r</w:t>
      </w:r>
      <w:r w:rsidR="00095CA0">
        <w:t xml:space="preserve"> Estaç</w:t>
      </w:r>
      <w:r w:rsidR="00723B25">
        <w:t>ões</w:t>
      </w:r>
      <w:r w:rsidR="00095CA0">
        <w:t xml:space="preserve"> de Tratamento de Esgoto </w:t>
      </w:r>
      <w:r w:rsidR="00A17419">
        <w:t>(ETE)</w:t>
      </w:r>
      <w:r w:rsidR="00931782">
        <w:t xml:space="preserve"> no local</w:t>
      </w:r>
      <w:r w:rsidR="00CC0FC7">
        <w:t xml:space="preserve">, </w:t>
      </w:r>
      <w:r w:rsidR="006D77F5">
        <w:t xml:space="preserve">foram analisados </w:t>
      </w:r>
      <w:r w:rsidR="00FF2431">
        <w:t xml:space="preserve">neste estudo </w:t>
      </w:r>
      <w:r w:rsidR="006D77F5">
        <w:t xml:space="preserve">6 tipos de sistema </w:t>
      </w:r>
      <w:r w:rsidR="00AB3740">
        <w:t>alternativos e atualmente utilizados</w:t>
      </w:r>
      <w:r w:rsidR="006D77F5">
        <w:t>.</w:t>
      </w:r>
      <w:r w:rsidR="00C32E4A">
        <w:t xml:space="preserve"> Desta forma, levando em conta o </w:t>
      </w:r>
      <w:r w:rsidR="00C32E4A" w:rsidRPr="00C32E4A">
        <w:t>baixo custo de implantação e manutenção, bem como a simplicidade de operação</w:t>
      </w:r>
      <w:r w:rsidR="00C32E4A">
        <w:t>, sugerimos a utilização de</w:t>
      </w:r>
      <w:r w:rsidR="00A17419">
        <w:t xml:space="preserve"> fossa séptica</w:t>
      </w:r>
      <w:r w:rsidR="00E67E26">
        <w:t>,</w:t>
      </w:r>
      <w:r w:rsidR="00A17419">
        <w:t xml:space="preserve"> </w:t>
      </w:r>
      <w:r w:rsidR="00E67E26">
        <w:t>e</w:t>
      </w:r>
      <w:r w:rsidR="00C32E4A">
        <w:t xml:space="preserve"> de acordo com a característica do </w:t>
      </w:r>
      <w:r w:rsidR="00E67E26">
        <w:t>terreno, a</w:t>
      </w:r>
      <w:r w:rsidR="00A17419">
        <w:t xml:space="preserve"> utilização de</w:t>
      </w:r>
      <w:r w:rsidR="00C32E4A">
        <w:t xml:space="preserve"> sumidouros e</w:t>
      </w:r>
      <w:r w:rsidR="00E67E26">
        <w:t>/ou</w:t>
      </w:r>
      <w:r w:rsidR="00C32E4A">
        <w:t xml:space="preserve"> </w:t>
      </w:r>
      <w:proofErr w:type="spellStart"/>
      <w:r w:rsidR="00A17419" w:rsidRPr="00C32E4A">
        <w:rPr>
          <w:i/>
          <w:iCs/>
        </w:rPr>
        <w:t>w</w:t>
      </w:r>
      <w:r w:rsidR="00095CA0" w:rsidRPr="00C32E4A">
        <w:rPr>
          <w:i/>
          <w:iCs/>
        </w:rPr>
        <w:t>etlands</w:t>
      </w:r>
      <w:proofErr w:type="spellEnd"/>
      <w:r w:rsidR="00095CA0" w:rsidRPr="00B80023">
        <w:t xml:space="preserve"> </w:t>
      </w:r>
      <w:r w:rsidR="00A17419">
        <w:t xml:space="preserve">construídos para a complementação </w:t>
      </w:r>
      <w:r w:rsidR="00723B25">
        <w:t>desse tratamento</w:t>
      </w:r>
      <w:r w:rsidR="002B4F0C">
        <w:t>.</w:t>
      </w:r>
      <w:r w:rsidR="002B4F0C" w:rsidRPr="00C32E4A">
        <w:t xml:space="preserve"> </w:t>
      </w:r>
      <w:r w:rsidR="002B4F0C">
        <w:t>Ainda a título de contribuição, e</w:t>
      </w:r>
      <w:r w:rsidR="002B4F0C" w:rsidRPr="002B4F0C">
        <w:t xml:space="preserve">studos </w:t>
      </w:r>
      <w:r w:rsidR="00AB477F">
        <w:t xml:space="preserve">na região do igarapé </w:t>
      </w:r>
      <w:r w:rsidR="002B4F0C" w:rsidRPr="002B4F0C">
        <w:t xml:space="preserve">são necessários para estabelecer os </w:t>
      </w:r>
      <w:r w:rsidR="00E67E26">
        <w:t xml:space="preserve">tipos e os locais </w:t>
      </w:r>
      <w:r w:rsidR="002B4F0C" w:rsidRPr="002B4F0C">
        <w:t>mais adequados para construção da</w:t>
      </w:r>
      <w:r w:rsidR="00723B25">
        <w:t>s</w:t>
      </w:r>
      <w:r w:rsidR="002B4F0C" w:rsidRPr="00E67E26">
        <w:rPr>
          <w:i/>
          <w:iCs/>
        </w:rPr>
        <w:t> </w:t>
      </w:r>
      <w:proofErr w:type="spellStart"/>
      <w:r w:rsidR="00723B25" w:rsidRPr="00E67E26">
        <w:rPr>
          <w:i/>
          <w:iCs/>
        </w:rPr>
        <w:t>w</w:t>
      </w:r>
      <w:r w:rsidR="002B4F0C" w:rsidRPr="00E67E26">
        <w:rPr>
          <w:i/>
          <w:iCs/>
        </w:rPr>
        <w:t>etland</w:t>
      </w:r>
      <w:r w:rsidR="00B80023" w:rsidRPr="00E67E26">
        <w:rPr>
          <w:i/>
          <w:iCs/>
        </w:rPr>
        <w:t>s</w:t>
      </w:r>
      <w:proofErr w:type="spellEnd"/>
      <w:r w:rsidR="002B4F0C" w:rsidRPr="00C32E4A">
        <w:t>.</w:t>
      </w:r>
    </w:p>
    <w:p w14:paraId="54577241" w14:textId="39C70726" w:rsidR="00095CA0" w:rsidRDefault="00095CA0" w:rsidP="00095CA0">
      <w:pPr>
        <w:pStyle w:val="PargrafodaLista"/>
        <w:spacing w:after="120"/>
        <w:ind w:left="0" w:firstLine="284"/>
      </w:pPr>
    </w:p>
    <w:p w14:paraId="2DDBA52A" w14:textId="77777777" w:rsidR="00723B25" w:rsidRDefault="00723B25" w:rsidP="006A25C8">
      <w:pPr>
        <w:spacing w:after="120"/>
        <w:rPr>
          <w:b/>
          <w:szCs w:val="24"/>
        </w:rPr>
      </w:pPr>
    </w:p>
    <w:p w14:paraId="01D64EB5" w14:textId="77777777" w:rsidR="004860FA" w:rsidRDefault="004860FA" w:rsidP="008B5DAF">
      <w:pPr>
        <w:spacing w:after="120"/>
        <w:rPr>
          <w:b/>
          <w:szCs w:val="24"/>
        </w:rPr>
      </w:pPr>
    </w:p>
    <w:p w14:paraId="26339FB6" w14:textId="77777777" w:rsidR="004860FA" w:rsidRDefault="004860FA" w:rsidP="008B5DAF">
      <w:pPr>
        <w:spacing w:after="120"/>
        <w:rPr>
          <w:b/>
          <w:szCs w:val="24"/>
        </w:rPr>
      </w:pPr>
    </w:p>
    <w:p w14:paraId="3A4E89EA" w14:textId="77777777" w:rsidR="004860FA" w:rsidRDefault="004860FA" w:rsidP="008B5DAF">
      <w:pPr>
        <w:spacing w:after="120"/>
        <w:rPr>
          <w:b/>
          <w:szCs w:val="24"/>
        </w:rPr>
      </w:pPr>
    </w:p>
    <w:p w14:paraId="104E3E75" w14:textId="77777777" w:rsidR="004860FA" w:rsidRDefault="004860FA" w:rsidP="008B5DAF">
      <w:pPr>
        <w:spacing w:after="120"/>
        <w:rPr>
          <w:b/>
          <w:szCs w:val="24"/>
        </w:rPr>
      </w:pPr>
    </w:p>
    <w:p w14:paraId="476371FD" w14:textId="77777777" w:rsidR="004860FA" w:rsidRDefault="004860FA" w:rsidP="008B5DAF">
      <w:pPr>
        <w:spacing w:after="120"/>
        <w:rPr>
          <w:b/>
          <w:szCs w:val="24"/>
        </w:rPr>
      </w:pPr>
    </w:p>
    <w:p w14:paraId="4EF2C60E" w14:textId="77777777" w:rsidR="004860FA" w:rsidRDefault="004860FA" w:rsidP="008B5DAF">
      <w:pPr>
        <w:spacing w:after="120"/>
        <w:rPr>
          <w:b/>
          <w:szCs w:val="24"/>
        </w:rPr>
      </w:pPr>
    </w:p>
    <w:p w14:paraId="1BE823AB" w14:textId="77777777" w:rsidR="004860FA" w:rsidRDefault="004860FA" w:rsidP="008B5DAF">
      <w:pPr>
        <w:spacing w:after="120"/>
        <w:rPr>
          <w:b/>
          <w:szCs w:val="24"/>
        </w:rPr>
      </w:pPr>
    </w:p>
    <w:p w14:paraId="1031A49F" w14:textId="77777777" w:rsidR="004860FA" w:rsidRDefault="004860FA" w:rsidP="008B5DAF">
      <w:pPr>
        <w:spacing w:after="120"/>
        <w:rPr>
          <w:b/>
          <w:szCs w:val="24"/>
        </w:rPr>
      </w:pPr>
    </w:p>
    <w:p w14:paraId="1B30D352" w14:textId="77777777" w:rsidR="004860FA" w:rsidRDefault="004860FA" w:rsidP="008B5DAF">
      <w:pPr>
        <w:spacing w:after="120"/>
        <w:rPr>
          <w:b/>
          <w:szCs w:val="24"/>
        </w:rPr>
      </w:pPr>
    </w:p>
    <w:p w14:paraId="7AF25514" w14:textId="77777777" w:rsidR="004860FA" w:rsidRDefault="004860FA" w:rsidP="008B5DAF">
      <w:pPr>
        <w:spacing w:after="120"/>
        <w:rPr>
          <w:b/>
          <w:szCs w:val="24"/>
        </w:rPr>
      </w:pPr>
    </w:p>
    <w:p w14:paraId="2B4FB308" w14:textId="77777777" w:rsidR="004860FA" w:rsidRDefault="004860FA" w:rsidP="008B5DAF">
      <w:pPr>
        <w:spacing w:after="120"/>
        <w:rPr>
          <w:b/>
          <w:szCs w:val="24"/>
        </w:rPr>
      </w:pPr>
    </w:p>
    <w:p w14:paraId="6A2DFEE9" w14:textId="77777777" w:rsidR="004860FA" w:rsidRDefault="004860FA" w:rsidP="008B5DAF">
      <w:pPr>
        <w:spacing w:after="120"/>
        <w:rPr>
          <w:b/>
          <w:szCs w:val="24"/>
        </w:rPr>
      </w:pPr>
    </w:p>
    <w:p w14:paraId="6B1F3B95" w14:textId="77777777" w:rsidR="004860FA" w:rsidRDefault="004860FA" w:rsidP="008B5DAF">
      <w:pPr>
        <w:spacing w:after="120"/>
        <w:rPr>
          <w:b/>
          <w:szCs w:val="24"/>
        </w:rPr>
      </w:pPr>
    </w:p>
    <w:p w14:paraId="6198B253" w14:textId="77777777" w:rsidR="004860FA" w:rsidRDefault="004860FA" w:rsidP="008B5DAF">
      <w:pPr>
        <w:spacing w:after="120"/>
        <w:rPr>
          <w:b/>
          <w:szCs w:val="24"/>
        </w:rPr>
      </w:pPr>
    </w:p>
    <w:p w14:paraId="61CAA34F" w14:textId="77777777" w:rsidR="004860FA" w:rsidRDefault="004860FA" w:rsidP="008B5DAF">
      <w:pPr>
        <w:spacing w:after="120"/>
        <w:rPr>
          <w:b/>
          <w:szCs w:val="24"/>
        </w:rPr>
      </w:pPr>
    </w:p>
    <w:p w14:paraId="20DA9A91" w14:textId="77777777" w:rsidR="004860FA" w:rsidRDefault="004860FA" w:rsidP="008B5DAF">
      <w:pPr>
        <w:spacing w:after="120"/>
        <w:rPr>
          <w:b/>
          <w:szCs w:val="24"/>
        </w:rPr>
      </w:pPr>
    </w:p>
    <w:p w14:paraId="2D876CEE" w14:textId="77777777" w:rsidR="004860FA" w:rsidRDefault="004860FA" w:rsidP="008B5DAF">
      <w:pPr>
        <w:spacing w:after="120"/>
        <w:rPr>
          <w:b/>
          <w:szCs w:val="24"/>
        </w:rPr>
      </w:pPr>
    </w:p>
    <w:p w14:paraId="79E503BB" w14:textId="77777777" w:rsidR="004860FA" w:rsidRDefault="004860FA" w:rsidP="008B5DAF">
      <w:pPr>
        <w:spacing w:after="120"/>
        <w:rPr>
          <w:b/>
          <w:szCs w:val="24"/>
        </w:rPr>
      </w:pPr>
    </w:p>
    <w:p w14:paraId="168D0653" w14:textId="77777777" w:rsidR="004860FA" w:rsidRDefault="004860FA" w:rsidP="008B5DAF">
      <w:pPr>
        <w:spacing w:after="120"/>
        <w:rPr>
          <w:b/>
          <w:szCs w:val="24"/>
        </w:rPr>
      </w:pPr>
    </w:p>
    <w:p w14:paraId="7C2FED2E" w14:textId="77777777" w:rsidR="004860FA" w:rsidRDefault="004860FA" w:rsidP="008B5DAF">
      <w:pPr>
        <w:spacing w:after="120"/>
        <w:rPr>
          <w:b/>
          <w:szCs w:val="24"/>
        </w:rPr>
      </w:pPr>
    </w:p>
    <w:p w14:paraId="688E868D" w14:textId="77777777" w:rsidR="00432BB6" w:rsidRDefault="00432BB6" w:rsidP="00432BB6">
      <w:pPr>
        <w:spacing w:after="120"/>
        <w:rPr>
          <w:b/>
          <w:szCs w:val="24"/>
        </w:rPr>
      </w:pPr>
    </w:p>
    <w:p w14:paraId="51314314" w14:textId="69E746A8" w:rsidR="00432BB6" w:rsidRDefault="006A25C8" w:rsidP="00432BB6">
      <w:pPr>
        <w:spacing w:after="120"/>
        <w:rPr>
          <w:b/>
          <w:szCs w:val="24"/>
        </w:rPr>
      </w:pPr>
      <w:r w:rsidRPr="0049479C">
        <w:rPr>
          <w:b/>
          <w:szCs w:val="24"/>
        </w:rPr>
        <w:lastRenderedPageBreak/>
        <w:t>Referências</w:t>
      </w:r>
    </w:p>
    <w:p w14:paraId="26573599" w14:textId="77777777" w:rsidR="00432BB6" w:rsidRDefault="00432BB6" w:rsidP="00432BB6">
      <w:pPr>
        <w:spacing w:after="120"/>
      </w:pPr>
    </w:p>
    <w:p w14:paraId="1D46DBC6" w14:textId="1D6AD417" w:rsidR="00432BB6" w:rsidRDefault="00432BB6" w:rsidP="00432BB6">
      <w:pPr>
        <w:spacing w:after="120"/>
      </w:pPr>
      <w:r>
        <w:t>ABNT - Associação Brasileira de Normas Técnicas. NBR 13969: Tanques sépticos - Unidades de tratamento complementar e disposição dos efluentes líquidos - Projeto, construção e operação. Rio de Janeiro. 60 p. 1997.</w:t>
      </w:r>
    </w:p>
    <w:p w14:paraId="426A0050" w14:textId="77777777" w:rsidR="00432BB6" w:rsidRDefault="00432BB6" w:rsidP="00432BB6">
      <w:pPr>
        <w:spacing w:after="120"/>
      </w:pPr>
      <w:r>
        <w:t xml:space="preserve">ABNT - Associação Brasileira de Normas Técnicas. NBR 7229: Construção e instalação de fossas sépticas e disposição dos efluentes finais. Rio de Janeiro. 37 p. 1982. </w:t>
      </w:r>
    </w:p>
    <w:p w14:paraId="779ADE8B" w14:textId="77777777" w:rsidR="00432BB6" w:rsidRDefault="00432BB6" w:rsidP="00432BB6">
      <w:pPr>
        <w:spacing w:after="120"/>
      </w:pPr>
      <w:r>
        <w:t xml:space="preserve">ABNT - Associação Brasileira de Normas Técnicas. NBR 7229: Projeto, construção e operação de sistema de tanques sépticos. Rio de Janeiro. 15 p. 1993. </w:t>
      </w:r>
    </w:p>
    <w:p w14:paraId="0B586067" w14:textId="77777777" w:rsidR="00432BB6" w:rsidRDefault="00432BB6" w:rsidP="00432BB6">
      <w:pPr>
        <w:spacing w:after="120"/>
      </w:pPr>
      <w:r w:rsidRPr="008B7AF0">
        <w:t>BRASIL. Lei n</w:t>
      </w:r>
      <w:r>
        <w:t>º</w:t>
      </w:r>
      <w:r w:rsidRPr="008B7AF0">
        <w:t xml:space="preserve"> 11.445, de 05 de janeiro de 2007. Estabelece diretrizes nacionais para o saneamento básico; altera as Leis nos 6.766, de 19 de dezembro de 1979, 8.036, de 11 de maio de 1990, 8.666, de 21 de junho de 1993, 8.987, de 13 de fevereiro de 1995; revoga a Lei no 6.528, de 11 de maio de 1978; e dá outras providências. </w:t>
      </w:r>
      <w:r w:rsidRPr="00214FC7">
        <w:t>Diário Oficial da União</w:t>
      </w:r>
      <w:r w:rsidRPr="008B7AF0">
        <w:t xml:space="preserve">, 2007. </w:t>
      </w:r>
      <w:r>
        <w:t xml:space="preserve">Disponível em: </w:t>
      </w:r>
      <w:hyperlink r:id="rId18" w:history="1">
        <w:r w:rsidRPr="005D4CD6">
          <w:rPr>
            <w:rStyle w:val="Hyperlink"/>
          </w:rPr>
          <w:t>https://dspace.mj.gov.br/bitstream/1/1707/1/LEI_2007_11445.html</w:t>
        </w:r>
      </w:hyperlink>
      <w:r>
        <w:t>. Acesso em 12 de março de 2023.</w:t>
      </w:r>
    </w:p>
    <w:p w14:paraId="58770417" w14:textId="77777777" w:rsidR="00432BB6" w:rsidRDefault="00432BB6" w:rsidP="00432BB6">
      <w:pPr>
        <w:spacing w:after="120"/>
      </w:pPr>
      <w:r w:rsidRPr="0065037E">
        <w:t>CARDOSO, Iago Prado et al. Tanque Séptico de Bombonas: Um Sistema Individual de Esgotamento Sanitário. Boletim do Observatório Ambiental Alberto Ribeiro Lamego, v. 16, n. 1, p. 2-22, 2022.</w:t>
      </w:r>
    </w:p>
    <w:p w14:paraId="68E4DACB" w14:textId="77777777" w:rsidR="00432BB6" w:rsidRDefault="00432BB6" w:rsidP="00432BB6">
      <w:pPr>
        <w:spacing w:after="120"/>
        <w:rPr>
          <w:color w:val="222222"/>
          <w:szCs w:val="24"/>
          <w:shd w:val="clear" w:color="auto" w:fill="FFFFFF"/>
        </w:rPr>
      </w:pPr>
      <w:r w:rsidRPr="00F152AB">
        <w:rPr>
          <w:color w:val="222222"/>
          <w:szCs w:val="24"/>
          <w:shd w:val="clear" w:color="auto" w:fill="FFFFFF"/>
        </w:rPr>
        <w:t xml:space="preserve">CARRERA, R. et al. Distribuição de </w:t>
      </w:r>
      <w:proofErr w:type="spellStart"/>
      <w:r w:rsidRPr="00F152AB">
        <w:rPr>
          <w:color w:val="222222"/>
          <w:szCs w:val="24"/>
          <w:shd w:val="clear" w:color="auto" w:fill="FFFFFF"/>
        </w:rPr>
        <w:t>coprostanol</w:t>
      </w:r>
      <w:proofErr w:type="spellEnd"/>
      <w:r w:rsidRPr="00F152AB">
        <w:rPr>
          <w:color w:val="222222"/>
          <w:szCs w:val="24"/>
          <w:shd w:val="clear" w:color="auto" w:fill="FFFFFF"/>
        </w:rPr>
        <w:t xml:space="preserve"> (5β (H)-colestan-3β-</w:t>
      </w:r>
      <w:proofErr w:type="spellStart"/>
      <w:r w:rsidRPr="00F152AB">
        <w:rPr>
          <w:color w:val="222222"/>
          <w:szCs w:val="24"/>
          <w:shd w:val="clear" w:color="auto" w:fill="FFFFFF"/>
        </w:rPr>
        <w:t>ol</w:t>
      </w:r>
      <w:proofErr w:type="spellEnd"/>
      <w:r w:rsidRPr="00F152AB">
        <w:rPr>
          <w:color w:val="222222"/>
          <w:szCs w:val="24"/>
          <w:shd w:val="clear" w:color="auto" w:fill="FFFFFF"/>
        </w:rPr>
        <w:t>) em sedimentos superficiais da Baía de Guanabara: indicador da poluição recente por esgotos domésticos. </w:t>
      </w:r>
      <w:r w:rsidRPr="00F152AB">
        <w:rPr>
          <w:b/>
          <w:bCs/>
          <w:color w:val="222222"/>
          <w:szCs w:val="24"/>
          <w:shd w:val="clear" w:color="auto" w:fill="FFFFFF"/>
        </w:rPr>
        <w:t>Quim Nova</w:t>
      </w:r>
      <w:r w:rsidRPr="00F152AB">
        <w:rPr>
          <w:color w:val="222222"/>
          <w:szCs w:val="24"/>
          <w:shd w:val="clear" w:color="auto" w:fill="FFFFFF"/>
        </w:rPr>
        <w:t>, v. 24, p. 37-42, 2001.</w:t>
      </w:r>
    </w:p>
    <w:p w14:paraId="2EAA81ED" w14:textId="77777777" w:rsidR="00432BB6" w:rsidRDefault="00432BB6" w:rsidP="00432BB6">
      <w:pPr>
        <w:spacing w:after="120"/>
        <w:rPr>
          <w:szCs w:val="24"/>
          <w:shd w:val="clear" w:color="auto" w:fill="FFFFFF"/>
        </w:rPr>
      </w:pPr>
      <w:r w:rsidRPr="008B7AF0">
        <w:rPr>
          <w:szCs w:val="24"/>
          <w:shd w:val="clear" w:color="auto" w:fill="FFFFFF"/>
        </w:rPr>
        <w:t>CAUDURO, Flávia; SARTOR, Mirian; MÜLLER, Christiane Ribeiro. Tratamento de efluentes sanitários em áreas alagadiças e/ou com lençol freático superficial–Estudo de caso</w:t>
      </w:r>
      <w:r w:rsidRPr="00EB4F01">
        <w:rPr>
          <w:szCs w:val="24"/>
          <w:shd w:val="clear" w:color="auto" w:fill="FFFFFF"/>
        </w:rPr>
        <w:t>. Águas Subterrâneas</w:t>
      </w:r>
      <w:r w:rsidRPr="008B7AF0">
        <w:rPr>
          <w:szCs w:val="24"/>
          <w:shd w:val="clear" w:color="auto" w:fill="FFFFFF"/>
        </w:rPr>
        <w:t>, v. 33, n. 3, 2019.</w:t>
      </w:r>
    </w:p>
    <w:p w14:paraId="5E473551" w14:textId="77777777" w:rsidR="00432BB6" w:rsidRPr="009D66BC" w:rsidRDefault="00432BB6" w:rsidP="00432BB6">
      <w:pPr>
        <w:spacing w:after="120"/>
      </w:pPr>
      <w:r w:rsidRPr="00E96BD9">
        <w:t>DE ARAÚJO ALMEIDA, Rogério; DA SILVA PITALUGA, Douglas Pereira; REIS, Ricardo Prado Abreu. Tratamento de esgoto doméstico por zona de raízes precedida de tanque séptico tanque séptico. Revista Biociências, v. 16, n. 1, 2010.</w:t>
      </w:r>
    </w:p>
    <w:p w14:paraId="6CD5448E" w14:textId="77777777" w:rsidR="00432BB6" w:rsidRPr="008B7AF0" w:rsidRDefault="00432BB6" w:rsidP="00432BB6">
      <w:pPr>
        <w:spacing w:after="120"/>
      </w:pPr>
      <w:r>
        <w:t xml:space="preserve">ECOCELL – PROJETOS E CONSULTORIA AMBIENTAL. GERBER, </w:t>
      </w:r>
      <w:proofErr w:type="spellStart"/>
      <w:r>
        <w:t>Wagner;GERBER</w:t>
      </w:r>
      <w:proofErr w:type="spellEnd"/>
      <w:r>
        <w:t>, Michel; SCHULZ, Guilherme. Resumo informativo: Tratamento de efluentes com plantas aquáticas emergentes. Pelotas, 2003. 12 p.</w:t>
      </w:r>
    </w:p>
    <w:p w14:paraId="4CB3FD83" w14:textId="77777777" w:rsidR="00432BB6" w:rsidRDefault="00432BB6" w:rsidP="00432BB6">
      <w:pPr>
        <w:spacing w:after="120"/>
      </w:pPr>
      <w:r>
        <w:t>FUNASA. Ministério da Saúde. Fundação Nacional de Saúde. Manual de Saneamento. Brasília, DF, 4ed, 2015.</w:t>
      </w:r>
    </w:p>
    <w:p w14:paraId="3011633B" w14:textId="77777777" w:rsidR="00432BB6" w:rsidRDefault="00432BB6" w:rsidP="00432BB6">
      <w:pPr>
        <w:spacing w:after="120"/>
        <w:rPr>
          <w:szCs w:val="24"/>
          <w:shd w:val="clear" w:color="auto" w:fill="FFFFFF"/>
        </w:rPr>
      </w:pPr>
      <w:r w:rsidRPr="008B7AF0">
        <w:rPr>
          <w:szCs w:val="24"/>
          <w:shd w:val="clear" w:color="auto" w:fill="FFFFFF"/>
        </w:rPr>
        <w:t xml:space="preserve">IAQUELI, André Luiz. </w:t>
      </w:r>
      <w:proofErr w:type="spellStart"/>
      <w:r w:rsidRPr="008B7AF0">
        <w:rPr>
          <w:szCs w:val="24"/>
          <w:shd w:val="clear" w:color="auto" w:fill="FFFFFF"/>
        </w:rPr>
        <w:t>Wetlands</w:t>
      </w:r>
      <w:proofErr w:type="spellEnd"/>
      <w:r w:rsidRPr="008B7AF0">
        <w:rPr>
          <w:szCs w:val="24"/>
          <w:shd w:val="clear" w:color="auto" w:fill="FFFFFF"/>
        </w:rPr>
        <w:t xml:space="preserve"> Construídos: Aplicações, benefícios e vantagens do sistema. 2016.</w:t>
      </w:r>
    </w:p>
    <w:p w14:paraId="2618A3B4" w14:textId="77777777" w:rsidR="00432BB6" w:rsidRDefault="00432BB6" w:rsidP="00432BB6">
      <w:pPr>
        <w:spacing w:after="120"/>
      </w:pPr>
      <w:r w:rsidRPr="008B7AF0">
        <w:t>Instituto Brasileiro de Geografia e Estatística (IBGE)</w:t>
      </w:r>
      <w:r>
        <w:t xml:space="preserve">, Brasil, AM, São Gabriel </w:t>
      </w:r>
      <w:proofErr w:type="spellStart"/>
      <w:r>
        <w:t>Gabriel</w:t>
      </w:r>
      <w:proofErr w:type="spellEnd"/>
      <w:r>
        <w:t xml:space="preserve"> da Cachoeira. </w:t>
      </w:r>
      <w:r w:rsidRPr="008B7AF0">
        <w:t xml:space="preserve">Disponível em: </w:t>
      </w:r>
      <w:hyperlink r:id="rId19" w:history="1">
        <w:r w:rsidRPr="005D4CD6">
          <w:rPr>
            <w:rStyle w:val="Hyperlink"/>
          </w:rPr>
          <w:t>https://cidades.ibge.gov.br/brasil/am/sao-gabriel-da-cachoeira/panorama</w:t>
        </w:r>
      </w:hyperlink>
      <w:r>
        <w:t>. Acesso em 12 de março de 2023.</w:t>
      </w:r>
    </w:p>
    <w:p w14:paraId="1A4CFEFE" w14:textId="77777777" w:rsidR="00432BB6" w:rsidRDefault="00432BB6" w:rsidP="00432BB6">
      <w:pPr>
        <w:spacing w:after="120"/>
      </w:pPr>
      <w:r w:rsidRPr="008B7AF0">
        <w:t xml:space="preserve">INSTITUTO TRATA BRASIL. </w:t>
      </w:r>
      <w:r w:rsidRPr="0095166A">
        <w:t>Esgoto</w:t>
      </w:r>
      <w:r w:rsidRPr="008B7AF0">
        <w:t xml:space="preserve">. Disponível em: </w:t>
      </w:r>
      <w:hyperlink r:id="rId20" w:history="1">
        <w:r w:rsidRPr="005D4CD6">
          <w:rPr>
            <w:rStyle w:val="Hyperlink"/>
          </w:rPr>
          <w:t>https://tratabrasil.org.br/principais-estatisticas/esgoto/</w:t>
        </w:r>
      </w:hyperlink>
      <w:r w:rsidRPr="008B7AF0">
        <w:rPr>
          <w:noProof/>
        </w:rPr>
        <w:t xml:space="preserve">. </w:t>
      </w:r>
      <w:r w:rsidRPr="008B7AF0">
        <w:t>Acesso em 12 de março de 2023.</w:t>
      </w:r>
    </w:p>
    <w:p w14:paraId="16DF1E82" w14:textId="77777777" w:rsidR="00432BB6" w:rsidRDefault="00432BB6" w:rsidP="00432BB6">
      <w:pPr>
        <w:spacing w:after="120"/>
      </w:pPr>
      <w:r w:rsidRPr="008B7AF0">
        <w:lastRenderedPageBreak/>
        <w:t>INSTITUTO</w:t>
      </w:r>
      <w:r>
        <w:t xml:space="preserve"> </w:t>
      </w:r>
      <w:r w:rsidRPr="008B7AF0">
        <w:t>TRATA</w:t>
      </w:r>
      <w:r>
        <w:t xml:space="preserve"> </w:t>
      </w:r>
      <w:r w:rsidRPr="008B7AF0">
        <w:t>BRAS</w:t>
      </w:r>
      <w:r>
        <w:t>IL.</w:t>
      </w:r>
      <w:r w:rsidRPr="008B7AF0">
        <w:t xml:space="preserve"> </w:t>
      </w:r>
      <w:r w:rsidRPr="0095166A">
        <w:t>Principais estatísticas</w:t>
      </w:r>
      <w:r w:rsidRPr="008B7AF0">
        <w:t xml:space="preserve">. Disponível em: </w:t>
      </w:r>
      <w:hyperlink r:id="rId21" w:history="1">
        <w:r w:rsidRPr="005D4CD6">
          <w:rPr>
            <w:rStyle w:val="Hyperlink"/>
          </w:rPr>
          <w:t>https://tratabrasil.org.br/principais-estatisticas/</w:t>
        </w:r>
      </w:hyperlink>
      <w:r>
        <w:t xml:space="preserve">. </w:t>
      </w:r>
      <w:r w:rsidRPr="008B7AF0">
        <w:t>Acesso em 12 de março de 2023.</w:t>
      </w:r>
    </w:p>
    <w:p w14:paraId="08A2189A" w14:textId="77777777" w:rsidR="00432BB6" w:rsidRDefault="00432BB6" w:rsidP="00432BB6">
      <w:pPr>
        <w:spacing w:after="120"/>
      </w:pPr>
      <w:r w:rsidRPr="008B7AF0">
        <w:t xml:space="preserve">INSTITUTO TRATA BRASIL. </w:t>
      </w:r>
      <w:r w:rsidRPr="0095166A">
        <w:t>Saúde</w:t>
      </w:r>
      <w:r w:rsidRPr="008B7AF0">
        <w:t xml:space="preserve">. Disponível em: </w:t>
      </w:r>
      <w:hyperlink r:id="rId22" w:history="1">
        <w:r w:rsidRPr="005D4CD6">
          <w:rPr>
            <w:rStyle w:val="Hyperlink"/>
          </w:rPr>
          <w:t>https://tratabrasil.org.br/principais-estatisticas/saude/</w:t>
        </w:r>
      </w:hyperlink>
      <w:r w:rsidRPr="008B7AF0">
        <w:rPr>
          <w:noProof/>
        </w:rPr>
        <w:t xml:space="preserve">. </w:t>
      </w:r>
      <w:r w:rsidRPr="008B7AF0">
        <w:t>Acesso em 12 de março de 2023.</w:t>
      </w:r>
    </w:p>
    <w:p w14:paraId="4D968856" w14:textId="77777777" w:rsidR="00432BB6" w:rsidRDefault="00432BB6" w:rsidP="00432BB6">
      <w:pPr>
        <w:spacing w:after="120"/>
      </w:pPr>
      <w:r w:rsidRPr="00216BC6">
        <w:t>LISBOA, Severina Sarah; HELLER, Léo; SILVEIRA, Rogério Braga. Desafios do planejamento municipal de saneamento básico em municípios de pequeno porte: a percepção dos gestores. Engenharia Sanitária e Ambiental, v. 18, p. 341-348, 2013.</w:t>
      </w:r>
      <w:r>
        <w:t xml:space="preserve"> Disponível em: </w:t>
      </w:r>
      <w:hyperlink r:id="rId23" w:history="1">
        <w:r w:rsidRPr="005D4CD6">
          <w:rPr>
            <w:rStyle w:val="Hyperlink"/>
          </w:rPr>
          <w:t>https://www.scielo.br/j/esa/a/994sJtj6TWMPMFgFGRF8Fzk/?lang=pt&amp;format=html</w:t>
        </w:r>
      </w:hyperlink>
      <w:r>
        <w:t>. Acesso em 12 de março de 2023.</w:t>
      </w:r>
    </w:p>
    <w:p w14:paraId="22F93485" w14:textId="77777777" w:rsidR="00432BB6" w:rsidRDefault="00432BB6" w:rsidP="00432BB6">
      <w:pPr>
        <w:spacing w:after="120"/>
      </w:pPr>
      <w:r>
        <w:t>MANUAL DE INSTALAÇÃO DA FOSSA DE BOMBONAS. Iniciativa Verde, 14 fev.2019</w:t>
      </w:r>
      <w:r w:rsidRPr="000B15E3">
        <w:t xml:space="preserve">. Disponível em: </w:t>
      </w:r>
      <w:hyperlink r:id="rId24" w:history="1">
        <w:r w:rsidRPr="00427BC4">
          <w:rPr>
            <w:rStyle w:val="Hyperlink"/>
          </w:rPr>
          <w:t>https://www.iniciativaverde.org.br/noticias/manual-de-instalacao-da-fossa-de-bombonas</w:t>
        </w:r>
      </w:hyperlink>
      <w:r>
        <w:t xml:space="preserve">. Acesso em 13 de março de 2023. </w:t>
      </w:r>
    </w:p>
    <w:p w14:paraId="4D608DA9" w14:textId="77777777" w:rsidR="00432BB6" w:rsidRDefault="00432BB6" w:rsidP="00432BB6">
      <w:pPr>
        <w:spacing w:after="120"/>
      </w:pPr>
      <w:r w:rsidRPr="009D66BC">
        <w:t xml:space="preserve">MENDONÇA, Alexandre </w:t>
      </w:r>
      <w:proofErr w:type="spellStart"/>
      <w:r w:rsidRPr="009D66BC">
        <w:t>Antonio</w:t>
      </w:r>
      <w:proofErr w:type="spellEnd"/>
      <w:r w:rsidRPr="009D66BC">
        <w:t xml:space="preserve"> Jacob de. Avaliação de um sistema descentralizado de tratamento de esgotos domésticos em escala real composto por tanque séptico e </w:t>
      </w:r>
      <w:proofErr w:type="spellStart"/>
      <w:r w:rsidRPr="009D66BC">
        <w:t>wetland</w:t>
      </w:r>
      <w:proofErr w:type="spellEnd"/>
      <w:r w:rsidRPr="009D66BC">
        <w:t xml:space="preserve"> construída híbrida. 2016. Tese de Doutorado. Universidade de São Paulo.</w:t>
      </w:r>
      <w:r>
        <w:t xml:space="preserve"> </w:t>
      </w:r>
    </w:p>
    <w:p w14:paraId="0C2760D8" w14:textId="77777777" w:rsidR="00432BB6" w:rsidRDefault="003D7D81" w:rsidP="00432BB6">
      <w:pPr>
        <w:spacing w:after="120"/>
      </w:pPr>
      <w:hyperlink r:id="rId25" w:history="1">
        <w:r w:rsidR="00432BB6" w:rsidRPr="008B7AF0">
          <w:rPr>
            <w:caps/>
          </w:rPr>
          <w:t>Ministério da Integração e do Desenvolvimento Regional</w:t>
        </w:r>
      </w:hyperlink>
      <w:r w:rsidR="00432BB6" w:rsidRPr="008B7AF0">
        <w:t xml:space="preserve">, Plano Nacional de Saneamento Básico no Brasil, 2021. Disponível em: </w:t>
      </w:r>
      <w:hyperlink r:id="rId26" w:anchor=":~:text=O%20Panorama%20do%20Saneamento%20B%C3%A1sico%20no%20Brasil%202021,quadro%20geral%20da%20presta%C3%A7%C3%A3o%20dos%20servi%C3%A7os%20no%20pa%C3%ADs" w:history="1">
        <w:r w:rsidR="00432BB6" w:rsidRPr="005D4CD6">
          <w:rPr>
            <w:rStyle w:val="Hyperlink"/>
          </w:rPr>
          <w:t>http://antigo.snis.gov.br/panorama-do-saneamento#:~:text=O%20Panorama%20do%20Saneamento%20B%C3%A1sico%20no%20Brasil%202021,quadro%20geral%20da%20presta%C3%A7%C3%A3o%20dos%20servi%C3%A7os%20no%20pa%C3%ADs</w:t>
        </w:r>
      </w:hyperlink>
      <w:r w:rsidR="00432BB6" w:rsidRPr="00D50F07">
        <w:t>.</w:t>
      </w:r>
      <w:r w:rsidR="00432BB6">
        <w:t xml:space="preserve"> </w:t>
      </w:r>
      <w:r w:rsidR="00432BB6" w:rsidRPr="008B7AF0">
        <w:t xml:space="preserve">Acesso em 12 de março de 2023. </w:t>
      </w:r>
    </w:p>
    <w:p w14:paraId="5DBAE6C7" w14:textId="77777777" w:rsidR="00432BB6" w:rsidRDefault="00432BB6" w:rsidP="00432BB6">
      <w:pPr>
        <w:spacing w:after="120"/>
      </w:pPr>
      <w:r w:rsidRPr="008B7AF0">
        <w:t xml:space="preserve">POÇAS, C. D. Utilização da Tecnologia de </w:t>
      </w:r>
      <w:proofErr w:type="spellStart"/>
      <w:r w:rsidRPr="007710BE">
        <w:rPr>
          <w:i/>
          <w:iCs/>
        </w:rPr>
        <w:t>Wetlands</w:t>
      </w:r>
      <w:proofErr w:type="spellEnd"/>
      <w:r w:rsidRPr="008B7AF0">
        <w:t xml:space="preserve"> para Tratamento Terciário: Controle de Nutrientes. 2015. 93 p. Dissertação (Mestre em Ciências) – Faculdade de Saúde Pública, Universidade de São Paulo, São Paulo.</w:t>
      </w:r>
    </w:p>
    <w:p w14:paraId="663455DA" w14:textId="77777777" w:rsidR="00432BB6" w:rsidRDefault="00432BB6" w:rsidP="00432BB6">
      <w:pPr>
        <w:spacing w:after="120"/>
        <w:rPr>
          <w:szCs w:val="24"/>
        </w:rPr>
      </w:pPr>
      <w:r w:rsidRPr="001C5C71">
        <w:rPr>
          <w:color w:val="222222"/>
          <w:szCs w:val="24"/>
          <w:shd w:val="clear" w:color="auto" w:fill="FFFFFF"/>
        </w:rPr>
        <w:t xml:space="preserve">POÇAS, Cristiane Dias. Utilização da tecnologia de </w:t>
      </w:r>
      <w:proofErr w:type="spellStart"/>
      <w:r w:rsidRPr="001C5C71">
        <w:rPr>
          <w:color w:val="222222"/>
          <w:szCs w:val="24"/>
          <w:shd w:val="clear" w:color="auto" w:fill="FFFFFF"/>
        </w:rPr>
        <w:t>wetlands</w:t>
      </w:r>
      <w:proofErr w:type="spellEnd"/>
      <w:r w:rsidRPr="001C5C71">
        <w:rPr>
          <w:color w:val="222222"/>
          <w:szCs w:val="24"/>
          <w:shd w:val="clear" w:color="auto" w:fill="FFFFFF"/>
        </w:rPr>
        <w:t xml:space="preserve"> para tratamento terciário: controle de nutrientes. 2015. Tese de Doutorado. Universidade de São Paulo.</w:t>
      </w:r>
      <w:r>
        <w:rPr>
          <w:color w:val="222222"/>
          <w:szCs w:val="24"/>
          <w:shd w:val="clear" w:color="auto" w:fill="FFFFFF"/>
        </w:rPr>
        <w:t xml:space="preserve"> Disponível em:</w:t>
      </w:r>
      <w:r w:rsidRPr="001C5C71">
        <w:t xml:space="preserve"> </w:t>
      </w:r>
      <w:hyperlink r:id="rId27" w:history="1">
        <w:r w:rsidRPr="005D4CD6">
          <w:rPr>
            <w:rStyle w:val="Hyperlink"/>
            <w:szCs w:val="24"/>
            <w:shd w:val="clear" w:color="auto" w:fill="FFFFFF"/>
          </w:rPr>
          <w:t>https://www.teses.usp.br/teses/disponiveis/6/6139/tde-23112015-122556/publico/CristianeDiasPocas.pdf</w:t>
        </w:r>
      </w:hyperlink>
      <w:r>
        <w:rPr>
          <w:color w:val="222222"/>
          <w:szCs w:val="24"/>
          <w:shd w:val="clear" w:color="auto" w:fill="FFFFFF"/>
        </w:rPr>
        <w:t xml:space="preserve"> </w:t>
      </w:r>
    </w:p>
    <w:p w14:paraId="00CE8C2D" w14:textId="261AAD2C" w:rsidR="00432BB6" w:rsidRDefault="00432BB6" w:rsidP="00432BB6">
      <w:pPr>
        <w:spacing w:after="120"/>
      </w:pPr>
      <w:r w:rsidRPr="008B7AF0">
        <w:t>RIBAS, T. B. C.; FORTES NETO, P. Disposição no solo de efluentes de esgoto tratado visando a redução de coliformes termotolerantes.</w:t>
      </w:r>
      <w:r>
        <w:t xml:space="preserve"> </w:t>
      </w:r>
      <w:r w:rsidRPr="008B7AF0">
        <w:t>Revista Ambiente &amp; Água, v. 3, n. 3, p. 81-94, 2008.</w:t>
      </w:r>
      <w:r>
        <w:t xml:space="preserve"> Disponível em: </w:t>
      </w:r>
      <w:hyperlink r:id="rId28" w:history="1">
        <w:r w:rsidRPr="005D4CD6">
          <w:rPr>
            <w:rStyle w:val="Hyperlink"/>
          </w:rPr>
          <w:t>https://www.researchgate.net/publication/242628509_Disposicao_no_solo_de_efluentes_de_esgoto_tratado_visando_a_reducao_de_coliformes_termotolerantes</w:t>
        </w:r>
      </w:hyperlink>
      <w:r>
        <w:t>.</w:t>
      </w:r>
    </w:p>
    <w:p w14:paraId="0EE4571E" w14:textId="77777777" w:rsidR="00432BB6" w:rsidRDefault="00432BB6" w:rsidP="00432BB6">
      <w:pPr>
        <w:spacing w:after="120"/>
        <w:rPr>
          <w:szCs w:val="24"/>
          <w:shd w:val="clear" w:color="auto" w:fill="FFFFFF"/>
        </w:rPr>
      </w:pPr>
      <w:r w:rsidRPr="008B7AF0">
        <w:rPr>
          <w:szCs w:val="24"/>
          <w:shd w:val="clear" w:color="auto" w:fill="FFFFFF"/>
        </w:rPr>
        <w:t>SOUZA, Tamara Daiane de et al. Uso de sistemas alagados construídos no tratamento de águas negras em áreas rurais. 2020.</w:t>
      </w:r>
    </w:p>
    <w:p w14:paraId="68EED949" w14:textId="77777777" w:rsidR="00432BB6" w:rsidRDefault="00432BB6" w:rsidP="00432BB6">
      <w:pPr>
        <w:spacing w:after="120"/>
      </w:pPr>
      <w:r w:rsidRPr="00EF2392">
        <w:t>TRINDADE, Juliana Flores et al. Métodos de tratamento de esgoto para pequenas comunidades. Salão do Conhecimento, 2017.</w:t>
      </w:r>
      <w:r>
        <w:t xml:space="preserve"> </w:t>
      </w:r>
    </w:p>
    <w:p w14:paraId="2E12C47D" w14:textId="77777777" w:rsidR="00432BB6" w:rsidRPr="0065037E" w:rsidRDefault="00432BB6" w:rsidP="00432BB6">
      <w:pPr>
        <w:spacing w:after="120"/>
        <w:rPr>
          <w:szCs w:val="24"/>
          <w:shd w:val="clear" w:color="auto" w:fill="FFFFFF"/>
        </w:rPr>
      </w:pPr>
      <w:r w:rsidRPr="008B7AF0">
        <w:t>VON SPERLING, Marcos. Introdução à qualidade das águas e ao tratamento de esgotos. Editora UFMG, 2014.</w:t>
      </w:r>
    </w:p>
    <w:p w14:paraId="7191B7E9" w14:textId="68722A87" w:rsidR="000920BF" w:rsidRDefault="00432BB6" w:rsidP="00432BB6">
      <w:pPr>
        <w:spacing w:after="120"/>
        <w:rPr>
          <w:b/>
          <w:szCs w:val="24"/>
        </w:rPr>
      </w:pPr>
      <w:r w:rsidRPr="008B7AF0">
        <w:t xml:space="preserve">VYMAZAL, J.; KROPFELOVÁ, L. </w:t>
      </w:r>
      <w:proofErr w:type="spellStart"/>
      <w:r w:rsidRPr="007710BE">
        <w:rPr>
          <w:i/>
          <w:iCs/>
        </w:rPr>
        <w:t>Wastewater</w:t>
      </w:r>
      <w:proofErr w:type="spellEnd"/>
      <w:r w:rsidRPr="007710BE">
        <w:rPr>
          <w:i/>
          <w:iCs/>
        </w:rPr>
        <w:t xml:space="preserve"> </w:t>
      </w:r>
      <w:proofErr w:type="spellStart"/>
      <w:r w:rsidRPr="007710BE">
        <w:rPr>
          <w:i/>
          <w:iCs/>
        </w:rPr>
        <w:t>Treatment</w:t>
      </w:r>
      <w:proofErr w:type="spellEnd"/>
      <w:r w:rsidRPr="007710BE">
        <w:rPr>
          <w:i/>
          <w:iCs/>
        </w:rPr>
        <w:t xml:space="preserve"> in </w:t>
      </w:r>
      <w:proofErr w:type="spellStart"/>
      <w:r w:rsidRPr="007710BE">
        <w:rPr>
          <w:i/>
          <w:iCs/>
        </w:rPr>
        <w:t>Constructed</w:t>
      </w:r>
      <w:proofErr w:type="spellEnd"/>
      <w:r w:rsidRPr="007710BE">
        <w:rPr>
          <w:i/>
          <w:iCs/>
        </w:rPr>
        <w:t xml:space="preserve"> </w:t>
      </w:r>
      <w:proofErr w:type="spellStart"/>
      <w:r w:rsidRPr="007710BE">
        <w:rPr>
          <w:i/>
          <w:iCs/>
        </w:rPr>
        <w:t>Wetlands</w:t>
      </w:r>
      <w:proofErr w:type="spellEnd"/>
      <w:r w:rsidRPr="007710BE">
        <w:rPr>
          <w:i/>
          <w:iCs/>
        </w:rPr>
        <w:t xml:space="preserve"> </w:t>
      </w:r>
      <w:proofErr w:type="spellStart"/>
      <w:r w:rsidRPr="007710BE">
        <w:rPr>
          <w:i/>
          <w:iCs/>
        </w:rPr>
        <w:t>With</w:t>
      </w:r>
      <w:proofErr w:type="spellEnd"/>
      <w:r w:rsidRPr="007710BE">
        <w:rPr>
          <w:i/>
          <w:iCs/>
        </w:rPr>
        <w:t xml:space="preserve"> Horizontal </w:t>
      </w:r>
      <w:proofErr w:type="spellStart"/>
      <w:r w:rsidRPr="007710BE">
        <w:rPr>
          <w:i/>
          <w:iCs/>
        </w:rPr>
        <w:t>Sub-Surface</w:t>
      </w:r>
      <w:proofErr w:type="spellEnd"/>
      <w:r w:rsidRPr="007710BE">
        <w:rPr>
          <w:i/>
          <w:iCs/>
        </w:rPr>
        <w:t xml:space="preserve"> </w:t>
      </w:r>
      <w:proofErr w:type="spellStart"/>
      <w:r w:rsidRPr="007710BE">
        <w:rPr>
          <w:i/>
          <w:iCs/>
        </w:rPr>
        <w:t>Flow</w:t>
      </w:r>
      <w:proofErr w:type="spellEnd"/>
      <w:r w:rsidRPr="008B7AF0">
        <w:t>. República Tcheca: Springer, 2008.</w:t>
      </w:r>
    </w:p>
    <w:sectPr w:rsidR="000920BF" w:rsidSect="004164D9">
      <w:headerReference w:type="default" r:id="rId29"/>
      <w:footerReference w:type="even" r:id="rId30"/>
      <w:footerReference w:type="default" r:id="rId31"/>
      <w:footerReference w:type="first" r:id="rId32"/>
      <w:endnotePr>
        <w:numFmt w:val="decimal"/>
      </w:endnotePr>
      <w:pgSz w:w="11907" w:h="16840" w:code="9"/>
      <w:pgMar w:top="1418"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1AFF6" w14:textId="77777777" w:rsidR="003D7D81" w:rsidRDefault="003D7D81">
      <w:r>
        <w:separator/>
      </w:r>
    </w:p>
  </w:endnote>
  <w:endnote w:type="continuationSeparator" w:id="0">
    <w:p w14:paraId="51B1EDA6" w14:textId="77777777" w:rsidR="003D7D81" w:rsidRDefault="003D7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rPr>
    </w:pPr>
    <w:r>
      <w:rPr>
        <w:rFonts w:ascii="Arial-BoldMT" w:hAnsi="Arial-BoldMT" w:cs="Arial-BoldMT"/>
        <w:b/>
        <w:bCs/>
        <w:sz w:val="18"/>
        <w:szCs w:val="18"/>
        <w:lang w:eastAsia="en-US" w:bidi="en-US"/>
      </w:rPr>
      <w:t>Estudos em Design</w:t>
    </w:r>
    <w:r w:rsidRPr="00A52804">
      <w:rPr>
        <w:rFonts w:ascii="Arial-BoldMT" w:hAnsi="Arial-BoldMT" w:cs="Arial-BoldMT"/>
        <w:b/>
        <w:bCs/>
        <w:sz w:val="18"/>
        <w:szCs w:val="18"/>
        <w:lang w:eastAsia="en-US" w:bidi="en-US"/>
      </w:rPr>
      <w:t xml:space="preserve"> </w:t>
    </w:r>
    <w:r w:rsidRPr="00A52804">
      <w:rPr>
        <w:rFonts w:ascii="Arial-BoldMT" w:hAnsi="Arial-BoldMT" w:cs="Arial-BoldMT"/>
        <w:sz w:val="18"/>
        <w:szCs w:val="18"/>
        <w:lang w:eastAsia="en-US" w:bidi="en-US"/>
      </w:rPr>
      <w:t>| Re</w:t>
    </w:r>
    <w:r>
      <w:rPr>
        <w:rFonts w:ascii="Arial-BoldMT" w:hAnsi="Arial-BoldMT" w:cs="Arial-BoldMT"/>
        <w:sz w:val="18"/>
        <w:szCs w:val="18"/>
        <w:lang w:eastAsia="en-US" w:bidi="en-US"/>
      </w:rPr>
      <w:t xml:space="preserve">vista (online). Rio de Janeiro: </w:t>
    </w:r>
    <w:r w:rsidRPr="00A52804">
      <w:rPr>
        <w:rFonts w:ascii="Arial-BoldMT" w:hAnsi="Arial-BoldMT" w:cs="Arial-BoldMT"/>
        <w:sz w:val="18"/>
        <w:szCs w:val="18"/>
        <w:lang w:eastAsia="en-US" w:bidi="en-US"/>
      </w:rPr>
      <w:t xml:space="preserve">v.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 n.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w:t>
    </w:r>
    <w:r w:rsidRPr="00A52804">
      <w:rPr>
        <w:rFonts w:ascii="Arial-BoldMT" w:hAnsi="Arial-BoldMT" w:cs="Arial-BoldMT"/>
        <w:color w:val="FF0000"/>
        <w:sz w:val="18"/>
        <w:szCs w:val="18"/>
        <w:lang w:eastAsia="en-US" w:bidi="en-US"/>
      </w:rPr>
      <w:t>ANO</w:t>
    </w:r>
    <w:r w:rsidRPr="00A52804">
      <w:rPr>
        <w:rFonts w:ascii="Arial-BoldMT" w:hAnsi="Arial-BoldMT" w:cs="Arial-BoldMT"/>
        <w:sz w:val="18"/>
        <w:szCs w:val="18"/>
        <w:lang w:eastAsia="en-US" w:bidi="en-US"/>
      </w:rPr>
      <w:t xml:space="preserve">], p. </w:t>
    </w:r>
    <w:r w:rsidRPr="00A52804">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sidRPr="00A52804">
      <w:rPr>
        <w:rStyle w:val="apple-style-span"/>
        <w:rFonts w:ascii="Verdana" w:hAnsi="Verdana"/>
        <w:sz w:val="17"/>
        <w:szCs w:val="17"/>
      </w:rPr>
      <w:t>1983-196X</w:t>
    </w:r>
  </w:p>
  <w:p w14:paraId="1DD8C79E" w14:textId="77777777" w:rsidR="0073688A" w:rsidRPr="008F75CD" w:rsidRDefault="0073688A" w:rsidP="00094DEA">
    <w:pPr>
      <w:pStyle w:val="Rodap"/>
    </w:pPr>
  </w:p>
  <w:p w14:paraId="206EC906" w14:textId="77777777" w:rsidR="0073688A" w:rsidRPr="008F75CD" w:rsidRDefault="0073688A" w:rsidP="00094DEA">
    <w:pPr>
      <w:pStyle w:val="Rodap"/>
      <w:rPr>
        <w:rStyle w:val="Nmerodepgina"/>
      </w:rPr>
    </w:pPr>
  </w:p>
  <w:p w14:paraId="5522AFBD" w14:textId="77777777" w:rsidR="0073688A" w:rsidRPr="008F75CD" w:rsidRDefault="0073688A" w:rsidP="00094DE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rPr>
    </w:pPr>
  </w:p>
  <w:p w14:paraId="203D031D" w14:textId="541F7DC5" w:rsidR="0073688A" w:rsidRPr="00A94F5C" w:rsidRDefault="0073688A" w:rsidP="00E8108A">
    <w:pPr>
      <w:widowControl w:val="0"/>
      <w:autoSpaceDE w:val="0"/>
      <w:autoSpaceDN w:val="0"/>
      <w:adjustRightInd w:val="0"/>
      <w:rPr>
        <w:sz w:val="17"/>
        <w:szCs w:val="17"/>
      </w:rPr>
    </w:pPr>
    <w:r w:rsidRPr="00A94F5C">
      <w:rPr>
        <w:rFonts w:ascii="Arial" w:hAnsi="Arial" w:cs="Arial"/>
        <w:b/>
        <w:bCs/>
        <w:color w:val="7F7F7F"/>
        <w:sz w:val="17"/>
        <w:szCs w:val="17"/>
        <w:lang w:eastAsia="en-US" w:bidi="en-US"/>
      </w:rPr>
      <w:t>ENSUS</w:t>
    </w:r>
    <w:r w:rsidR="00A94F5C">
      <w:rPr>
        <w:rFonts w:ascii="Arial" w:hAnsi="Arial" w:cs="Arial"/>
        <w:b/>
        <w:bCs/>
        <w:color w:val="7F7F7F"/>
        <w:sz w:val="17"/>
        <w:szCs w:val="17"/>
        <w:lang w:eastAsia="en-US" w:bidi="en-US"/>
      </w:rPr>
      <w:t xml:space="preserve"> 202</w:t>
    </w:r>
    <w:r w:rsidR="000F5CC4">
      <w:rPr>
        <w:rFonts w:ascii="Arial" w:hAnsi="Arial" w:cs="Arial"/>
        <w:b/>
        <w:bCs/>
        <w:color w:val="7F7F7F"/>
        <w:sz w:val="17"/>
        <w:szCs w:val="17"/>
        <w:lang w:eastAsia="en-US" w:bidi="en-US"/>
      </w:rPr>
      <w:t>3</w:t>
    </w:r>
    <w:r w:rsidRPr="00A94F5C">
      <w:rPr>
        <w:rFonts w:ascii="Arial" w:hAnsi="Arial" w:cs="Arial"/>
        <w:b/>
        <w:bCs/>
        <w:color w:val="7F7F7F"/>
        <w:sz w:val="17"/>
        <w:szCs w:val="17"/>
        <w:lang w:eastAsia="en-US" w:bidi="en-US"/>
      </w:rPr>
      <w:t xml:space="preserve"> – </w:t>
    </w:r>
    <w:r w:rsidR="00A94F5C">
      <w:rPr>
        <w:rFonts w:ascii="Arial" w:hAnsi="Arial" w:cs="Arial"/>
        <w:b/>
        <w:bCs/>
        <w:color w:val="7F7F7F"/>
        <w:sz w:val="17"/>
        <w:szCs w:val="17"/>
        <w:lang w:eastAsia="en-US" w:bidi="en-US"/>
      </w:rPr>
      <w:t>X</w:t>
    </w:r>
    <w:r w:rsidR="000F5CC4">
      <w:rPr>
        <w:rFonts w:ascii="Arial" w:hAnsi="Arial" w:cs="Arial"/>
        <w:b/>
        <w:bCs/>
        <w:color w:val="7F7F7F"/>
        <w:sz w:val="17"/>
        <w:szCs w:val="17"/>
        <w:lang w:eastAsia="en-US" w:bidi="en-US"/>
      </w:rPr>
      <w:t>I</w:t>
    </w:r>
    <w:r w:rsidR="00A94F5C">
      <w:rPr>
        <w:rFonts w:ascii="Arial" w:hAnsi="Arial" w:cs="Arial"/>
        <w:b/>
        <w:bCs/>
        <w:color w:val="7F7F7F"/>
        <w:sz w:val="17"/>
        <w:szCs w:val="17"/>
        <w:lang w:eastAsia="en-US" w:bidi="en-US"/>
      </w:rPr>
      <w:t xml:space="preserve"> </w:t>
    </w:r>
    <w:r w:rsidRPr="00A94F5C">
      <w:rPr>
        <w:rFonts w:ascii="Arial" w:hAnsi="Arial" w:cs="Arial"/>
        <w:b/>
        <w:bCs/>
        <w:color w:val="7F7F7F"/>
        <w:sz w:val="17"/>
        <w:szCs w:val="17"/>
        <w:lang w:eastAsia="en-US" w:bidi="en-US"/>
      </w:rPr>
      <w:t xml:space="preserve">Encontro de Sustentabilidade em Projeto – </w:t>
    </w:r>
    <w:r w:rsidR="00A94F5C" w:rsidRPr="00A94F5C">
      <w:rPr>
        <w:rFonts w:ascii="Arial" w:hAnsi="Arial" w:cs="Arial"/>
        <w:bCs/>
        <w:color w:val="7F7F7F"/>
        <w:sz w:val="17"/>
        <w:szCs w:val="17"/>
        <w:lang w:eastAsia="en-US" w:bidi="en-US"/>
      </w:rPr>
      <w:t>U</w:t>
    </w:r>
    <w:r w:rsidR="000F5CC4">
      <w:rPr>
        <w:rFonts w:ascii="Arial" w:hAnsi="Arial" w:cs="Arial"/>
        <w:bCs/>
        <w:color w:val="7F7F7F"/>
        <w:sz w:val="17"/>
        <w:szCs w:val="17"/>
        <w:lang w:eastAsia="en-US" w:bidi="en-US"/>
      </w:rPr>
      <w:t>FSC</w:t>
    </w:r>
    <w:r w:rsidRPr="00A94F5C">
      <w:rPr>
        <w:rFonts w:ascii="Arial" w:hAnsi="Arial" w:cs="Arial"/>
        <w:bCs/>
        <w:color w:val="7F7F7F"/>
        <w:sz w:val="17"/>
        <w:szCs w:val="17"/>
        <w:lang w:eastAsia="en-US" w:bidi="en-US"/>
      </w:rPr>
      <w:t xml:space="preserve"> –</w:t>
    </w:r>
    <w:r w:rsidR="000F5CC4">
      <w:rPr>
        <w:rFonts w:ascii="Arial" w:hAnsi="Arial" w:cs="Arial"/>
        <w:bCs/>
        <w:color w:val="7F7F7F"/>
        <w:sz w:val="17"/>
        <w:szCs w:val="17"/>
        <w:lang w:eastAsia="en-US" w:bidi="en-US"/>
      </w:rPr>
      <w:t xml:space="preserve"> Florianópolis</w:t>
    </w:r>
    <w:r w:rsidR="002A7C0D">
      <w:rPr>
        <w:rFonts w:ascii="Arial" w:hAnsi="Arial" w:cs="Arial"/>
        <w:bCs/>
        <w:color w:val="7F7F7F"/>
        <w:sz w:val="17"/>
        <w:szCs w:val="17"/>
        <w:lang w:eastAsia="en-US" w:bidi="en-US"/>
      </w:rPr>
      <w:t xml:space="preserve"> – 05</w:t>
    </w:r>
    <w:r w:rsidRPr="00A94F5C">
      <w:rPr>
        <w:rFonts w:ascii="Arial" w:hAnsi="Arial" w:cs="Arial"/>
        <w:bCs/>
        <w:color w:val="7F7F7F"/>
        <w:sz w:val="17"/>
        <w:szCs w:val="17"/>
        <w:lang w:eastAsia="en-US" w:bidi="en-US"/>
      </w:rPr>
      <w:t xml:space="preserve"> a </w:t>
    </w:r>
    <w:r w:rsidR="000F5CC4">
      <w:rPr>
        <w:rFonts w:ascii="Arial" w:hAnsi="Arial" w:cs="Arial"/>
        <w:bCs/>
        <w:color w:val="7F7F7F"/>
        <w:sz w:val="17"/>
        <w:szCs w:val="17"/>
        <w:lang w:eastAsia="en-US" w:bidi="en-US"/>
      </w:rPr>
      <w:t>0</w:t>
    </w:r>
    <w:r w:rsidR="002A7C0D">
      <w:rPr>
        <w:rFonts w:ascii="Arial" w:hAnsi="Arial" w:cs="Arial"/>
        <w:bCs/>
        <w:color w:val="7F7F7F"/>
        <w:sz w:val="17"/>
        <w:szCs w:val="17"/>
        <w:lang w:eastAsia="en-US" w:bidi="en-US"/>
      </w:rPr>
      <w:t>7</w:t>
    </w:r>
    <w:r w:rsidRPr="00A94F5C">
      <w:rPr>
        <w:rFonts w:ascii="Arial" w:hAnsi="Arial" w:cs="Arial"/>
        <w:bCs/>
        <w:color w:val="7F7F7F"/>
        <w:sz w:val="17"/>
        <w:szCs w:val="17"/>
        <w:lang w:eastAsia="en-US" w:bidi="en-US"/>
      </w:rPr>
      <w:t xml:space="preserve"> de </w:t>
    </w:r>
    <w:r w:rsidR="000F5CC4">
      <w:rPr>
        <w:rFonts w:ascii="Arial" w:hAnsi="Arial" w:cs="Arial"/>
        <w:bCs/>
        <w:color w:val="7F7F7F"/>
        <w:sz w:val="17"/>
        <w:szCs w:val="17"/>
        <w:lang w:eastAsia="en-US" w:bidi="en-US"/>
      </w:rPr>
      <w:t>Junho</w:t>
    </w:r>
    <w:r w:rsidRPr="00A94F5C">
      <w:rPr>
        <w:rFonts w:ascii="Arial" w:hAnsi="Arial" w:cs="Arial"/>
        <w:bCs/>
        <w:color w:val="7F7F7F"/>
        <w:sz w:val="17"/>
        <w:szCs w:val="17"/>
        <w:lang w:eastAsia="en-US" w:bidi="en-US"/>
      </w:rPr>
      <w:t xml:space="preserve"> de 202</w:t>
    </w:r>
    <w:r w:rsidR="000F5CC4">
      <w:rPr>
        <w:rFonts w:ascii="Arial" w:hAnsi="Arial" w:cs="Arial"/>
        <w:bCs/>
        <w:color w:val="7F7F7F"/>
        <w:sz w:val="17"/>
        <w:szCs w:val="17"/>
        <w:lang w:eastAsia="en-US" w:bidi="en-US"/>
      </w:rPr>
      <w:t>3</w:t>
    </w:r>
    <w:r w:rsidRPr="00A94F5C">
      <w:rPr>
        <w:rFonts w:ascii="Arial" w:hAnsi="Arial" w:cs="Arial"/>
        <w:bCs/>
        <w:color w:val="7F7F7F"/>
        <w:sz w:val="17"/>
        <w:szCs w:val="17"/>
        <w:lang w:eastAsia="en-US" w:bidi="en-US"/>
      </w:rPr>
      <w:t>.</w:t>
    </w:r>
  </w:p>
  <w:p w14:paraId="5FAD3DFC" w14:textId="77777777" w:rsidR="0073688A" w:rsidRPr="006D00BB" w:rsidRDefault="0073688A" w:rsidP="006D00BB">
    <w:pPr>
      <w:widowControl w:val="0"/>
      <w:autoSpaceDE w:val="0"/>
      <w:autoSpaceDN w:val="0"/>
      <w:adjustRightInd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eastAsia="en-US" w:bidi="en-US"/>
      </w:rPr>
    </w:pPr>
    <w:r w:rsidRPr="000275EB">
      <w:rPr>
        <w:rFonts w:ascii="Arial" w:hAnsi="Arial" w:cs="Arial"/>
        <w:b/>
        <w:bCs/>
        <w:color w:val="7F7F7F"/>
        <w:sz w:val="18"/>
        <w:szCs w:val="18"/>
        <w:lang w:eastAsia="en-US" w:bidi="en-US"/>
      </w:rPr>
      <w:t>Estudos em Design</w:t>
    </w:r>
    <w:r w:rsidRPr="000275EB">
      <w:rPr>
        <w:rFonts w:ascii="Arial" w:hAnsi="Arial" w:cs="Arial"/>
        <w:bCs/>
        <w:color w:val="7F7F7F"/>
        <w:sz w:val="18"/>
        <w:szCs w:val="18"/>
        <w:lang w:eastAsia="en-US" w:bidi="en-US"/>
      </w:rPr>
      <w:t xml:space="preserve"> </w:t>
    </w:r>
    <w:r w:rsidRPr="000275EB">
      <w:rPr>
        <w:rFonts w:ascii="Arial" w:hAnsi="Arial" w:cs="Arial"/>
        <w:color w:val="7F7F7F"/>
        <w:sz w:val="18"/>
        <w:szCs w:val="18"/>
        <w:lang w:eastAsia="en-US" w:bidi="en-US"/>
      </w:rPr>
      <w:t xml:space="preserve">| Revista (online). Rio de Janeiro: v. X | n. X [ANO], p. X – X | ISSN </w:t>
    </w:r>
    <w:r w:rsidRPr="000275EB">
      <w:rPr>
        <w:rStyle w:val="apple-style-span"/>
        <w:rFonts w:ascii="Arial" w:hAnsi="Arial" w:cs="Arial"/>
        <w:color w:val="7F7F7F"/>
        <w:sz w:val="17"/>
        <w:szCs w:val="17"/>
      </w:rPr>
      <w:t>1983-196X</w:t>
    </w:r>
  </w:p>
  <w:p w14:paraId="1AB30BA8" w14:textId="77777777" w:rsidR="0073688A" w:rsidRPr="00B745D0" w:rsidRDefault="0073688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54989" w14:textId="77777777" w:rsidR="003D7D81" w:rsidRDefault="003D7D81">
      <w:bookmarkStart w:id="0" w:name="_Hlk524516655"/>
      <w:bookmarkEnd w:id="0"/>
      <w:r>
        <w:separator/>
      </w:r>
    </w:p>
  </w:footnote>
  <w:footnote w:type="continuationSeparator" w:id="0">
    <w:p w14:paraId="42B105AA" w14:textId="77777777" w:rsidR="003D7D81" w:rsidRDefault="003D7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rPr>
            <w:drawing>
              <wp:inline distT="0" distB="0" distL="0" distR="0" wp14:anchorId="1CADDD18" wp14:editId="26CC99BB">
                <wp:extent cx="1074420" cy="1074420"/>
                <wp:effectExtent l="0" t="0" r="0" b="0"/>
                <wp:docPr id="711592014" name="Imagem 71159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rPr>
            <w:drawing>
              <wp:inline distT="0" distB="0" distL="0" distR="0" wp14:anchorId="4D7A8442" wp14:editId="7BCF082D">
                <wp:extent cx="1411049" cy="857250"/>
                <wp:effectExtent l="0" t="0" r="0" b="0"/>
                <wp:docPr id="1815397650" name="Imagem 1815397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rPr>
            <w:drawing>
              <wp:inline distT="0" distB="0" distL="0" distR="0" wp14:anchorId="35D2E405" wp14:editId="7B57CAFA">
                <wp:extent cx="764699" cy="1056965"/>
                <wp:effectExtent l="0" t="0" r="0" b="0"/>
                <wp:docPr id="1165224941" name="Imagem 1165224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64C42"/>
    <w:multiLevelType w:val="multilevel"/>
    <w:tmpl w:val="7D3AB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0E84E51"/>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26C63476"/>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272A1F14"/>
    <w:multiLevelType w:val="multilevel"/>
    <w:tmpl w:val="009CD5BE"/>
    <w:lvl w:ilvl="0">
      <w:start w:val="1"/>
      <w:numFmt w:val="decimal"/>
      <w:lvlText w:val="%1."/>
      <w:lvlJc w:val="left"/>
      <w:pPr>
        <w:ind w:left="72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4813359B"/>
    <w:multiLevelType w:val="multilevel"/>
    <w:tmpl w:val="854EA198"/>
    <w:lvl w:ilvl="0">
      <w:start w:val="4"/>
      <w:numFmt w:val="decimal"/>
      <w:lvlText w:val="%1"/>
      <w:lvlJc w:val="left"/>
      <w:pPr>
        <w:ind w:left="480" w:hanging="480"/>
      </w:pPr>
      <w:rPr>
        <w:rFonts w:hint="default"/>
      </w:rPr>
    </w:lvl>
    <w:lvl w:ilvl="1">
      <w:start w:val="1"/>
      <w:numFmt w:val="decimal"/>
      <w:lvlText w:val="%1.%2"/>
      <w:lvlJc w:val="left"/>
      <w:pPr>
        <w:ind w:left="982" w:hanging="48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2">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A95205"/>
    <w:multiLevelType w:val="multilevel"/>
    <w:tmpl w:val="98988BD0"/>
    <w:lvl w:ilvl="0">
      <w:start w:val="4"/>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72E33178"/>
    <w:multiLevelType w:val="hybridMultilevel"/>
    <w:tmpl w:val="F2DA36EE"/>
    <w:lvl w:ilvl="0" w:tplc="BB4AB584">
      <w:start w:val="1"/>
      <w:numFmt w:val="lowerLetter"/>
      <w:lvlText w:val="%1)"/>
      <w:lvlJc w:val="left"/>
      <w:pPr>
        <w:ind w:left="1555" w:hanging="308"/>
      </w:pPr>
      <w:rPr>
        <w:rFonts w:ascii="Times New Roman" w:eastAsia="Times New Roman" w:hAnsi="Times New Roman" w:cs="Times New Roman" w:hint="default"/>
        <w:spacing w:val="-1"/>
        <w:w w:val="99"/>
        <w:sz w:val="24"/>
        <w:szCs w:val="24"/>
        <w:lang w:val="pt-PT" w:eastAsia="en-US" w:bidi="ar-SA"/>
      </w:rPr>
    </w:lvl>
    <w:lvl w:ilvl="1" w:tplc="1C707BA4">
      <w:numFmt w:val="bullet"/>
      <w:lvlText w:val="•"/>
      <w:lvlJc w:val="left"/>
      <w:pPr>
        <w:ind w:left="2362" w:hanging="308"/>
      </w:pPr>
      <w:rPr>
        <w:rFonts w:hint="default"/>
        <w:lang w:val="pt-PT" w:eastAsia="en-US" w:bidi="ar-SA"/>
      </w:rPr>
    </w:lvl>
    <w:lvl w:ilvl="2" w:tplc="D66C7428">
      <w:numFmt w:val="bullet"/>
      <w:lvlText w:val="•"/>
      <w:lvlJc w:val="left"/>
      <w:pPr>
        <w:ind w:left="3164" w:hanging="308"/>
      </w:pPr>
      <w:rPr>
        <w:rFonts w:hint="default"/>
        <w:lang w:val="pt-PT" w:eastAsia="en-US" w:bidi="ar-SA"/>
      </w:rPr>
    </w:lvl>
    <w:lvl w:ilvl="3" w:tplc="84E493EE">
      <w:numFmt w:val="bullet"/>
      <w:lvlText w:val="•"/>
      <w:lvlJc w:val="left"/>
      <w:pPr>
        <w:ind w:left="3967" w:hanging="308"/>
      </w:pPr>
      <w:rPr>
        <w:rFonts w:hint="default"/>
        <w:lang w:val="pt-PT" w:eastAsia="en-US" w:bidi="ar-SA"/>
      </w:rPr>
    </w:lvl>
    <w:lvl w:ilvl="4" w:tplc="8F121192">
      <w:numFmt w:val="bullet"/>
      <w:lvlText w:val="•"/>
      <w:lvlJc w:val="left"/>
      <w:pPr>
        <w:ind w:left="4769" w:hanging="308"/>
      </w:pPr>
      <w:rPr>
        <w:rFonts w:hint="default"/>
        <w:lang w:val="pt-PT" w:eastAsia="en-US" w:bidi="ar-SA"/>
      </w:rPr>
    </w:lvl>
    <w:lvl w:ilvl="5" w:tplc="73480AE6">
      <w:numFmt w:val="bullet"/>
      <w:lvlText w:val="•"/>
      <w:lvlJc w:val="left"/>
      <w:pPr>
        <w:ind w:left="5572" w:hanging="308"/>
      </w:pPr>
      <w:rPr>
        <w:rFonts w:hint="default"/>
        <w:lang w:val="pt-PT" w:eastAsia="en-US" w:bidi="ar-SA"/>
      </w:rPr>
    </w:lvl>
    <w:lvl w:ilvl="6" w:tplc="7110E7BA">
      <w:numFmt w:val="bullet"/>
      <w:lvlText w:val="•"/>
      <w:lvlJc w:val="left"/>
      <w:pPr>
        <w:ind w:left="6374" w:hanging="308"/>
      </w:pPr>
      <w:rPr>
        <w:rFonts w:hint="default"/>
        <w:lang w:val="pt-PT" w:eastAsia="en-US" w:bidi="ar-SA"/>
      </w:rPr>
    </w:lvl>
    <w:lvl w:ilvl="7" w:tplc="7AF0DE08">
      <w:numFmt w:val="bullet"/>
      <w:lvlText w:val="•"/>
      <w:lvlJc w:val="left"/>
      <w:pPr>
        <w:ind w:left="7177" w:hanging="308"/>
      </w:pPr>
      <w:rPr>
        <w:rFonts w:hint="default"/>
        <w:lang w:val="pt-PT" w:eastAsia="en-US" w:bidi="ar-SA"/>
      </w:rPr>
    </w:lvl>
    <w:lvl w:ilvl="8" w:tplc="67A0BF98">
      <w:numFmt w:val="bullet"/>
      <w:lvlText w:val="•"/>
      <w:lvlJc w:val="left"/>
      <w:pPr>
        <w:ind w:left="7979" w:hanging="308"/>
      </w:pPr>
      <w:rPr>
        <w:rFonts w:hint="default"/>
        <w:lang w:val="pt-PT" w:eastAsia="en-US" w:bidi="ar-SA"/>
      </w:rPr>
    </w:lvl>
  </w:abstractNum>
  <w:abstractNum w:abstractNumId="17">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
  </w:num>
  <w:num w:numId="2">
    <w:abstractNumId w:val="9"/>
  </w:num>
  <w:num w:numId="3">
    <w:abstractNumId w:val="13"/>
  </w:num>
  <w:num w:numId="4">
    <w:abstractNumId w:val="4"/>
  </w:num>
  <w:num w:numId="5">
    <w:abstractNumId w:val="6"/>
  </w:num>
  <w:num w:numId="6">
    <w:abstractNumId w:val="8"/>
  </w:num>
  <w:num w:numId="7">
    <w:abstractNumId w:val="12"/>
  </w:num>
  <w:num w:numId="8">
    <w:abstractNumId w:val="17"/>
  </w:num>
  <w:num w:numId="9">
    <w:abstractNumId w:val="3"/>
  </w:num>
  <w:num w:numId="10">
    <w:abstractNumId w:val="1"/>
  </w:num>
  <w:num w:numId="11">
    <w:abstractNumId w:val="10"/>
  </w:num>
  <w:num w:numId="12">
    <w:abstractNumId w:val="15"/>
  </w:num>
  <w:num w:numId="13">
    <w:abstractNumId w:val="2"/>
  </w:num>
  <w:num w:numId="14">
    <w:abstractNumId w:val="16"/>
  </w:num>
  <w:num w:numId="15">
    <w:abstractNumId w:val="5"/>
  </w:num>
  <w:num w:numId="16">
    <w:abstractNumId w:val="0"/>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1FF9"/>
    <w:rsid w:val="00002225"/>
    <w:rsid w:val="000045FB"/>
    <w:rsid w:val="000058E4"/>
    <w:rsid w:val="00011007"/>
    <w:rsid w:val="00012710"/>
    <w:rsid w:val="00016F11"/>
    <w:rsid w:val="0002015D"/>
    <w:rsid w:val="000206F6"/>
    <w:rsid w:val="0002271E"/>
    <w:rsid w:val="0002693B"/>
    <w:rsid w:val="00026F91"/>
    <w:rsid w:val="000275EB"/>
    <w:rsid w:val="00032DA5"/>
    <w:rsid w:val="00041AB9"/>
    <w:rsid w:val="000440FC"/>
    <w:rsid w:val="00044FCA"/>
    <w:rsid w:val="000465E8"/>
    <w:rsid w:val="00052490"/>
    <w:rsid w:val="00054581"/>
    <w:rsid w:val="000569C8"/>
    <w:rsid w:val="000576AC"/>
    <w:rsid w:val="00061DB9"/>
    <w:rsid w:val="0006309E"/>
    <w:rsid w:val="0007099C"/>
    <w:rsid w:val="000711EF"/>
    <w:rsid w:val="00073F1F"/>
    <w:rsid w:val="00076C61"/>
    <w:rsid w:val="00084121"/>
    <w:rsid w:val="000920BF"/>
    <w:rsid w:val="000937EB"/>
    <w:rsid w:val="00094DEA"/>
    <w:rsid w:val="00095CA0"/>
    <w:rsid w:val="000968E8"/>
    <w:rsid w:val="000A0634"/>
    <w:rsid w:val="000A2031"/>
    <w:rsid w:val="000B2558"/>
    <w:rsid w:val="000B2AAC"/>
    <w:rsid w:val="000B53D4"/>
    <w:rsid w:val="000B5D3E"/>
    <w:rsid w:val="000B6B8A"/>
    <w:rsid w:val="000E02E7"/>
    <w:rsid w:val="000E0D01"/>
    <w:rsid w:val="000E268A"/>
    <w:rsid w:val="000E3358"/>
    <w:rsid w:val="000F5978"/>
    <w:rsid w:val="000F5CC4"/>
    <w:rsid w:val="001015B9"/>
    <w:rsid w:val="00102686"/>
    <w:rsid w:val="001140D6"/>
    <w:rsid w:val="0012362F"/>
    <w:rsid w:val="00123B81"/>
    <w:rsid w:val="00124685"/>
    <w:rsid w:val="00125398"/>
    <w:rsid w:val="00130828"/>
    <w:rsid w:val="001319A4"/>
    <w:rsid w:val="00137DAE"/>
    <w:rsid w:val="0014113C"/>
    <w:rsid w:val="00141364"/>
    <w:rsid w:val="001464DE"/>
    <w:rsid w:val="001473E2"/>
    <w:rsid w:val="00150A7B"/>
    <w:rsid w:val="0015121C"/>
    <w:rsid w:val="0015135C"/>
    <w:rsid w:val="00152FAD"/>
    <w:rsid w:val="00154F6A"/>
    <w:rsid w:val="00156B94"/>
    <w:rsid w:val="00157CE6"/>
    <w:rsid w:val="0016002D"/>
    <w:rsid w:val="001628D2"/>
    <w:rsid w:val="001632CD"/>
    <w:rsid w:val="00163AE1"/>
    <w:rsid w:val="001642B6"/>
    <w:rsid w:val="00166961"/>
    <w:rsid w:val="0016754A"/>
    <w:rsid w:val="00167D4E"/>
    <w:rsid w:val="00170328"/>
    <w:rsid w:val="0017173C"/>
    <w:rsid w:val="00176B36"/>
    <w:rsid w:val="00183283"/>
    <w:rsid w:val="00184628"/>
    <w:rsid w:val="00185CCD"/>
    <w:rsid w:val="00187695"/>
    <w:rsid w:val="00191624"/>
    <w:rsid w:val="0019225E"/>
    <w:rsid w:val="00192EB1"/>
    <w:rsid w:val="001A02AA"/>
    <w:rsid w:val="001A141A"/>
    <w:rsid w:val="001A5959"/>
    <w:rsid w:val="001A619C"/>
    <w:rsid w:val="001A6C40"/>
    <w:rsid w:val="001B0E04"/>
    <w:rsid w:val="001B1B25"/>
    <w:rsid w:val="001B2DBD"/>
    <w:rsid w:val="001B6277"/>
    <w:rsid w:val="001C1506"/>
    <w:rsid w:val="001C1ECB"/>
    <w:rsid w:val="001C2BE5"/>
    <w:rsid w:val="001C347F"/>
    <w:rsid w:val="001C4D03"/>
    <w:rsid w:val="001D0A68"/>
    <w:rsid w:val="001D110F"/>
    <w:rsid w:val="001D7FEE"/>
    <w:rsid w:val="001E1210"/>
    <w:rsid w:val="001E2A35"/>
    <w:rsid w:val="001E474E"/>
    <w:rsid w:val="001E57A8"/>
    <w:rsid w:val="001E6E35"/>
    <w:rsid w:val="001F15C2"/>
    <w:rsid w:val="001F35C9"/>
    <w:rsid w:val="001F6DAC"/>
    <w:rsid w:val="00201C0B"/>
    <w:rsid w:val="002100BE"/>
    <w:rsid w:val="00212BE4"/>
    <w:rsid w:val="002156E9"/>
    <w:rsid w:val="00216272"/>
    <w:rsid w:val="002304EB"/>
    <w:rsid w:val="0023063E"/>
    <w:rsid w:val="002309C5"/>
    <w:rsid w:val="00230B6F"/>
    <w:rsid w:val="00235F58"/>
    <w:rsid w:val="00242B23"/>
    <w:rsid w:val="002462CD"/>
    <w:rsid w:val="00251B8B"/>
    <w:rsid w:val="00252AA6"/>
    <w:rsid w:val="00255E26"/>
    <w:rsid w:val="00256808"/>
    <w:rsid w:val="00256F9A"/>
    <w:rsid w:val="00263A11"/>
    <w:rsid w:val="002658F1"/>
    <w:rsid w:val="00266710"/>
    <w:rsid w:val="00272E13"/>
    <w:rsid w:val="00276A11"/>
    <w:rsid w:val="00276E65"/>
    <w:rsid w:val="00283998"/>
    <w:rsid w:val="0029220F"/>
    <w:rsid w:val="002923A5"/>
    <w:rsid w:val="002958D4"/>
    <w:rsid w:val="002959E3"/>
    <w:rsid w:val="00295CA6"/>
    <w:rsid w:val="00296702"/>
    <w:rsid w:val="0029774F"/>
    <w:rsid w:val="002A0D3C"/>
    <w:rsid w:val="002A1DDA"/>
    <w:rsid w:val="002A3354"/>
    <w:rsid w:val="002A3CB7"/>
    <w:rsid w:val="002A4463"/>
    <w:rsid w:val="002A64FD"/>
    <w:rsid w:val="002A70ED"/>
    <w:rsid w:val="002A761E"/>
    <w:rsid w:val="002A7C0D"/>
    <w:rsid w:val="002B01AA"/>
    <w:rsid w:val="002B2FA4"/>
    <w:rsid w:val="002B4F0C"/>
    <w:rsid w:val="002B5980"/>
    <w:rsid w:val="002B654E"/>
    <w:rsid w:val="002B7DBF"/>
    <w:rsid w:val="002C7678"/>
    <w:rsid w:val="002D1D8F"/>
    <w:rsid w:val="002D2F27"/>
    <w:rsid w:val="002D31EF"/>
    <w:rsid w:val="002D52CB"/>
    <w:rsid w:val="002E0F40"/>
    <w:rsid w:val="002E4C5D"/>
    <w:rsid w:val="002E55CE"/>
    <w:rsid w:val="002F0B98"/>
    <w:rsid w:val="002F0E3F"/>
    <w:rsid w:val="002F266B"/>
    <w:rsid w:val="002F400A"/>
    <w:rsid w:val="002F457F"/>
    <w:rsid w:val="0030425A"/>
    <w:rsid w:val="00304794"/>
    <w:rsid w:val="0030505E"/>
    <w:rsid w:val="00307614"/>
    <w:rsid w:val="0031089B"/>
    <w:rsid w:val="003116E4"/>
    <w:rsid w:val="0031461E"/>
    <w:rsid w:val="00321E9E"/>
    <w:rsid w:val="003259D9"/>
    <w:rsid w:val="00326C2E"/>
    <w:rsid w:val="003271F7"/>
    <w:rsid w:val="003308D7"/>
    <w:rsid w:val="0033475A"/>
    <w:rsid w:val="00334C11"/>
    <w:rsid w:val="00341E0B"/>
    <w:rsid w:val="00342D36"/>
    <w:rsid w:val="00351257"/>
    <w:rsid w:val="0035152E"/>
    <w:rsid w:val="00351AB8"/>
    <w:rsid w:val="00353795"/>
    <w:rsid w:val="00356CD1"/>
    <w:rsid w:val="00360D3D"/>
    <w:rsid w:val="0036225D"/>
    <w:rsid w:val="003628C4"/>
    <w:rsid w:val="00363CA7"/>
    <w:rsid w:val="00364A37"/>
    <w:rsid w:val="003658D2"/>
    <w:rsid w:val="00370803"/>
    <w:rsid w:val="00374D2C"/>
    <w:rsid w:val="00375F35"/>
    <w:rsid w:val="00376B0A"/>
    <w:rsid w:val="0038005D"/>
    <w:rsid w:val="00384F40"/>
    <w:rsid w:val="00390A9E"/>
    <w:rsid w:val="00393BD7"/>
    <w:rsid w:val="003952C3"/>
    <w:rsid w:val="003B675C"/>
    <w:rsid w:val="003C0D8A"/>
    <w:rsid w:val="003C2C5E"/>
    <w:rsid w:val="003C7A9D"/>
    <w:rsid w:val="003D7902"/>
    <w:rsid w:val="003D7D81"/>
    <w:rsid w:val="003E2FB4"/>
    <w:rsid w:val="003E3F21"/>
    <w:rsid w:val="003E42AE"/>
    <w:rsid w:val="003E5B84"/>
    <w:rsid w:val="003E6576"/>
    <w:rsid w:val="003F4929"/>
    <w:rsid w:val="003F5142"/>
    <w:rsid w:val="003F539A"/>
    <w:rsid w:val="0040305B"/>
    <w:rsid w:val="00405253"/>
    <w:rsid w:val="0040576F"/>
    <w:rsid w:val="00406793"/>
    <w:rsid w:val="004146A8"/>
    <w:rsid w:val="004164D9"/>
    <w:rsid w:val="004201E7"/>
    <w:rsid w:val="00423DF4"/>
    <w:rsid w:val="004245F7"/>
    <w:rsid w:val="00427337"/>
    <w:rsid w:val="00427F7B"/>
    <w:rsid w:val="00432BB6"/>
    <w:rsid w:val="00435B0C"/>
    <w:rsid w:val="004360FE"/>
    <w:rsid w:val="00450040"/>
    <w:rsid w:val="004512CB"/>
    <w:rsid w:val="00461BFF"/>
    <w:rsid w:val="00461CAB"/>
    <w:rsid w:val="004704AE"/>
    <w:rsid w:val="00472855"/>
    <w:rsid w:val="004737C6"/>
    <w:rsid w:val="0048074B"/>
    <w:rsid w:val="0048082F"/>
    <w:rsid w:val="004827C6"/>
    <w:rsid w:val="0048564A"/>
    <w:rsid w:val="004860FA"/>
    <w:rsid w:val="004871A4"/>
    <w:rsid w:val="0048781A"/>
    <w:rsid w:val="004904FA"/>
    <w:rsid w:val="00491B97"/>
    <w:rsid w:val="0049479C"/>
    <w:rsid w:val="00495252"/>
    <w:rsid w:val="004A4840"/>
    <w:rsid w:val="004A53F6"/>
    <w:rsid w:val="004A6450"/>
    <w:rsid w:val="004A6B7A"/>
    <w:rsid w:val="004B3FDF"/>
    <w:rsid w:val="004B6478"/>
    <w:rsid w:val="004B6535"/>
    <w:rsid w:val="004B7146"/>
    <w:rsid w:val="004C1BBD"/>
    <w:rsid w:val="004D2749"/>
    <w:rsid w:val="004D31BC"/>
    <w:rsid w:val="004D450B"/>
    <w:rsid w:val="004D6F96"/>
    <w:rsid w:val="004D7EBA"/>
    <w:rsid w:val="004D7FB8"/>
    <w:rsid w:val="004E1880"/>
    <w:rsid w:val="004E2C7A"/>
    <w:rsid w:val="004E3765"/>
    <w:rsid w:val="004E3CEF"/>
    <w:rsid w:val="004E5CCB"/>
    <w:rsid w:val="004E7D4E"/>
    <w:rsid w:val="004F0453"/>
    <w:rsid w:val="004F32AE"/>
    <w:rsid w:val="004F3AC9"/>
    <w:rsid w:val="004F5AB3"/>
    <w:rsid w:val="004F74BE"/>
    <w:rsid w:val="00500F55"/>
    <w:rsid w:val="00501ECF"/>
    <w:rsid w:val="00504537"/>
    <w:rsid w:val="005048EE"/>
    <w:rsid w:val="00505DF6"/>
    <w:rsid w:val="00510FF4"/>
    <w:rsid w:val="005112BD"/>
    <w:rsid w:val="00514FE1"/>
    <w:rsid w:val="005169FF"/>
    <w:rsid w:val="0052552D"/>
    <w:rsid w:val="00526872"/>
    <w:rsid w:val="00533E0F"/>
    <w:rsid w:val="005340E3"/>
    <w:rsid w:val="00535FBE"/>
    <w:rsid w:val="005360D9"/>
    <w:rsid w:val="00536DBC"/>
    <w:rsid w:val="005402C9"/>
    <w:rsid w:val="005406D4"/>
    <w:rsid w:val="00542742"/>
    <w:rsid w:val="0055101D"/>
    <w:rsid w:val="0055320A"/>
    <w:rsid w:val="0055365C"/>
    <w:rsid w:val="00554D86"/>
    <w:rsid w:val="00555E91"/>
    <w:rsid w:val="00556097"/>
    <w:rsid w:val="0055714B"/>
    <w:rsid w:val="00562A47"/>
    <w:rsid w:val="00565956"/>
    <w:rsid w:val="00567839"/>
    <w:rsid w:val="00573743"/>
    <w:rsid w:val="00575335"/>
    <w:rsid w:val="005762FB"/>
    <w:rsid w:val="00576E8A"/>
    <w:rsid w:val="00580435"/>
    <w:rsid w:val="0058109E"/>
    <w:rsid w:val="005904CE"/>
    <w:rsid w:val="00591168"/>
    <w:rsid w:val="005A7386"/>
    <w:rsid w:val="005B099A"/>
    <w:rsid w:val="005B0F05"/>
    <w:rsid w:val="005B1EEC"/>
    <w:rsid w:val="005B2069"/>
    <w:rsid w:val="005B35B0"/>
    <w:rsid w:val="005B4172"/>
    <w:rsid w:val="005D0B9A"/>
    <w:rsid w:val="005D5236"/>
    <w:rsid w:val="005E4971"/>
    <w:rsid w:val="005E49A7"/>
    <w:rsid w:val="005E7DC8"/>
    <w:rsid w:val="005F2494"/>
    <w:rsid w:val="00604267"/>
    <w:rsid w:val="006078B8"/>
    <w:rsid w:val="00613B58"/>
    <w:rsid w:val="006233D3"/>
    <w:rsid w:val="006321C7"/>
    <w:rsid w:val="00632F8F"/>
    <w:rsid w:val="00633A2D"/>
    <w:rsid w:val="006373D0"/>
    <w:rsid w:val="0064080B"/>
    <w:rsid w:val="00640C42"/>
    <w:rsid w:val="00645C38"/>
    <w:rsid w:val="00652CC9"/>
    <w:rsid w:val="00655F57"/>
    <w:rsid w:val="0066467B"/>
    <w:rsid w:val="006652EE"/>
    <w:rsid w:val="00665A8E"/>
    <w:rsid w:val="006726F2"/>
    <w:rsid w:val="00674BA2"/>
    <w:rsid w:val="00674F9A"/>
    <w:rsid w:val="00681410"/>
    <w:rsid w:val="00684958"/>
    <w:rsid w:val="00696034"/>
    <w:rsid w:val="006A06E2"/>
    <w:rsid w:val="006A141B"/>
    <w:rsid w:val="006A1F83"/>
    <w:rsid w:val="006A25C8"/>
    <w:rsid w:val="006A35E1"/>
    <w:rsid w:val="006A6CC6"/>
    <w:rsid w:val="006A6CEF"/>
    <w:rsid w:val="006A796B"/>
    <w:rsid w:val="006B150E"/>
    <w:rsid w:val="006B3C5B"/>
    <w:rsid w:val="006C6827"/>
    <w:rsid w:val="006D00BB"/>
    <w:rsid w:val="006D670B"/>
    <w:rsid w:val="006D6C52"/>
    <w:rsid w:val="006D74F9"/>
    <w:rsid w:val="006D760B"/>
    <w:rsid w:val="006D77F5"/>
    <w:rsid w:val="006E23F2"/>
    <w:rsid w:val="006E39EE"/>
    <w:rsid w:val="006E5204"/>
    <w:rsid w:val="006E74E8"/>
    <w:rsid w:val="006F595B"/>
    <w:rsid w:val="006F6974"/>
    <w:rsid w:val="00702D98"/>
    <w:rsid w:val="00705958"/>
    <w:rsid w:val="00714B90"/>
    <w:rsid w:val="00720F50"/>
    <w:rsid w:val="007225CB"/>
    <w:rsid w:val="00723B25"/>
    <w:rsid w:val="00723F91"/>
    <w:rsid w:val="00726E56"/>
    <w:rsid w:val="0073688A"/>
    <w:rsid w:val="0073793F"/>
    <w:rsid w:val="00742624"/>
    <w:rsid w:val="007431C8"/>
    <w:rsid w:val="007438DF"/>
    <w:rsid w:val="00744CC9"/>
    <w:rsid w:val="00750318"/>
    <w:rsid w:val="00751F70"/>
    <w:rsid w:val="00753B8D"/>
    <w:rsid w:val="00754757"/>
    <w:rsid w:val="00755FC1"/>
    <w:rsid w:val="007628A1"/>
    <w:rsid w:val="00775726"/>
    <w:rsid w:val="00776823"/>
    <w:rsid w:val="00776B21"/>
    <w:rsid w:val="00777497"/>
    <w:rsid w:val="00777D35"/>
    <w:rsid w:val="0078001B"/>
    <w:rsid w:val="00781681"/>
    <w:rsid w:val="00786FEF"/>
    <w:rsid w:val="007A1078"/>
    <w:rsid w:val="007A21A2"/>
    <w:rsid w:val="007A25E9"/>
    <w:rsid w:val="007A30D8"/>
    <w:rsid w:val="007A4523"/>
    <w:rsid w:val="007A5FA8"/>
    <w:rsid w:val="007A6D9E"/>
    <w:rsid w:val="007B0886"/>
    <w:rsid w:val="007B09B1"/>
    <w:rsid w:val="007B466A"/>
    <w:rsid w:val="007B4A98"/>
    <w:rsid w:val="007B791F"/>
    <w:rsid w:val="007C087F"/>
    <w:rsid w:val="007C32C5"/>
    <w:rsid w:val="007D3E94"/>
    <w:rsid w:val="007D6DD3"/>
    <w:rsid w:val="007E0E40"/>
    <w:rsid w:val="007E3140"/>
    <w:rsid w:val="007E381B"/>
    <w:rsid w:val="007E4AF9"/>
    <w:rsid w:val="007F4A6D"/>
    <w:rsid w:val="007F6A0B"/>
    <w:rsid w:val="008008E2"/>
    <w:rsid w:val="008020A7"/>
    <w:rsid w:val="00803BF2"/>
    <w:rsid w:val="00803EF0"/>
    <w:rsid w:val="00804E4F"/>
    <w:rsid w:val="00805184"/>
    <w:rsid w:val="0081279F"/>
    <w:rsid w:val="00812BDC"/>
    <w:rsid w:val="00813DC0"/>
    <w:rsid w:val="008166BB"/>
    <w:rsid w:val="00827839"/>
    <w:rsid w:val="008339F5"/>
    <w:rsid w:val="00834AB2"/>
    <w:rsid w:val="0083576E"/>
    <w:rsid w:val="00835FD0"/>
    <w:rsid w:val="0083691D"/>
    <w:rsid w:val="00836E69"/>
    <w:rsid w:val="00837A91"/>
    <w:rsid w:val="00844B28"/>
    <w:rsid w:val="00845740"/>
    <w:rsid w:val="00846904"/>
    <w:rsid w:val="00846E1B"/>
    <w:rsid w:val="008503B2"/>
    <w:rsid w:val="00853382"/>
    <w:rsid w:val="008547B7"/>
    <w:rsid w:val="00854A21"/>
    <w:rsid w:val="00872541"/>
    <w:rsid w:val="008746C8"/>
    <w:rsid w:val="00883B2E"/>
    <w:rsid w:val="00886451"/>
    <w:rsid w:val="00887FC9"/>
    <w:rsid w:val="00891673"/>
    <w:rsid w:val="00892EA4"/>
    <w:rsid w:val="00894D07"/>
    <w:rsid w:val="00897F56"/>
    <w:rsid w:val="008A6A86"/>
    <w:rsid w:val="008B31BB"/>
    <w:rsid w:val="008B5DAF"/>
    <w:rsid w:val="008B6E26"/>
    <w:rsid w:val="008B7AF0"/>
    <w:rsid w:val="008B7B3E"/>
    <w:rsid w:val="008C086A"/>
    <w:rsid w:val="008C6476"/>
    <w:rsid w:val="008C6DE1"/>
    <w:rsid w:val="008C79C1"/>
    <w:rsid w:val="008D6CF4"/>
    <w:rsid w:val="008D742F"/>
    <w:rsid w:val="008E0B30"/>
    <w:rsid w:val="008E6719"/>
    <w:rsid w:val="008E7F83"/>
    <w:rsid w:val="008F38B0"/>
    <w:rsid w:val="00903641"/>
    <w:rsid w:val="00916014"/>
    <w:rsid w:val="00916F0F"/>
    <w:rsid w:val="00916F9F"/>
    <w:rsid w:val="00923704"/>
    <w:rsid w:val="00926F97"/>
    <w:rsid w:val="00927D91"/>
    <w:rsid w:val="00930083"/>
    <w:rsid w:val="009301B6"/>
    <w:rsid w:val="00931782"/>
    <w:rsid w:val="00931948"/>
    <w:rsid w:val="0093258A"/>
    <w:rsid w:val="00933433"/>
    <w:rsid w:val="00933854"/>
    <w:rsid w:val="00936492"/>
    <w:rsid w:val="00936AB7"/>
    <w:rsid w:val="009405C1"/>
    <w:rsid w:val="00940846"/>
    <w:rsid w:val="00942F40"/>
    <w:rsid w:val="0094547C"/>
    <w:rsid w:val="009464D6"/>
    <w:rsid w:val="009470FB"/>
    <w:rsid w:val="00950D0A"/>
    <w:rsid w:val="00955026"/>
    <w:rsid w:val="0095573F"/>
    <w:rsid w:val="00957920"/>
    <w:rsid w:val="0096002A"/>
    <w:rsid w:val="009613C3"/>
    <w:rsid w:val="009613C4"/>
    <w:rsid w:val="009614D9"/>
    <w:rsid w:val="00962934"/>
    <w:rsid w:val="009673E6"/>
    <w:rsid w:val="00970859"/>
    <w:rsid w:val="0097388C"/>
    <w:rsid w:val="009753FD"/>
    <w:rsid w:val="00982670"/>
    <w:rsid w:val="0098282D"/>
    <w:rsid w:val="00983012"/>
    <w:rsid w:val="00985C2D"/>
    <w:rsid w:val="00987D7C"/>
    <w:rsid w:val="009900FD"/>
    <w:rsid w:val="00991B0E"/>
    <w:rsid w:val="00994C0F"/>
    <w:rsid w:val="009A3598"/>
    <w:rsid w:val="009A3F66"/>
    <w:rsid w:val="009A6FAF"/>
    <w:rsid w:val="009A7448"/>
    <w:rsid w:val="009A7B80"/>
    <w:rsid w:val="009B03BD"/>
    <w:rsid w:val="009B0A99"/>
    <w:rsid w:val="009B1153"/>
    <w:rsid w:val="009B2EF9"/>
    <w:rsid w:val="009B3C21"/>
    <w:rsid w:val="009C1BC0"/>
    <w:rsid w:val="009C5901"/>
    <w:rsid w:val="009D25B1"/>
    <w:rsid w:val="009E0F1F"/>
    <w:rsid w:val="009E1C02"/>
    <w:rsid w:val="009E2044"/>
    <w:rsid w:val="009E32B0"/>
    <w:rsid w:val="009E4158"/>
    <w:rsid w:val="009E58D7"/>
    <w:rsid w:val="009E6C4A"/>
    <w:rsid w:val="009E6F5D"/>
    <w:rsid w:val="009F1B7B"/>
    <w:rsid w:val="009F2905"/>
    <w:rsid w:val="009F68CF"/>
    <w:rsid w:val="009F71A5"/>
    <w:rsid w:val="009F7916"/>
    <w:rsid w:val="00A00800"/>
    <w:rsid w:val="00A00BA1"/>
    <w:rsid w:val="00A01B71"/>
    <w:rsid w:val="00A035E7"/>
    <w:rsid w:val="00A05132"/>
    <w:rsid w:val="00A056D4"/>
    <w:rsid w:val="00A057E5"/>
    <w:rsid w:val="00A06297"/>
    <w:rsid w:val="00A114A6"/>
    <w:rsid w:val="00A16C65"/>
    <w:rsid w:val="00A17419"/>
    <w:rsid w:val="00A20A2F"/>
    <w:rsid w:val="00A2134F"/>
    <w:rsid w:val="00A31429"/>
    <w:rsid w:val="00A31EA7"/>
    <w:rsid w:val="00A33E66"/>
    <w:rsid w:val="00A34281"/>
    <w:rsid w:val="00A357DE"/>
    <w:rsid w:val="00A369FB"/>
    <w:rsid w:val="00A475A7"/>
    <w:rsid w:val="00A50B66"/>
    <w:rsid w:val="00A60C67"/>
    <w:rsid w:val="00A610B4"/>
    <w:rsid w:val="00A6184A"/>
    <w:rsid w:val="00A628E3"/>
    <w:rsid w:val="00A65892"/>
    <w:rsid w:val="00A6747E"/>
    <w:rsid w:val="00A676F4"/>
    <w:rsid w:val="00A70836"/>
    <w:rsid w:val="00A71126"/>
    <w:rsid w:val="00A72A8E"/>
    <w:rsid w:val="00A74280"/>
    <w:rsid w:val="00A74572"/>
    <w:rsid w:val="00A77C6A"/>
    <w:rsid w:val="00A77D24"/>
    <w:rsid w:val="00A81A17"/>
    <w:rsid w:val="00A838AC"/>
    <w:rsid w:val="00A84929"/>
    <w:rsid w:val="00A92524"/>
    <w:rsid w:val="00A94282"/>
    <w:rsid w:val="00A9449D"/>
    <w:rsid w:val="00A94F5C"/>
    <w:rsid w:val="00AA1D0E"/>
    <w:rsid w:val="00AA25A9"/>
    <w:rsid w:val="00AA3315"/>
    <w:rsid w:val="00AA37F5"/>
    <w:rsid w:val="00AA4037"/>
    <w:rsid w:val="00AA4F2C"/>
    <w:rsid w:val="00AB3740"/>
    <w:rsid w:val="00AB3DF8"/>
    <w:rsid w:val="00AB477F"/>
    <w:rsid w:val="00AB6BD0"/>
    <w:rsid w:val="00AC0D48"/>
    <w:rsid w:val="00AC5101"/>
    <w:rsid w:val="00AC6D45"/>
    <w:rsid w:val="00AC7206"/>
    <w:rsid w:val="00AD0872"/>
    <w:rsid w:val="00AD61A3"/>
    <w:rsid w:val="00AE1979"/>
    <w:rsid w:val="00AE4CD3"/>
    <w:rsid w:val="00AE7E21"/>
    <w:rsid w:val="00AF11E3"/>
    <w:rsid w:val="00AF3C89"/>
    <w:rsid w:val="00B03026"/>
    <w:rsid w:val="00B04638"/>
    <w:rsid w:val="00B074A0"/>
    <w:rsid w:val="00B07888"/>
    <w:rsid w:val="00B10BFE"/>
    <w:rsid w:val="00B10F29"/>
    <w:rsid w:val="00B14735"/>
    <w:rsid w:val="00B14F51"/>
    <w:rsid w:val="00B16E8A"/>
    <w:rsid w:val="00B21A5B"/>
    <w:rsid w:val="00B22051"/>
    <w:rsid w:val="00B22769"/>
    <w:rsid w:val="00B24F34"/>
    <w:rsid w:val="00B26727"/>
    <w:rsid w:val="00B26BBA"/>
    <w:rsid w:val="00B26E48"/>
    <w:rsid w:val="00B36B3D"/>
    <w:rsid w:val="00B36DB0"/>
    <w:rsid w:val="00B40F1C"/>
    <w:rsid w:val="00B418BD"/>
    <w:rsid w:val="00B42D47"/>
    <w:rsid w:val="00B4563F"/>
    <w:rsid w:val="00B47683"/>
    <w:rsid w:val="00B513E7"/>
    <w:rsid w:val="00B51DBB"/>
    <w:rsid w:val="00B55936"/>
    <w:rsid w:val="00B6020C"/>
    <w:rsid w:val="00B63A35"/>
    <w:rsid w:val="00B652E4"/>
    <w:rsid w:val="00B67E50"/>
    <w:rsid w:val="00B72A23"/>
    <w:rsid w:val="00B745D0"/>
    <w:rsid w:val="00B74619"/>
    <w:rsid w:val="00B763AC"/>
    <w:rsid w:val="00B80023"/>
    <w:rsid w:val="00B81D99"/>
    <w:rsid w:val="00B83679"/>
    <w:rsid w:val="00B84748"/>
    <w:rsid w:val="00B87AB8"/>
    <w:rsid w:val="00B907A5"/>
    <w:rsid w:val="00B93B3C"/>
    <w:rsid w:val="00B94BB0"/>
    <w:rsid w:val="00BA206D"/>
    <w:rsid w:val="00BA5BF6"/>
    <w:rsid w:val="00BB11DF"/>
    <w:rsid w:val="00BB2A23"/>
    <w:rsid w:val="00BB5B7D"/>
    <w:rsid w:val="00BC24F8"/>
    <w:rsid w:val="00BC58ED"/>
    <w:rsid w:val="00BD26A1"/>
    <w:rsid w:val="00BD4CFD"/>
    <w:rsid w:val="00BE083D"/>
    <w:rsid w:val="00BE1504"/>
    <w:rsid w:val="00BF0F76"/>
    <w:rsid w:val="00BF619F"/>
    <w:rsid w:val="00C02B10"/>
    <w:rsid w:val="00C03892"/>
    <w:rsid w:val="00C05AAE"/>
    <w:rsid w:val="00C10C19"/>
    <w:rsid w:val="00C12879"/>
    <w:rsid w:val="00C13213"/>
    <w:rsid w:val="00C16760"/>
    <w:rsid w:val="00C17C16"/>
    <w:rsid w:val="00C210B0"/>
    <w:rsid w:val="00C231AC"/>
    <w:rsid w:val="00C25856"/>
    <w:rsid w:val="00C30786"/>
    <w:rsid w:val="00C30D2F"/>
    <w:rsid w:val="00C30D97"/>
    <w:rsid w:val="00C31303"/>
    <w:rsid w:val="00C32E4A"/>
    <w:rsid w:val="00C349B9"/>
    <w:rsid w:val="00C41232"/>
    <w:rsid w:val="00C416CE"/>
    <w:rsid w:val="00C41F4B"/>
    <w:rsid w:val="00C466D6"/>
    <w:rsid w:val="00C46CE3"/>
    <w:rsid w:val="00C575B9"/>
    <w:rsid w:val="00C62B59"/>
    <w:rsid w:val="00C63DEF"/>
    <w:rsid w:val="00C75ACB"/>
    <w:rsid w:val="00C77308"/>
    <w:rsid w:val="00C80F02"/>
    <w:rsid w:val="00C81752"/>
    <w:rsid w:val="00C82312"/>
    <w:rsid w:val="00C868EF"/>
    <w:rsid w:val="00C86D62"/>
    <w:rsid w:val="00C86F4E"/>
    <w:rsid w:val="00C93DCE"/>
    <w:rsid w:val="00C94A80"/>
    <w:rsid w:val="00C953F8"/>
    <w:rsid w:val="00C963EC"/>
    <w:rsid w:val="00C96FF3"/>
    <w:rsid w:val="00CA2E59"/>
    <w:rsid w:val="00CA37B5"/>
    <w:rsid w:val="00CB016B"/>
    <w:rsid w:val="00CB0C1D"/>
    <w:rsid w:val="00CB2C98"/>
    <w:rsid w:val="00CB415F"/>
    <w:rsid w:val="00CB4EB6"/>
    <w:rsid w:val="00CB4FEC"/>
    <w:rsid w:val="00CB7719"/>
    <w:rsid w:val="00CC0FC7"/>
    <w:rsid w:val="00CC5270"/>
    <w:rsid w:val="00CC6888"/>
    <w:rsid w:val="00CD0C06"/>
    <w:rsid w:val="00CD320C"/>
    <w:rsid w:val="00CD3CC5"/>
    <w:rsid w:val="00CE2BB6"/>
    <w:rsid w:val="00CE43F4"/>
    <w:rsid w:val="00CE76F9"/>
    <w:rsid w:val="00CF1934"/>
    <w:rsid w:val="00CF25BE"/>
    <w:rsid w:val="00D10C99"/>
    <w:rsid w:val="00D12B9E"/>
    <w:rsid w:val="00D14C85"/>
    <w:rsid w:val="00D17099"/>
    <w:rsid w:val="00D2598F"/>
    <w:rsid w:val="00D27D8F"/>
    <w:rsid w:val="00D3243D"/>
    <w:rsid w:val="00D349A6"/>
    <w:rsid w:val="00D36C52"/>
    <w:rsid w:val="00D42F0B"/>
    <w:rsid w:val="00D50F07"/>
    <w:rsid w:val="00D514AE"/>
    <w:rsid w:val="00D52BA8"/>
    <w:rsid w:val="00D53287"/>
    <w:rsid w:val="00D569AA"/>
    <w:rsid w:val="00D57EF0"/>
    <w:rsid w:val="00D63841"/>
    <w:rsid w:val="00D63E8B"/>
    <w:rsid w:val="00D64880"/>
    <w:rsid w:val="00D65230"/>
    <w:rsid w:val="00D655AD"/>
    <w:rsid w:val="00D75878"/>
    <w:rsid w:val="00D81B75"/>
    <w:rsid w:val="00D85BDC"/>
    <w:rsid w:val="00D86F2C"/>
    <w:rsid w:val="00D8734D"/>
    <w:rsid w:val="00D91C4E"/>
    <w:rsid w:val="00D9726B"/>
    <w:rsid w:val="00DA6F7D"/>
    <w:rsid w:val="00DA7913"/>
    <w:rsid w:val="00DB1964"/>
    <w:rsid w:val="00DB21C5"/>
    <w:rsid w:val="00DB34D8"/>
    <w:rsid w:val="00DC3C3C"/>
    <w:rsid w:val="00DD124B"/>
    <w:rsid w:val="00DD560A"/>
    <w:rsid w:val="00DE1749"/>
    <w:rsid w:val="00DE490F"/>
    <w:rsid w:val="00DE7D69"/>
    <w:rsid w:val="00DF1010"/>
    <w:rsid w:val="00DF3264"/>
    <w:rsid w:val="00DF3B8E"/>
    <w:rsid w:val="00DF5EB7"/>
    <w:rsid w:val="00DF74B6"/>
    <w:rsid w:val="00E00088"/>
    <w:rsid w:val="00E03A8E"/>
    <w:rsid w:val="00E04011"/>
    <w:rsid w:val="00E217CB"/>
    <w:rsid w:val="00E21E77"/>
    <w:rsid w:val="00E2466D"/>
    <w:rsid w:val="00E30E13"/>
    <w:rsid w:val="00E34205"/>
    <w:rsid w:val="00E41D50"/>
    <w:rsid w:val="00E45379"/>
    <w:rsid w:val="00E46824"/>
    <w:rsid w:val="00E51F25"/>
    <w:rsid w:val="00E52571"/>
    <w:rsid w:val="00E61DE3"/>
    <w:rsid w:val="00E65D3B"/>
    <w:rsid w:val="00E67E26"/>
    <w:rsid w:val="00E72EB9"/>
    <w:rsid w:val="00E7351F"/>
    <w:rsid w:val="00E76F53"/>
    <w:rsid w:val="00E8108A"/>
    <w:rsid w:val="00E81239"/>
    <w:rsid w:val="00E81770"/>
    <w:rsid w:val="00E8261C"/>
    <w:rsid w:val="00E82FF9"/>
    <w:rsid w:val="00E83857"/>
    <w:rsid w:val="00E84912"/>
    <w:rsid w:val="00E850FD"/>
    <w:rsid w:val="00E91182"/>
    <w:rsid w:val="00E91480"/>
    <w:rsid w:val="00E93D5B"/>
    <w:rsid w:val="00E94C7B"/>
    <w:rsid w:val="00E95688"/>
    <w:rsid w:val="00E95B9D"/>
    <w:rsid w:val="00E96BE9"/>
    <w:rsid w:val="00E97ED4"/>
    <w:rsid w:val="00EA0A82"/>
    <w:rsid w:val="00EA33C3"/>
    <w:rsid w:val="00EA4845"/>
    <w:rsid w:val="00EB11E8"/>
    <w:rsid w:val="00EB4594"/>
    <w:rsid w:val="00EB5241"/>
    <w:rsid w:val="00EC25D2"/>
    <w:rsid w:val="00EC29B8"/>
    <w:rsid w:val="00ED2BA5"/>
    <w:rsid w:val="00ED34E9"/>
    <w:rsid w:val="00ED433D"/>
    <w:rsid w:val="00EE28A9"/>
    <w:rsid w:val="00EE3DFC"/>
    <w:rsid w:val="00EE537F"/>
    <w:rsid w:val="00EE580C"/>
    <w:rsid w:val="00EE63D7"/>
    <w:rsid w:val="00EF1CF0"/>
    <w:rsid w:val="00EF3E58"/>
    <w:rsid w:val="00EF3F55"/>
    <w:rsid w:val="00EF559D"/>
    <w:rsid w:val="00F002E0"/>
    <w:rsid w:val="00F0135E"/>
    <w:rsid w:val="00F04B6D"/>
    <w:rsid w:val="00F17772"/>
    <w:rsid w:val="00F201D2"/>
    <w:rsid w:val="00F20DA9"/>
    <w:rsid w:val="00F21165"/>
    <w:rsid w:val="00F2271C"/>
    <w:rsid w:val="00F22F48"/>
    <w:rsid w:val="00F23BE3"/>
    <w:rsid w:val="00F23FF2"/>
    <w:rsid w:val="00F24B60"/>
    <w:rsid w:val="00F25AC0"/>
    <w:rsid w:val="00F300F7"/>
    <w:rsid w:val="00F311BC"/>
    <w:rsid w:val="00F408F5"/>
    <w:rsid w:val="00F415DF"/>
    <w:rsid w:val="00F42476"/>
    <w:rsid w:val="00F4568F"/>
    <w:rsid w:val="00F460C7"/>
    <w:rsid w:val="00F64475"/>
    <w:rsid w:val="00F6797F"/>
    <w:rsid w:val="00F7219C"/>
    <w:rsid w:val="00F73C4B"/>
    <w:rsid w:val="00F75D73"/>
    <w:rsid w:val="00F95939"/>
    <w:rsid w:val="00F95BA0"/>
    <w:rsid w:val="00F96B2A"/>
    <w:rsid w:val="00FA22F7"/>
    <w:rsid w:val="00FA5472"/>
    <w:rsid w:val="00FA5A08"/>
    <w:rsid w:val="00FA5B96"/>
    <w:rsid w:val="00FA6E46"/>
    <w:rsid w:val="00FA756F"/>
    <w:rsid w:val="00FB39A7"/>
    <w:rsid w:val="00FB64D7"/>
    <w:rsid w:val="00FB67D6"/>
    <w:rsid w:val="00FB7EA5"/>
    <w:rsid w:val="00FC5374"/>
    <w:rsid w:val="00FC5614"/>
    <w:rsid w:val="00FC79FF"/>
    <w:rsid w:val="00FE02D2"/>
    <w:rsid w:val="00FE3383"/>
    <w:rsid w:val="00FE35B8"/>
    <w:rsid w:val="00FE3C9A"/>
    <w:rsid w:val="00FE42B7"/>
    <w:rsid w:val="00FE4F2B"/>
    <w:rsid w:val="00FE6232"/>
    <w:rsid w:val="00FF1BAB"/>
    <w:rsid w:val="00FF2431"/>
    <w:rsid w:val="00FF2B6C"/>
    <w:rsid w:val="00FF4B59"/>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uiPriority w:val="9"/>
    <w:semiHidden/>
    <w:unhideWhenUsed/>
    <w:qFormat/>
    <w:rsid w:val="00E96BE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1"/>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HiperlinkVisitado">
    <w:name w:val="FollowedHyperlink"/>
    <w:basedOn w:val="Fontepargpadro"/>
    <w:uiPriority w:val="99"/>
    <w:semiHidden/>
    <w:unhideWhenUsed/>
    <w:rsid w:val="00846E1B"/>
    <w:rPr>
      <w:color w:val="954F72" w:themeColor="followedHyperlink"/>
      <w:u w:val="single"/>
    </w:rPr>
  </w:style>
  <w:style w:type="character" w:styleId="Forte">
    <w:name w:val="Strong"/>
    <w:basedOn w:val="Fontepargpadro"/>
    <w:uiPriority w:val="22"/>
    <w:qFormat/>
    <w:rsid w:val="000A2031"/>
    <w:rPr>
      <w:b/>
      <w:bCs/>
    </w:rPr>
  </w:style>
  <w:style w:type="character" w:customStyle="1" w:styleId="MenoPendente1">
    <w:name w:val="Menção Pendente1"/>
    <w:basedOn w:val="Fontepargpadro"/>
    <w:uiPriority w:val="99"/>
    <w:semiHidden/>
    <w:unhideWhenUsed/>
    <w:rsid w:val="00A035E7"/>
    <w:rPr>
      <w:color w:val="605E5C"/>
      <w:shd w:val="clear" w:color="auto" w:fill="E1DFDD"/>
    </w:rPr>
  </w:style>
  <w:style w:type="paragraph" w:styleId="Corpodetexto">
    <w:name w:val="Body Text"/>
    <w:basedOn w:val="Normal"/>
    <w:link w:val="CorpodetextoChar"/>
    <w:uiPriority w:val="1"/>
    <w:qFormat/>
    <w:rsid w:val="00836E69"/>
    <w:pPr>
      <w:widowControl w:val="0"/>
      <w:autoSpaceDE w:val="0"/>
      <w:autoSpaceDN w:val="0"/>
      <w:jc w:val="left"/>
    </w:pPr>
    <w:rPr>
      <w:szCs w:val="24"/>
      <w:lang w:val="pt-PT" w:eastAsia="en-US"/>
    </w:rPr>
  </w:style>
  <w:style w:type="character" w:customStyle="1" w:styleId="CorpodetextoChar">
    <w:name w:val="Corpo de texto Char"/>
    <w:basedOn w:val="Fontepargpadro"/>
    <w:link w:val="Corpodetexto"/>
    <w:uiPriority w:val="1"/>
    <w:rsid w:val="00836E69"/>
    <w:rPr>
      <w:rFonts w:ascii="Times New Roman" w:eastAsia="Times New Roman" w:hAnsi="Times New Roman"/>
      <w:sz w:val="24"/>
      <w:szCs w:val="24"/>
      <w:lang w:val="pt-PT" w:eastAsia="en-US"/>
    </w:rPr>
  </w:style>
  <w:style w:type="paragraph" w:customStyle="1" w:styleId="trt0xe">
    <w:name w:val="trt0xe"/>
    <w:basedOn w:val="Normal"/>
    <w:rsid w:val="00886451"/>
    <w:pPr>
      <w:spacing w:before="100" w:beforeAutospacing="1" w:after="100" w:afterAutospacing="1"/>
      <w:jc w:val="left"/>
    </w:pPr>
    <w:rPr>
      <w:szCs w:val="24"/>
    </w:rPr>
  </w:style>
  <w:style w:type="character" w:customStyle="1" w:styleId="MenoPendente2">
    <w:name w:val="Menção Pendente2"/>
    <w:basedOn w:val="Fontepargpadro"/>
    <w:uiPriority w:val="99"/>
    <w:semiHidden/>
    <w:unhideWhenUsed/>
    <w:rsid w:val="00E7351F"/>
    <w:rPr>
      <w:color w:val="605E5C"/>
      <w:shd w:val="clear" w:color="auto" w:fill="E1DFDD"/>
    </w:rPr>
  </w:style>
  <w:style w:type="character" w:customStyle="1" w:styleId="Ttulo2Char">
    <w:name w:val="Título 2 Char"/>
    <w:basedOn w:val="Fontepargpadro"/>
    <w:link w:val="Ttulo2"/>
    <w:uiPriority w:val="9"/>
    <w:semiHidden/>
    <w:rsid w:val="00E96BE9"/>
    <w:rPr>
      <w:rFonts w:asciiTheme="majorHAnsi" w:eastAsiaTheme="majorEastAsia" w:hAnsiTheme="majorHAnsi" w:cstheme="majorBidi"/>
      <w:color w:val="2F5496" w:themeColor="accent1" w:themeShade="BF"/>
      <w:sz w:val="26"/>
      <w:szCs w:val="26"/>
      <w:lang w:val="en-US"/>
    </w:rPr>
  </w:style>
  <w:style w:type="character" w:customStyle="1" w:styleId="blog-post-title-font">
    <w:name w:val="blog-post-title-font"/>
    <w:basedOn w:val="Fontepargpadro"/>
    <w:rsid w:val="00E96BE9"/>
  </w:style>
  <w:style w:type="character" w:styleId="Refdecomentrio">
    <w:name w:val="annotation reference"/>
    <w:basedOn w:val="Fontepargpadro"/>
    <w:uiPriority w:val="99"/>
    <w:semiHidden/>
    <w:unhideWhenUsed/>
    <w:rsid w:val="009F68CF"/>
    <w:rPr>
      <w:sz w:val="16"/>
      <w:szCs w:val="16"/>
    </w:rPr>
  </w:style>
  <w:style w:type="paragraph" w:styleId="Textodecomentrio">
    <w:name w:val="annotation text"/>
    <w:basedOn w:val="Normal"/>
    <w:link w:val="TextodecomentrioChar"/>
    <w:uiPriority w:val="99"/>
    <w:unhideWhenUsed/>
    <w:rsid w:val="009F68CF"/>
    <w:rPr>
      <w:sz w:val="20"/>
    </w:rPr>
  </w:style>
  <w:style w:type="character" w:customStyle="1" w:styleId="TextodecomentrioChar">
    <w:name w:val="Texto de comentário Char"/>
    <w:basedOn w:val="Fontepargpadro"/>
    <w:link w:val="Textodecomentrio"/>
    <w:uiPriority w:val="99"/>
    <w:rsid w:val="009F68CF"/>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9F68CF"/>
    <w:rPr>
      <w:b/>
      <w:bCs/>
    </w:rPr>
  </w:style>
  <w:style w:type="character" w:customStyle="1" w:styleId="AssuntodocomentrioChar">
    <w:name w:val="Assunto do comentário Char"/>
    <w:basedOn w:val="TextodecomentrioChar"/>
    <w:link w:val="Assuntodocomentrio"/>
    <w:uiPriority w:val="99"/>
    <w:semiHidden/>
    <w:rsid w:val="009F68CF"/>
    <w:rPr>
      <w:rFonts w:ascii="Times New Roman" w:eastAsia="Times New Roman" w:hAnsi="Times New Roman"/>
      <w:b/>
      <w:bCs/>
      <w:lang w:val="en-US"/>
    </w:rPr>
  </w:style>
  <w:style w:type="character" w:customStyle="1" w:styleId="UnresolvedMention">
    <w:name w:val="Unresolved Mention"/>
    <w:basedOn w:val="Fontepargpadro"/>
    <w:uiPriority w:val="99"/>
    <w:semiHidden/>
    <w:unhideWhenUsed/>
    <w:rsid w:val="00FE42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78962">
      <w:bodyDiv w:val="1"/>
      <w:marLeft w:val="0"/>
      <w:marRight w:val="0"/>
      <w:marTop w:val="0"/>
      <w:marBottom w:val="0"/>
      <w:divBdr>
        <w:top w:val="none" w:sz="0" w:space="0" w:color="auto"/>
        <w:left w:val="none" w:sz="0" w:space="0" w:color="auto"/>
        <w:bottom w:val="none" w:sz="0" w:space="0" w:color="auto"/>
        <w:right w:val="none" w:sz="0" w:space="0" w:color="auto"/>
      </w:divBdr>
    </w:div>
    <w:div w:id="330573177">
      <w:bodyDiv w:val="1"/>
      <w:marLeft w:val="0"/>
      <w:marRight w:val="0"/>
      <w:marTop w:val="0"/>
      <w:marBottom w:val="0"/>
      <w:divBdr>
        <w:top w:val="none" w:sz="0" w:space="0" w:color="auto"/>
        <w:left w:val="none" w:sz="0" w:space="0" w:color="auto"/>
        <w:bottom w:val="none" w:sz="0" w:space="0" w:color="auto"/>
        <w:right w:val="none" w:sz="0" w:space="0" w:color="auto"/>
      </w:divBdr>
    </w:div>
    <w:div w:id="407190145">
      <w:bodyDiv w:val="1"/>
      <w:marLeft w:val="0"/>
      <w:marRight w:val="0"/>
      <w:marTop w:val="0"/>
      <w:marBottom w:val="0"/>
      <w:divBdr>
        <w:top w:val="none" w:sz="0" w:space="0" w:color="auto"/>
        <w:left w:val="none" w:sz="0" w:space="0" w:color="auto"/>
        <w:bottom w:val="none" w:sz="0" w:space="0" w:color="auto"/>
        <w:right w:val="none" w:sz="0" w:space="0" w:color="auto"/>
      </w:divBdr>
    </w:div>
    <w:div w:id="409279874">
      <w:bodyDiv w:val="1"/>
      <w:marLeft w:val="0"/>
      <w:marRight w:val="0"/>
      <w:marTop w:val="0"/>
      <w:marBottom w:val="0"/>
      <w:divBdr>
        <w:top w:val="none" w:sz="0" w:space="0" w:color="auto"/>
        <w:left w:val="none" w:sz="0" w:space="0" w:color="auto"/>
        <w:bottom w:val="none" w:sz="0" w:space="0" w:color="auto"/>
        <w:right w:val="none" w:sz="0" w:space="0" w:color="auto"/>
      </w:divBdr>
    </w:div>
    <w:div w:id="1151825908">
      <w:bodyDiv w:val="1"/>
      <w:marLeft w:val="0"/>
      <w:marRight w:val="0"/>
      <w:marTop w:val="0"/>
      <w:marBottom w:val="0"/>
      <w:divBdr>
        <w:top w:val="none" w:sz="0" w:space="0" w:color="auto"/>
        <w:left w:val="none" w:sz="0" w:space="0" w:color="auto"/>
        <w:bottom w:val="none" w:sz="0" w:space="0" w:color="auto"/>
        <w:right w:val="none" w:sz="0" w:space="0" w:color="auto"/>
      </w:divBdr>
    </w:div>
    <w:div w:id="1470902244">
      <w:bodyDiv w:val="1"/>
      <w:marLeft w:val="0"/>
      <w:marRight w:val="0"/>
      <w:marTop w:val="0"/>
      <w:marBottom w:val="0"/>
      <w:divBdr>
        <w:top w:val="none" w:sz="0" w:space="0" w:color="auto"/>
        <w:left w:val="none" w:sz="0" w:space="0" w:color="auto"/>
        <w:bottom w:val="none" w:sz="0" w:space="0" w:color="auto"/>
        <w:right w:val="none" w:sz="0" w:space="0" w:color="auto"/>
      </w:divBdr>
    </w:div>
    <w:div w:id="1546061050">
      <w:bodyDiv w:val="1"/>
      <w:marLeft w:val="0"/>
      <w:marRight w:val="0"/>
      <w:marTop w:val="0"/>
      <w:marBottom w:val="0"/>
      <w:divBdr>
        <w:top w:val="none" w:sz="0" w:space="0" w:color="auto"/>
        <w:left w:val="none" w:sz="0" w:space="0" w:color="auto"/>
        <w:bottom w:val="none" w:sz="0" w:space="0" w:color="auto"/>
        <w:right w:val="none" w:sz="0" w:space="0" w:color="auto"/>
      </w:divBdr>
    </w:div>
    <w:div w:id="179806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sassepticas.online/tanque-septico-plastico/" TargetMode="External"/><Relationship Id="rId18" Type="http://schemas.openxmlformats.org/officeDocument/2006/relationships/hyperlink" Target="https://dspace.mj.gov.br/bitstream/1/1707/1/LEI_2007_11445.html" TargetMode="External"/><Relationship Id="rId26" Type="http://schemas.openxmlformats.org/officeDocument/2006/relationships/hyperlink" Target="http://antigo.snis.gov.br/panorama-do-saneamento" TargetMode="External"/><Relationship Id="rId3" Type="http://schemas.openxmlformats.org/officeDocument/2006/relationships/styles" Target="styles.xml"/><Relationship Id="rId21" Type="http://schemas.openxmlformats.org/officeDocument/2006/relationships/hyperlink" Target="https://tratabrasil.org.br/principais-estatistica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www.gov.br/mdr/pt-br"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tratabrasil.org.br/principais-estatisticas/esgoto/"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iniciativaverde.org.br/noticias/manual-de-instalacao-da-fossa-de-bombonas"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scielo.br/j/esa/a/994sJtj6TWMPMFgFGRF8Fzk/?lang=pt&amp;format=html" TargetMode="External"/><Relationship Id="rId28" Type="http://schemas.openxmlformats.org/officeDocument/2006/relationships/hyperlink" Target="https://www.researchgate.net/publication/242628509_Disposicao_no_solo_de_efluentes_de_esgoto_tratado_visando_a_reducao_de_coliformes_termotolerantes" TargetMode="External"/><Relationship Id="rId10" Type="http://schemas.openxmlformats.org/officeDocument/2006/relationships/image" Target="media/image2.png"/><Relationship Id="rId19" Type="http://schemas.openxmlformats.org/officeDocument/2006/relationships/hyperlink" Target="https://cidades.ibge.gov.br/brasil/am/sao-gabriel-da-cachoeira/panorama"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tratabrasil.org.br/principais-estatisticas/saude/" TargetMode="External"/><Relationship Id="rId27" Type="http://schemas.openxmlformats.org/officeDocument/2006/relationships/hyperlink" Target="https://www.teses.usp.br/teses/disponiveis/6/6139/tde-23112015-122556/publico/CristianeDiasPocas.pdf" TargetMode="External"/><Relationship Id="rId30" Type="http://schemas.openxmlformats.org/officeDocument/2006/relationships/footer" Target="footer1.xml"/><Relationship Id="rId8" Type="http://schemas.openxmlformats.org/officeDocument/2006/relationships/hyperlink" Target="https://pt.wikipedia.org/wiki/Povos_ind%C3%ADgenas_do_Bras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g"/><Relationship Id="rId1" Type="http://schemas.openxmlformats.org/officeDocument/2006/relationships/image" Target="media/image9.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htt</b:Tag>
    <b:SourceType>DocumentFromInternetSite</b:SourceType>
    <b:Guid>{11997291-873C-4D44-8646-0A49524B2EFD}</b:Guid>
    <b:Title>https://tratabrasil.org.br/o-que-e-saneamento/</b:Title>
    <b:RefOrder>1</b:RefOrder>
  </b:Source>
</b:Sources>
</file>

<file path=customXml/itemProps1.xml><?xml version="1.0" encoding="utf-8"?>
<ds:datastoreItem xmlns:ds="http://schemas.openxmlformats.org/officeDocument/2006/customXml" ds:itemID="{F52B7896-EAF9-4413-A1D8-AF9953168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4364</Words>
  <Characters>23568</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Paulo Ferroli</cp:lastModifiedBy>
  <cp:revision>2</cp:revision>
  <cp:lastPrinted>2014-09-05T00:41:00Z</cp:lastPrinted>
  <dcterms:created xsi:type="dcterms:W3CDTF">2023-04-25T18:08:00Z</dcterms:created>
  <dcterms:modified xsi:type="dcterms:W3CDTF">2023-04-25T18:08:00Z</dcterms:modified>
</cp:coreProperties>
</file>