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0DF59EF5" w:rsidR="00827839" w:rsidRPr="0049479C" w:rsidRDefault="00A40C58" w:rsidP="00E97ED4">
      <w:pPr>
        <w:spacing w:after="120"/>
        <w:jc w:val="center"/>
        <w:rPr>
          <w:sz w:val="20"/>
          <w:lang w:val="pt-BR"/>
        </w:rPr>
      </w:pPr>
      <w:r>
        <w:rPr>
          <w:b/>
          <w:sz w:val="28"/>
          <w:szCs w:val="28"/>
          <w:lang w:val="pt-BR"/>
        </w:rPr>
        <w:t>M</w:t>
      </w:r>
      <w:r w:rsidR="00BA10E4">
        <w:rPr>
          <w:b/>
          <w:sz w:val="28"/>
          <w:szCs w:val="28"/>
          <w:lang w:val="pt-BR"/>
        </w:rPr>
        <w:t>arcas brasileiras</w:t>
      </w:r>
      <w:r>
        <w:rPr>
          <w:b/>
          <w:sz w:val="28"/>
          <w:szCs w:val="28"/>
          <w:lang w:val="pt-BR"/>
        </w:rPr>
        <w:t xml:space="preserve"> </w:t>
      </w:r>
      <w:r w:rsidR="00CB7BD7">
        <w:rPr>
          <w:b/>
          <w:sz w:val="28"/>
          <w:szCs w:val="28"/>
          <w:lang w:val="pt-BR"/>
        </w:rPr>
        <w:t>e B</w:t>
      </w:r>
      <w:r>
        <w:rPr>
          <w:b/>
          <w:sz w:val="28"/>
          <w:szCs w:val="28"/>
          <w:lang w:val="pt-BR"/>
        </w:rPr>
        <w:t>io</w:t>
      </w:r>
      <w:r w:rsidR="0044120C">
        <w:rPr>
          <w:b/>
          <w:sz w:val="28"/>
          <w:szCs w:val="28"/>
          <w:lang w:val="pt-BR"/>
        </w:rPr>
        <w:t>mimética</w:t>
      </w:r>
      <w:r w:rsidR="00BA10E4" w:rsidRPr="00A40C58">
        <w:rPr>
          <w:b/>
          <w:sz w:val="28"/>
          <w:szCs w:val="28"/>
          <w:lang w:val="pt-BR"/>
        </w:rPr>
        <w:t xml:space="preserve">: </w:t>
      </w:r>
      <w:r w:rsidRPr="00A40C58">
        <w:rPr>
          <w:b/>
          <w:sz w:val="28"/>
          <w:szCs w:val="28"/>
          <w:lang w:val="pt-BR"/>
        </w:rPr>
        <w:t xml:space="preserve">inovação e estética </w:t>
      </w:r>
      <w:r>
        <w:rPr>
          <w:b/>
          <w:sz w:val="28"/>
          <w:szCs w:val="28"/>
          <w:lang w:val="pt-BR"/>
        </w:rPr>
        <w:t>como estratégia</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3B84EABD" w:rsidR="00827839" w:rsidRPr="0049479C" w:rsidRDefault="000976E9" w:rsidP="00E97ED4">
      <w:pPr>
        <w:spacing w:after="120"/>
        <w:jc w:val="center"/>
        <w:rPr>
          <w:b/>
          <w:i/>
          <w:sz w:val="28"/>
          <w:szCs w:val="28"/>
          <w:lang w:val="pt-BR"/>
        </w:rPr>
      </w:pPr>
      <w:r w:rsidRPr="000976E9">
        <w:rPr>
          <w:b/>
          <w:i/>
          <w:sz w:val="28"/>
          <w:szCs w:val="28"/>
          <w:lang w:val="pt-BR"/>
        </w:rPr>
        <w:t>Brazilian brands</w:t>
      </w:r>
      <w:r w:rsidR="00704F14">
        <w:rPr>
          <w:b/>
          <w:i/>
          <w:sz w:val="28"/>
          <w:szCs w:val="28"/>
          <w:lang w:val="pt-BR"/>
        </w:rPr>
        <w:t xml:space="preserve"> and Biomimicry</w:t>
      </w:r>
      <w:r w:rsidRPr="000976E9">
        <w:rPr>
          <w:b/>
          <w:i/>
          <w:sz w:val="28"/>
          <w:szCs w:val="28"/>
          <w:lang w:val="pt-BR"/>
        </w:rPr>
        <w:t>: innovation and aesthetics as strategy</w:t>
      </w:r>
    </w:p>
    <w:p w14:paraId="40B79C2A" w14:textId="167466E2" w:rsidR="00B745D0" w:rsidRDefault="00B745D0" w:rsidP="00E97ED4">
      <w:pPr>
        <w:spacing w:after="120"/>
        <w:rPr>
          <w:b/>
          <w:sz w:val="28"/>
          <w:szCs w:val="28"/>
          <w:lang w:val="pt-BR"/>
        </w:rPr>
      </w:pPr>
    </w:p>
    <w:p w14:paraId="1028D839" w14:textId="107DA929" w:rsidR="00C35BBD" w:rsidRPr="0049479C" w:rsidRDefault="00C35BBD" w:rsidP="00C35BBD">
      <w:pPr>
        <w:spacing w:after="120"/>
        <w:jc w:val="left"/>
        <w:rPr>
          <w:szCs w:val="24"/>
          <w:lang w:val="pt-BR"/>
        </w:rPr>
      </w:pPr>
      <w:r>
        <w:rPr>
          <w:b/>
          <w:szCs w:val="24"/>
          <w:lang w:val="pt-BR"/>
        </w:rPr>
        <w:t>Fernanda Lucia Regueira Moreira</w:t>
      </w:r>
      <w:r w:rsidRPr="0049479C">
        <w:rPr>
          <w:b/>
          <w:szCs w:val="24"/>
          <w:lang w:val="pt-BR"/>
        </w:rPr>
        <w:t xml:space="preserve">, </w:t>
      </w:r>
      <w:r>
        <w:rPr>
          <w:b/>
          <w:szCs w:val="24"/>
          <w:lang w:val="pt-BR"/>
        </w:rPr>
        <w:t>doutoranda</w:t>
      </w:r>
      <w:r w:rsidRPr="0049479C">
        <w:rPr>
          <w:b/>
          <w:szCs w:val="24"/>
          <w:lang w:val="pt-BR"/>
        </w:rPr>
        <w:t xml:space="preserve">, </w:t>
      </w:r>
      <w:r>
        <w:rPr>
          <w:b/>
          <w:szCs w:val="24"/>
          <w:lang w:val="pt-BR"/>
        </w:rPr>
        <w:t>UFPE.</w:t>
      </w:r>
    </w:p>
    <w:p w14:paraId="09FBC971" w14:textId="71829118" w:rsidR="00C35BBD" w:rsidRPr="0049479C" w:rsidRDefault="00C35BBD" w:rsidP="00C35BBD">
      <w:pPr>
        <w:spacing w:after="120"/>
        <w:jc w:val="left"/>
        <w:rPr>
          <w:sz w:val="20"/>
          <w:lang w:val="pt-BR"/>
        </w:rPr>
      </w:pPr>
      <w:r>
        <w:rPr>
          <w:szCs w:val="24"/>
          <w:lang w:val="pt-BR"/>
        </w:rPr>
        <w:t>fernandalregueira@gmail.com</w:t>
      </w:r>
    </w:p>
    <w:p w14:paraId="1B6BB983" w14:textId="50A60124" w:rsidR="00C35BBD" w:rsidRPr="0049479C" w:rsidRDefault="00185D9A" w:rsidP="00C35BBD">
      <w:pPr>
        <w:spacing w:after="120"/>
        <w:jc w:val="left"/>
        <w:rPr>
          <w:b/>
          <w:szCs w:val="24"/>
          <w:lang w:val="pt-BR"/>
        </w:rPr>
      </w:pPr>
      <w:r w:rsidRPr="00185D9A">
        <w:rPr>
          <w:b/>
          <w:szCs w:val="24"/>
          <w:lang w:val="pt-BR"/>
        </w:rPr>
        <w:t>Hilma de Oliveira Santos Ferreira</w:t>
      </w:r>
      <w:r w:rsidR="00C35BBD" w:rsidRPr="0049479C">
        <w:rPr>
          <w:b/>
          <w:szCs w:val="24"/>
          <w:lang w:val="pt-BR"/>
        </w:rPr>
        <w:t xml:space="preserve">, </w:t>
      </w:r>
      <w:r>
        <w:rPr>
          <w:b/>
          <w:szCs w:val="24"/>
          <w:lang w:val="pt-BR"/>
        </w:rPr>
        <w:t>UFPE</w:t>
      </w:r>
      <w:r w:rsidR="00C35BBD" w:rsidRPr="0049479C">
        <w:rPr>
          <w:b/>
          <w:szCs w:val="24"/>
          <w:lang w:val="pt-BR"/>
        </w:rPr>
        <w:t>.</w:t>
      </w:r>
    </w:p>
    <w:p w14:paraId="0EB898AE" w14:textId="4A7AEC0D" w:rsidR="00C35BBD" w:rsidRPr="0049479C" w:rsidRDefault="00185D9A" w:rsidP="00C35BBD">
      <w:pPr>
        <w:spacing w:after="120"/>
        <w:jc w:val="left"/>
        <w:rPr>
          <w:szCs w:val="24"/>
          <w:lang w:val="pt-BR"/>
        </w:rPr>
      </w:pPr>
      <w:r w:rsidRPr="00185D9A">
        <w:rPr>
          <w:szCs w:val="24"/>
          <w:lang w:val="pt-BR"/>
        </w:rPr>
        <w:t>hilma.santos@ufpe.br</w:t>
      </w:r>
    </w:p>
    <w:p w14:paraId="5AC606A1" w14:textId="37C64D0C" w:rsidR="00C35BBD" w:rsidRPr="0049479C" w:rsidRDefault="00185D9A" w:rsidP="00C35BBD">
      <w:pPr>
        <w:spacing w:after="120"/>
        <w:jc w:val="left"/>
        <w:rPr>
          <w:b/>
          <w:szCs w:val="24"/>
          <w:lang w:val="pt-BR"/>
        </w:rPr>
      </w:pPr>
      <w:r w:rsidRPr="00185D9A">
        <w:rPr>
          <w:b/>
          <w:szCs w:val="24"/>
          <w:lang w:val="pt-BR"/>
        </w:rPr>
        <w:t>Amilton José Vieira de Arruda</w:t>
      </w:r>
      <w:r>
        <w:rPr>
          <w:b/>
          <w:szCs w:val="24"/>
          <w:lang w:val="pt-BR"/>
        </w:rPr>
        <w:t>, UFPE</w:t>
      </w:r>
      <w:r w:rsidR="00C35BBD" w:rsidRPr="0049479C">
        <w:rPr>
          <w:b/>
          <w:szCs w:val="24"/>
          <w:lang w:val="pt-BR"/>
        </w:rPr>
        <w:t>.</w:t>
      </w:r>
    </w:p>
    <w:p w14:paraId="79F929E6" w14:textId="25D420C6" w:rsidR="00C35BBD" w:rsidRPr="0049479C" w:rsidRDefault="00185D9A" w:rsidP="00C35BBD">
      <w:pPr>
        <w:spacing w:after="120"/>
        <w:jc w:val="left"/>
        <w:rPr>
          <w:sz w:val="20"/>
          <w:lang w:val="pt-BR"/>
        </w:rPr>
      </w:pPr>
      <w:r w:rsidRPr="00185D9A">
        <w:rPr>
          <w:szCs w:val="24"/>
          <w:lang w:val="pt-BR"/>
        </w:rPr>
        <w:t>amilton.arruda@ufpe.br</w:t>
      </w:r>
    </w:p>
    <w:p w14:paraId="0A9BA580" w14:textId="77777777" w:rsidR="00C35BBD" w:rsidRPr="0049479C" w:rsidRDefault="00C35BBD" w:rsidP="00E97ED4">
      <w:pPr>
        <w:spacing w:after="120"/>
        <w:rPr>
          <w:b/>
          <w:sz w:val="28"/>
          <w:szCs w:val="28"/>
          <w:lang w:val="pt-BR"/>
        </w:rPr>
      </w:pPr>
    </w:p>
    <w:p w14:paraId="7F61E562" w14:textId="23789A24" w:rsidR="001A619C" w:rsidRDefault="001A619C" w:rsidP="001A619C">
      <w:pPr>
        <w:spacing w:after="120"/>
        <w:rPr>
          <w:color w:val="A6A6A6"/>
          <w:szCs w:val="24"/>
          <w:lang w:val="pt-BR"/>
        </w:rPr>
      </w:pPr>
      <w:r>
        <w:rPr>
          <w:color w:val="A6A6A6"/>
          <w:szCs w:val="24"/>
          <w:lang w:val="pt-BR"/>
        </w:rPr>
        <w:t>Número da sessão temática da submissão – [</w:t>
      </w:r>
      <w:r w:rsidR="00710419">
        <w:rPr>
          <w:color w:val="A6A6A6"/>
          <w:szCs w:val="24"/>
          <w:lang w:val="pt-BR"/>
        </w:rPr>
        <w:t>13</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609D94C2" w14:textId="0DB82D41" w:rsidR="00710419" w:rsidRDefault="00595FE1" w:rsidP="00E97ED4">
      <w:pPr>
        <w:spacing w:after="120"/>
        <w:rPr>
          <w:sz w:val="22"/>
          <w:szCs w:val="22"/>
          <w:highlight w:val="yellow"/>
          <w:lang w:val="pt-BR"/>
        </w:rPr>
      </w:pPr>
      <w:r>
        <w:rPr>
          <w:sz w:val="22"/>
          <w:szCs w:val="22"/>
          <w:lang w:val="pt-BR"/>
        </w:rPr>
        <w:t>A discussão sobre as transformações ambientais e as consequências do consumo desenfreado geraram mudanças no comportamento de compra, fomentando o surgimento de uma nova categoria de consumidores, os consumidores verdes, que buscam reduzir o consumo, causar baixo impacto ambiental e diminuir as consequências na natureza. Em resposta a essa demanda, o</w:t>
      </w:r>
      <w:r w:rsidR="004377A7" w:rsidRPr="003A3CB7">
        <w:rPr>
          <w:sz w:val="22"/>
          <w:szCs w:val="22"/>
          <w:lang w:val="pt-BR"/>
        </w:rPr>
        <w:t xml:space="preserve"> mercado de produtos ecológicos, verdes, sustentáveis, ecologicamente orientados e/ou ecoeficientes tem mostrado uma variedade cada vez maior e uma competitividade em larga escala. Diante de</w:t>
      </w:r>
      <w:r>
        <w:rPr>
          <w:sz w:val="22"/>
          <w:szCs w:val="22"/>
          <w:lang w:val="pt-BR"/>
        </w:rPr>
        <w:t xml:space="preserve">sse </w:t>
      </w:r>
      <w:r w:rsidR="004377A7" w:rsidRPr="003A3CB7">
        <w:rPr>
          <w:sz w:val="22"/>
          <w:szCs w:val="22"/>
          <w:lang w:val="pt-BR"/>
        </w:rPr>
        <w:t xml:space="preserve">novo consumidor, as marcas </w:t>
      </w:r>
      <w:r w:rsidR="004B3767" w:rsidRPr="003A3CB7">
        <w:rPr>
          <w:sz w:val="22"/>
          <w:szCs w:val="22"/>
          <w:lang w:val="pt-BR"/>
        </w:rPr>
        <w:t>têm</w:t>
      </w:r>
      <w:r w:rsidR="004377A7" w:rsidRPr="003A3CB7">
        <w:rPr>
          <w:sz w:val="22"/>
          <w:szCs w:val="22"/>
          <w:lang w:val="pt-BR"/>
        </w:rPr>
        <w:t xml:space="preserve"> utilizado a natureza como </w:t>
      </w:r>
      <w:r w:rsidR="004B3767" w:rsidRPr="003A3CB7">
        <w:rPr>
          <w:sz w:val="22"/>
          <w:szCs w:val="22"/>
          <w:lang w:val="pt-BR"/>
        </w:rPr>
        <w:t xml:space="preserve">uma tática </w:t>
      </w:r>
      <w:r w:rsidR="004377A7" w:rsidRPr="003A3CB7">
        <w:rPr>
          <w:sz w:val="22"/>
          <w:szCs w:val="22"/>
          <w:lang w:val="pt-BR"/>
        </w:rPr>
        <w:t>de neuromarketing</w:t>
      </w:r>
      <w:r w:rsidR="004B3767" w:rsidRPr="003A3CB7">
        <w:rPr>
          <w:sz w:val="22"/>
          <w:szCs w:val="22"/>
          <w:lang w:val="pt-BR"/>
        </w:rPr>
        <w:t xml:space="preserve">. </w:t>
      </w:r>
      <w:r w:rsidR="00AC4CCB" w:rsidRPr="003A3CB7">
        <w:rPr>
          <w:sz w:val="22"/>
          <w:szCs w:val="22"/>
          <w:lang w:val="pt-BR"/>
        </w:rPr>
        <w:t>Assim, o biodesign</w:t>
      </w:r>
      <w:r w:rsidR="00C937CE">
        <w:rPr>
          <w:sz w:val="22"/>
          <w:szCs w:val="22"/>
          <w:lang w:val="pt-BR"/>
        </w:rPr>
        <w:t>,</w:t>
      </w:r>
      <w:r w:rsidR="00AC4CCB" w:rsidRPr="003A3CB7">
        <w:rPr>
          <w:sz w:val="22"/>
          <w:szCs w:val="22"/>
          <w:lang w:val="pt-BR"/>
        </w:rPr>
        <w:t xml:space="preserve"> através da biomimética, </w:t>
      </w:r>
      <w:r w:rsidR="004377A7" w:rsidRPr="003A3CB7">
        <w:rPr>
          <w:sz w:val="22"/>
          <w:szCs w:val="22"/>
          <w:lang w:val="pt-BR"/>
        </w:rPr>
        <w:t>pass</w:t>
      </w:r>
      <w:r w:rsidR="00AC4CCB" w:rsidRPr="003A3CB7">
        <w:rPr>
          <w:sz w:val="22"/>
          <w:szCs w:val="22"/>
          <w:lang w:val="pt-BR"/>
        </w:rPr>
        <w:t>ou</w:t>
      </w:r>
      <w:r w:rsidR="004377A7" w:rsidRPr="003A3CB7">
        <w:rPr>
          <w:sz w:val="22"/>
          <w:szCs w:val="22"/>
          <w:lang w:val="pt-BR"/>
        </w:rPr>
        <w:t xml:space="preserve"> a ser ferramenta estratégica, agrega</w:t>
      </w:r>
      <w:r w:rsidR="00AC4CCB" w:rsidRPr="003A3CB7">
        <w:rPr>
          <w:sz w:val="22"/>
          <w:szCs w:val="22"/>
          <w:lang w:val="pt-BR"/>
        </w:rPr>
        <w:t>ndo</w:t>
      </w:r>
      <w:r w:rsidR="004377A7" w:rsidRPr="003A3CB7">
        <w:rPr>
          <w:sz w:val="22"/>
          <w:szCs w:val="22"/>
          <w:lang w:val="pt-BR"/>
        </w:rPr>
        <w:t xml:space="preserve"> valor econômico e estético</w:t>
      </w:r>
      <w:r w:rsidR="00AC4CCB" w:rsidRPr="003A3CB7">
        <w:rPr>
          <w:sz w:val="22"/>
          <w:szCs w:val="22"/>
          <w:lang w:val="pt-BR"/>
        </w:rPr>
        <w:t>. Através da metodologia biomimética empresas brasileiras de higiene e perfumaria, em consonância com a sustentabilidade</w:t>
      </w:r>
      <w:r>
        <w:rPr>
          <w:sz w:val="22"/>
          <w:szCs w:val="22"/>
          <w:lang w:val="pt-BR"/>
        </w:rPr>
        <w:t>,</w:t>
      </w:r>
      <w:r w:rsidR="00AC4CCB" w:rsidRPr="003A3CB7">
        <w:rPr>
          <w:sz w:val="22"/>
          <w:szCs w:val="22"/>
          <w:lang w:val="pt-BR"/>
        </w:rPr>
        <w:t xml:space="preserve"> têm conquistado uma fatia de mercado, criando produtos que reforçam os valores da marca e </w:t>
      </w:r>
      <w:r>
        <w:rPr>
          <w:sz w:val="22"/>
          <w:szCs w:val="22"/>
          <w:lang w:val="pt-BR"/>
        </w:rPr>
        <w:t>gerando</w:t>
      </w:r>
      <w:r w:rsidR="00AC4CCB" w:rsidRPr="003A3CB7">
        <w:rPr>
          <w:sz w:val="22"/>
          <w:szCs w:val="22"/>
          <w:lang w:val="pt-BR"/>
        </w:rPr>
        <w:t xml:space="preserve"> uma identidade e essência tipicamente brasileiras. </w:t>
      </w:r>
      <w:r w:rsidR="003A3CB7" w:rsidRPr="003A3CB7">
        <w:rPr>
          <w:sz w:val="22"/>
          <w:szCs w:val="22"/>
          <w:lang w:val="pt-BR"/>
        </w:rPr>
        <w:t>Desse modo, o</w:t>
      </w:r>
      <w:r w:rsidR="00710419" w:rsidRPr="003A3CB7">
        <w:rPr>
          <w:sz w:val="22"/>
          <w:szCs w:val="22"/>
          <w:lang w:val="pt-BR"/>
        </w:rPr>
        <w:t xml:space="preserve"> trabalho objetivou a</w:t>
      </w:r>
      <w:r w:rsidR="003A3CB7" w:rsidRPr="003A3CB7">
        <w:rPr>
          <w:sz w:val="22"/>
          <w:szCs w:val="22"/>
          <w:lang w:val="pt-BR"/>
        </w:rPr>
        <w:t>presenta</w:t>
      </w:r>
      <w:r>
        <w:rPr>
          <w:sz w:val="22"/>
          <w:szCs w:val="22"/>
          <w:lang w:val="pt-BR"/>
        </w:rPr>
        <w:t>r</w:t>
      </w:r>
      <w:r w:rsidR="00130FE9">
        <w:rPr>
          <w:sz w:val="22"/>
          <w:szCs w:val="22"/>
          <w:lang w:val="pt-BR"/>
        </w:rPr>
        <w:t xml:space="preserve"> as únicas</w:t>
      </w:r>
      <w:r w:rsidR="003A3CB7" w:rsidRPr="003A3CB7">
        <w:rPr>
          <w:sz w:val="22"/>
          <w:szCs w:val="22"/>
          <w:lang w:val="pt-BR"/>
        </w:rPr>
        <w:t xml:space="preserve"> </w:t>
      </w:r>
      <w:r w:rsidR="00710419" w:rsidRPr="003A3CB7">
        <w:rPr>
          <w:sz w:val="22"/>
          <w:szCs w:val="22"/>
          <w:lang w:val="pt-BR"/>
        </w:rPr>
        <w:t>duas marcas brasileiras bio</w:t>
      </w:r>
      <w:r w:rsidR="00907FF2">
        <w:rPr>
          <w:sz w:val="22"/>
          <w:szCs w:val="22"/>
          <w:lang w:val="pt-BR"/>
        </w:rPr>
        <w:t>miméticas</w:t>
      </w:r>
      <w:r w:rsidR="00130FE9">
        <w:rPr>
          <w:sz w:val="22"/>
          <w:szCs w:val="22"/>
          <w:lang w:val="pt-BR"/>
        </w:rPr>
        <w:t xml:space="preserve"> no ranking de marcas mais valiosas do Brasil</w:t>
      </w:r>
      <w:r w:rsidR="00366D04">
        <w:rPr>
          <w:sz w:val="22"/>
          <w:szCs w:val="22"/>
          <w:lang w:val="pt-BR"/>
        </w:rPr>
        <w:t xml:space="preserve"> em 2022</w:t>
      </w:r>
      <w:r w:rsidR="003A3CB7" w:rsidRPr="003A3CB7">
        <w:rPr>
          <w:sz w:val="22"/>
          <w:szCs w:val="22"/>
          <w:lang w:val="pt-BR"/>
        </w:rPr>
        <w:t>, O Boticário e Natura,</w:t>
      </w:r>
      <w:r w:rsidR="00710419" w:rsidRPr="003A3CB7">
        <w:rPr>
          <w:sz w:val="22"/>
          <w:szCs w:val="22"/>
          <w:lang w:val="pt-BR"/>
        </w:rPr>
        <w:t xml:space="preserve"> </w:t>
      </w:r>
      <w:r w:rsidR="003A3CB7" w:rsidRPr="003A3CB7">
        <w:rPr>
          <w:sz w:val="22"/>
          <w:szCs w:val="22"/>
          <w:lang w:val="pt-BR"/>
        </w:rPr>
        <w:t>que unem inovação, inspiração na natureza e sustentabilidade.</w:t>
      </w:r>
      <w:r w:rsidR="003A3CB7">
        <w:rPr>
          <w:sz w:val="22"/>
          <w:szCs w:val="22"/>
          <w:highlight w:val="yellow"/>
          <w:lang w:val="pt-BR"/>
        </w:rPr>
        <w:t xml:space="preserve"> </w:t>
      </w:r>
      <w:r w:rsidR="00710419">
        <w:rPr>
          <w:sz w:val="22"/>
          <w:szCs w:val="22"/>
          <w:highlight w:val="yellow"/>
          <w:lang w:val="pt-BR"/>
        </w:rPr>
        <w:t xml:space="preserve"> </w:t>
      </w:r>
    </w:p>
    <w:p w14:paraId="539B7342" w14:textId="77777777" w:rsidR="00321E9E" w:rsidRPr="0049479C" w:rsidRDefault="00321E9E" w:rsidP="00E97ED4">
      <w:pPr>
        <w:spacing w:after="120"/>
        <w:rPr>
          <w:color w:val="A6A6A6"/>
          <w:sz w:val="22"/>
          <w:szCs w:val="22"/>
          <w:lang w:val="pt-BR"/>
        </w:rPr>
      </w:pPr>
    </w:p>
    <w:p w14:paraId="0DA18B90" w14:textId="4C522429"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710419">
        <w:rPr>
          <w:sz w:val="22"/>
          <w:szCs w:val="22"/>
          <w:lang w:val="pt-BR"/>
        </w:rPr>
        <w:t>Biomimética</w:t>
      </w:r>
      <w:r w:rsidR="00A77D24" w:rsidRPr="0049479C">
        <w:rPr>
          <w:sz w:val="22"/>
          <w:szCs w:val="22"/>
          <w:lang w:val="pt-BR"/>
        </w:rPr>
        <w:t>;</w:t>
      </w:r>
      <w:r w:rsidR="00321E9E" w:rsidRPr="0049479C">
        <w:rPr>
          <w:sz w:val="22"/>
          <w:szCs w:val="22"/>
          <w:lang w:val="pt-BR"/>
        </w:rPr>
        <w:t xml:space="preserve"> </w:t>
      </w:r>
      <w:r w:rsidR="00710419">
        <w:rPr>
          <w:sz w:val="22"/>
          <w:szCs w:val="22"/>
          <w:lang w:val="pt-BR"/>
        </w:rPr>
        <w:t>Marcas brasileiras</w:t>
      </w:r>
      <w:r w:rsidR="00A77D24" w:rsidRPr="0049479C">
        <w:rPr>
          <w:sz w:val="22"/>
          <w:szCs w:val="22"/>
          <w:lang w:val="pt-BR"/>
        </w:rPr>
        <w:t>;</w:t>
      </w:r>
      <w:r w:rsidR="00321E9E" w:rsidRPr="0049479C">
        <w:rPr>
          <w:sz w:val="22"/>
          <w:szCs w:val="22"/>
          <w:lang w:val="pt-BR"/>
        </w:rPr>
        <w:t xml:space="preserve"> </w:t>
      </w:r>
      <w:r w:rsidR="00710419">
        <w:rPr>
          <w:sz w:val="22"/>
          <w:szCs w:val="22"/>
          <w:lang w:val="pt-BR"/>
        </w:rPr>
        <w:t>Sustentabilidade; Consumidor verde</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72F4DEF" w14:textId="4C4EFD70" w:rsidR="00170328" w:rsidRPr="0049479C" w:rsidRDefault="00830B17" w:rsidP="00E97ED4">
      <w:pPr>
        <w:widowControl w:val="0"/>
        <w:autoSpaceDE w:val="0"/>
        <w:autoSpaceDN w:val="0"/>
        <w:adjustRightInd w:val="0"/>
        <w:spacing w:after="120"/>
        <w:rPr>
          <w:i/>
          <w:sz w:val="22"/>
          <w:szCs w:val="22"/>
          <w:lang w:val="pt-BR"/>
        </w:rPr>
      </w:pPr>
      <w:r w:rsidRPr="00830B17">
        <w:rPr>
          <w:i/>
          <w:sz w:val="22"/>
          <w:szCs w:val="22"/>
          <w:lang w:val="pt-BR"/>
        </w:rPr>
        <w:t xml:space="preserve">The discussion about environmental transformations and the consequences of unbridled consumption have generated changes in purchasing behavior, fostering the emergence of a new category of consumers, the green consumers, who seek to reduce consumption, cause low environmental impact and reduce the consequences on nature. In response to this demand, the market for ecological, green, sustainable, ecologically oriented and/or eco-efficient products has shown an increasing variety and </w:t>
      </w:r>
      <w:r w:rsidRPr="00830B17">
        <w:rPr>
          <w:i/>
          <w:sz w:val="22"/>
          <w:szCs w:val="22"/>
          <w:lang w:val="pt-BR"/>
        </w:rPr>
        <w:lastRenderedPageBreak/>
        <w:t>competitiveness on a large scale. Facing this new consumer, brands have used nature as a neuromarketing tactic. Thus, biodesign, through biomimetics, has become a strategic tool, adding economic and aesthetic value. Through the biomimetic methodology, Brazilian toiletries and perfumery companies, in line with sustainability, have conquered a slice of the market, creating products that reinforce the brand's values and generating a typically Brazilian identity and essence. Thus, the work aimed to present the only two bio</w:t>
      </w:r>
      <w:r w:rsidR="000D69A5">
        <w:rPr>
          <w:i/>
          <w:sz w:val="22"/>
          <w:szCs w:val="22"/>
          <w:lang w:val="pt-BR"/>
        </w:rPr>
        <w:t>mimicry</w:t>
      </w:r>
      <w:r w:rsidRPr="00830B17">
        <w:rPr>
          <w:i/>
          <w:sz w:val="22"/>
          <w:szCs w:val="22"/>
          <w:lang w:val="pt-BR"/>
        </w:rPr>
        <w:t xml:space="preserve"> Brazilian brands in the ranking of most valuable brands in Brazil in 2022, O Boticário and Natura, which unite innovation, inspiration in nature and sustainability.</w:t>
      </w:r>
      <w:r w:rsidR="004B7146" w:rsidRPr="0049479C">
        <w:rPr>
          <w:i/>
          <w:sz w:val="22"/>
          <w:szCs w:val="22"/>
          <w:lang w:val="pt-BR"/>
        </w:rPr>
        <w:t xml:space="preserve"> </w:t>
      </w:r>
    </w:p>
    <w:p w14:paraId="2CCD8B8A" w14:textId="77777777" w:rsidR="00BF0F76" w:rsidRPr="0049479C" w:rsidRDefault="00BF0F76" w:rsidP="00E97ED4">
      <w:pPr>
        <w:spacing w:after="120"/>
        <w:rPr>
          <w:color w:val="A6A6A6"/>
          <w:sz w:val="22"/>
          <w:szCs w:val="22"/>
          <w:lang w:val="pt-BR"/>
        </w:rPr>
      </w:pPr>
    </w:p>
    <w:p w14:paraId="646EEC12" w14:textId="08073210"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830B17" w:rsidRPr="00830B17">
        <w:rPr>
          <w:i/>
          <w:sz w:val="22"/>
          <w:szCs w:val="22"/>
        </w:rPr>
        <w:t>Biomimetics; Brazilian brands; Sustainability; Green consumer</w:t>
      </w:r>
    </w:p>
    <w:p w14:paraId="17184F48" w14:textId="77777777" w:rsidR="007B0E08" w:rsidRPr="0049479C" w:rsidRDefault="007B0E08"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59ADAFFD" w14:textId="16E0A31E" w:rsidR="00F01A81" w:rsidRDefault="00F01A81" w:rsidP="00244704">
      <w:pPr>
        <w:spacing w:after="120"/>
        <w:ind w:firstLine="360"/>
        <w:rPr>
          <w:szCs w:val="24"/>
          <w:lang w:val="pt-BR"/>
        </w:rPr>
      </w:pPr>
      <w:r w:rsidRPr="00555EA0">
        <w:rPr>
          <w:szCs w:val="24"/>
          <w:lang w:val="pt-BR"/>
        </w:rPr>
        <w:t xml:space="preserve">Em todos os pontos do globo tem sido recorrente a regularidade </w:t>
      </w:r>
      <w:r w:rsidR="00555EA0" w:rsidRPr="00555EA0">
        <w:rPr>
          <w:szCs w:val="24"/>
          <w:lang w:val="pt-BR"/>
        </w:rPr>
        <w:t xml:space="preserve">de </w:t>
      </w:r>
      <w:r w:rsidRPr="00555EA0">
        <w:rPr>
          <w:szCs w:val="24"/>
          <w:lang w:val="pt-BR"/>
        </w:rPr>
        <w:t>enchentes e terremotos, uma situação que cada vez mais atinge diferente</w:t>
      </w:r>
      <w:r w:rsidR="00E9507D">
        <w:rPr>
          <w:szCs w:val="24"/>
          <w:lang w:val="pt-BR"/>
        </w:rPr>
        <w:t>s</w:t>
      </w:r>
      <w:r w:rsidRPr="00555EA0">
        <w:rPr>
          <w:szCs w:val="24"/>
          <w:lang w:val="pt-BR"/>
        </w:rPr>
        <w:t xml:space="preserve"> países, </w:t>
      </w:r>
      <w:r w:rsidR="00555EA0" w:rsidRPr="00555EA0">
        <w:rPr>
          <w:szCs w:val="24"/>
          <w:lang w:val="pt-BR"/>
        </w:rPr>
        <w:t>independentemente</w:t>
      </w:r>
      <w:r w:rsidRPr="00555EA0">
        <w:rPr>
          <w:szCs w:val="24"/>
          <w:lang w:val="pt-BR"/>
        </w:rPr>
        <w:t xml:space="preserve"> de sua situação econômica ou localização geográfica. Para alterar esse quadro é preciso uma mudança prática, política e individual. De acordo com Fabrizio Ceschin</w:t>
      </w:r>
      <w:r w:rsidR="00786DD7">
        <w:rPr>
          <w:szCs w:val="24"/>
          <w:lang w:val="pt-BR"/>
        </w:rPr>
        <w:t xml:space="preserve">, </w:t>
      </w:r>
      <w:r w:rsidRPr="00555EA0">
        <w:rPr>
          <w:szCs w:val="24"/>
          <w:lang w:val="pt-BR"/>
        </w:rPr>
        <w:t xml:space="preserve">e İdil Gaziulusoy (2020) tudo indica que em 2030 a humanidade precisará de 2 terras para dar conta do atual estilo de vida da humanidade e </w:t>
      </w:r>
      <w:r w:rsidR="00E9507D">
        <w:rPr>
          <w:szCs w:val="24"/>
          <w:lang w:val="pt-BR"/>
        </w:rPr>
        <w:t xml:space="preserve">por volta de 2050 haverá mais plástico no oceano do que peixes e </w:t>
      </w:r>
      <w:r w:rsidRPr="00555EA0">
        <w:rPr>
          <w:szCs w:val="24"/>
          <w:lang w:val="pt-BR"/>
        </w:rPr>
        <w:t>as projeções continuam</w:t>
      </w:r>
      <w:r w:rsidR="00E9507D">
        <w:rPr>
          <w:szCs w:val="24"/>
          <w:lang w:val="pt-BR"/>
        </w:rPr>
        <w:t>, como aumento da temperatura global, terras agrícolas devastadas e problemas hídricos (RAWORTH, 2019, p.14)</w:t>
      </w:r>
      <w:r w:rsidRPr="00555EA0">
        <w:rPr>
          <w:szCs w:val="24"/>
          <w:lang w:val="pt-BR"/>
        </w:rPr>
        <w:t>.</w:t>
      </w:r>
      <w:r w:rsidR="00244704">
        <w:rPr>
          <w:szCs w:val="24"/>
          <w:lang w:val="pt-BR"/>
        </w:rPr>
        <w:t xml:space="preserve"> </w:t>
      </w:r>
      <w:r w:rsidRPr="00555EA0">
        <w:rPr>
          <w:szCs w:val="24"/>
          <w:lang w:val="pt-BR"/>
        </w:rPr>
        <w:t xml:space="preserve">Tamanha degradação ocorre devido ao consumo desenfreado, responsável pelo acúmulo de resíduos não recicláveis e consequentemente pelos desastres ambientais. </w:t>
      </w:r>
      <w:r w:rsidR="00244704">
        <w:rPr>
          <w:szCs w:val="24"/>
          <w:lang w:val="pt-BR"/>
        </w:rPr>
        <w:t>Por isso,</w:t>
      </w:r>
      <w:r w:rsidRPr="00555EA0">
        <w:rPr>
          <w:szCs w:val="24"/>
          <w:lang w:val="pt-BR"/>
        </w:rPr>
        <w:t xml:space="preserve"> a maneira de consumir tem passado por uma transformação </w:t>
      </w:r>
      <w:r w:rsidR="00244704">
        <w:rPr>
          <w:szCs w:val="24"/>
          <w:lang w:val="pt-BR"/>
        </w:rPr>
        <w:t>significativa e</w:t>
      </w:r>
      <w:r w:rsidRPr="00555EA0">
        <w:rPr>
          <w:szCs w:val="24"/>
          <w:lang w:val="pt-BR"/>
        </w:rPr>
        <w:t xml:space="preserve"> que já mostra resultados no mercado internacional e nacional.</w:t>
      </w:r>
    </w:p>
    <w:p w14:paraId="457B063A" w14:textId="38842A67" w:rsidR="008D78DB" w:rsidRDefault="00244704" w:rsidP="00F01A81">
      <w:pPr>
        <w:spacing w:after="120"/>
        <w:ind w:firstLine="284"/>
        <w:rPr>
          <w:szCs w:val="24"/>
          <w:lang w:val="pt-BR"/>
        </w:rPr>
      </w:pPr>
      <w:r>
        <w:rPr>
          <w:szCs w:val="24"/>
          <w:lang w:val="pt-BR"/>
        </w:rPr>
        <w:t>É n</w:t>
      </w:r>
      <w:r w:rsidR="00F42F3B">
        <w:rPr>
          <w:szCs w:val="24"/>
          <w:lang w:val="pt-BR"/>
        </w:rPr>
        <w:t>esse cenário</w:t>
      </w:r>
      <w:r>
        <w:rPr>
          <w:szCs w:val="24"/>
          <w:lang w:val="pt-BR"/>
        </w:rPr>
        <w:t xml:space="preserve"> que</w:t>
      </w:r>
      <w:r w:rsidR="00F42F3B">
        <w:rPr>
          <w:szCs w:val="24"/>
          <w:lang w:val="pt-BR"/>
        </w:rPr>
        <w:t xml:space="preserve"> </w:t>
      </w:r>
      <w:r w:rsidR="008D78DB">
        <w:rPr>
          <w:szCs w:val="24"/>
          <w:lang w:val="pt-BR"/>
        </w:rPr>
        <w:t>surg</w:t>
      </w:r>
      <w:r>
        <w:rPr>
          <w:szCs w:val="24"/>
          <w:lang w:val="pt-BR"/>
        </w:rPr>
        <w:t>em</w:t>
      </w:r>
      <w:r w:rsidR="008D78DB">
        <w:rPr>
          <w:szCs w:val="24"/>
          <w:lang w:val="pt-BR"/>
        </w:rPr>
        <w:t xml:space="preserve"> os produtos ambientalmente sustentáveis</w:t>
      </w:r>
      <w:r w:rsidR="00B060BE">
        <w:rPr>
          <w:szCs w:val="24"/>
          <w:lang w:val="pt-BR"/>
        </w:rPr>
        <w:t xml:space="preserve"> ou também</w:t>
      </w:r>
      <w:r w:rsidR="00F42F3B">
        <w:rPr>
          <w:szCs w:val="24"/>
          <w:lang w:val="pt-BR"/>
        </w:rPr>
        <w:t xml:space="preserve"> conhecidos</w:t>
      </w:r>
      <w:r w:rsidR="0081195C">
        <w:rPr>
          <w:szCs w:val="24"/>
          <w:lang w:val="pt-BR"/>
        </w:rPr>
        <w:t xml:space="preserve"> como</w:t>
      </w:r>
      <w:r w:rsidR="00F42F3B">
        <w:rPr>
          <w:szCs w:val="24"/>
          <w:lang w:val="pt-BR"/>
        </w:rPr>
        <w:t xml:space="preserve"> </w:t>
      </w:r>
      <w:bookmarkStart w:id="1" w:name="_Hlk130138692"/>
      <w:r w:rsidR="00B060BE">
        <w:rPr>
          <w:szCs w:val="24"/>
          <w:lang w:val="pt-BR"/>
        </w:rPr>
        <w:t>ecologicamente orientados</w:t>
      </w:r>
      <w:r w:rsidR="00F547DB">
        <w:rPr>
          <w:szCs w:val="24"/>
          <w:lang w:val="pt-BR"/>
        </w:rPr>
        <w:t>, “produtos sustentáveis”, “produtos ecoeficientes”, “produtos verdes</w:t>
      </w:r>
      <w:bookmarkEnd w:id="1"/>
      <w:r w:rsidR="00F547DB">
        <w:rPr>
          <w:szCs w:val="24"/>
          <w:lang w:val="pt-BR"/>
        </w:rPr>
        <w:t>”</w:t>
      </w:r>
      <w:r w:rsidR="008D78DB">
        <w:rPr>
          <w:szCs w:val="24"/>
          <w:lang w:val="pt-BR"/>
        </w:rPr>
        <w:t>, se mostrando uma alternativa para conter o uso descontrolado de matéria prima e energia</w:t>
      </w:r>
      <w:r w:rsidR="00B060BE">
        <w:rPr>
          <w:szCs w:val="24"/>
          <w:lang w:val="pt-BR"/>
        </w:rPr>
        <w:t>, que “se afastam das práticas insustentáveis convencionais e se comprometem com a questão ambiental. (...)</w:t>
      </w:r>
      <w:r w:rsidR="008D78DB">
        <w:rPr>
          <w:szCs w:val="24"/>
          <w:lang w:val="pt-BR"/>
        </w:rPr>
        <w:t xml:space="preserve"> </w:t>
      </w:r>
      <w:r w:rsidR="00B060BE">
        <w:rPr>
          <w:szCs w:val="24"/>
          <w:lang w:val="pt-BR"/>
        </w:rPr>
        <w:t>fornecendo benefícios ambientais maiores ou impondo custos ambientais menores do</w:t>
      </w:r>
      <w:r w:rsidR="00F42F3B">
        <w:rPr>
          <w:szCs w:val="24"/>
          <w:lang w:val="pt-BR"/>
        </w:rPr>
        <w:t xml:space="preserve"> que</w:t>
      </w:r>
      <w:r w:rsidR="00B060BE">
        <w:rPr>
          <w:szCs w:val="24"/>
          <w:lang w:val="pt-BR"/>
        </w:rPr>
        <w:t xml:space="preserve"> os produtos semelhantes.”</w:t>
      </w:r>
      <w:r w:rsidR="008D78DB">
        <w:rPr>
          <w:szCs w:val="24"/>
          <w:lang w:val="pt-BR"/>
        </w:rPr>
        <w:t xml:space="preserve"> </w:t>
      </w:r>
      <w:r w:rsidR="00B060BE">
        <w:rPr>
          <w:szCs w:val="24"/>
          <w:lang w:val="pt-BR"/>
        </w:rPr>
        <w:t>(ORSATO, 2002, p.14</w:t>
      </w:r>
      <w:r w:rsidR="0088174D">
        <w:rPr>
          <w:szCs w:val="24"/>
          <w:lang w:val="pt-BR"/>
        </w:rPr>
        <w:t>)</w:t>
      </w:r>
      <w:r w:rsidR="0081195C">
        <w:rPr>
          <w:szCs w:val="24"/>
          <w:lang w:val="pt-BR"/>
        </w:rPr>
        <w:t>.</w:t>
      </w:r>
      <w:r w:rsidR="005B16C1">
        <w:rPr>
          <w:szCs w:val="24"/>
          <w:lang w:val="pt-BR"/>
        </w:rPr>
        <w:t xml:space="preserve"> Para </w:t>
      </w:r>
      <w:r w:rsidR="005B16C1" w:rsidRPr="00A94E75">
        <w:rPr>
          <w:szCs w:val="24"/>
          <w:lang w:val="pt-BR"/>
        </w:rPr>
        <w:t xml:space="preserve">Lages e Neto (2002), </w:t>
      </w:r>
      <w:r w:rsidR="005B16C1" w:rsidRPr="005B16C1">
        <w:rPr>
          <w:szCs w:val="24"/>
          <w:lang w:val="pt-BR"/>
        </w:rPr>
        <w:t xml:space="preserve">produtos verdes ou ecológicos são pensados para ser ambientalmente corretos, não </w:t>
      </w:r>
      <w:r w:rsidR="00093B55" w:rsidRPr="005B16C1">
        <w:rPr>
          <w:szCs w:val="24"/>
          <w:lang w:val="pt-BR"/>
        </w:rPr>
        <w:t>agredindo</w:t>
      </w:r>
      <w:r w:rsidR="005B16C1" w:rsidRPr="005B16C1">
        <w:rPr>
          <w:szCs w:val="24"/>
          <w:lang w:val="pt-BR"/>
        </w:rPr>
        <w:t xml:space="preserve"> o meio ambiente e a saúde humana.</w:t>
      </w:r>
    </w:p>
    <w:p w14:paraId="58E7AE8A" w14:textId="77777777" w:rsidR="00167C75" w:rsidRDefault="003778D7" w:rsidP="003778D7">
      <w:pPr>
        <w:spacing w:after="120"/>
        <w:ind w:firstLine="284"/>
        <w:rPr>
          <w:szCs w:val="24"/>
          <w:lang w:val="pt-BR"/>
        </w:rPr>
      </w:pPr>
      <w:r w:rsidRPr="005C4756">
        <w:rPr>
          <w:szCs w:val="24"/>
          <w:lang w:val="pt-BR"/>
        </w:rPr>
        <w:t xml:space="preserve">Ottman (1999) </w:t>
      </w:r>
      <w:r w:rsidR="00093B55" w:rsidRPr="00093B55">
        <w:rPr>
          <w:szCs w:val="24"/>
          <w:lang w:val="pt-BR"/>
        </w:rPr>
        <w:t xml:space="preserve">faz uma </w:t>
      </w:r>
      <w:r w:rsidRPr="00093B55">
        <w:rPr>
          <w:szCs w:val="24"/>
          <w:lang w:val="pt-BR"/>
        </w:rPr>
        <w:t>classifica</w:t>
      </w:r>
      <w:r w:rsidR="00093B55">
        <w:rPr>
          <w:szCs w:val="24"/>
          <w:lang w:val="pt-BR"/>
        </w:rPr>
        <w:t>ção de</w:t>
      </w:r>
      <w:r w:rsidRPr="00093B55">
        <w:rPr>
          <w:szCs w:val="24"/>
          <w:lang w:val="pt-BR"/>
        </w:rPr>
        <w:t xml:space="preserve"> produtos verdes,</w:t>
      </w:r>
      <w:r w:rsidR="00093B55">
        <w:rPr>
          <w:szCs w:val="24"/>
          <w:lang w:val="pt-BR"/>
        </w:rPr>
        <w:t xml:space="preserve"> que resumidamente precisam ser </w:t>
      </w:r>
      <w:r w:rsidRPr="00093B55">
        <w:rPr>
          <w:szCs w:val="24"/>
          <w:lang w:val="pt-BR"/>
        </w:rPr>
        <w:t xml:space="preserve">duráveis, não tóxicos, feitos de materiais reciclados e com o mínimo de embalagem. </w:t>
      </w:r>
      <w:r w:rsidR="00093B55">
        <w:rPr>
          <w:szCs w:val="24"/>
          <w:lang w:val="pt-BR"/>
        </w:rPr>
        <w:t xml:space="preserve">Conforme </w:t>
      </w:r>
      <w:r w:rsidRPr="005C4756">
        <w:rPr>
          <w:szCs w:val="24"/>
          <w:lang w:val="pt-BR"/>
        </w:rPr>
        <w:t>Dias (2007)</w:t>
      </w:r>
      <w:r w:rsidRPr="00093B55">
        <w:rPr>
          <w:szCs w:val="24"/>
          <w:lang w:val="pt-BR"/>
        </w:rPr>
        <w:t xml:space="preserve">, </w:t>
      </w:r>
      <w:r w:rsidR="002C40D5">
        <w:rPr>
          <w:szCs w:val="24"/>
          <w:lang w:val="pt-BR"/>
        </w:rPr>
        <w:t xml:space="preserve">para um </w:t>
      </w:r>
      <w:r w:rsidRPr="00093B55">
        <w:rPr>
          <w:szCs w:val="24"/>
          <w:lang w:val="pt-BR"/>
        </w:rPr>
        <w:t>produto</w:t>
      </w:r>
      <w:r w:rsidR="002C40D5">
        <w:rPr>
          <w:szCs w:val="24"/>
          <w:lang w:val="pt-BR"/>
        </w:rPr>
        <w:t xml:space="preserve"> ser considerado</w:t>
      </w:r>
      <w:r w:rsidRPr="00093B55">
        <w:rPr>
          <w:szCs w:val="24"/>
          <w:lang w:val="pt-BR"/>
        </w:rPr>
        <w:t xml:space="preserve"> verde</w:t>
      </w:r>
      <w:r w:rsidR="002C40D5">
        <w:rPr>
          <w:szCs w:val="24"/>
          <w:lang w:val="pt-BR"/>
        </w:rPr>
        <w:t xml:space="preserve"> é necessário </w:t>
      </w:r>
      <w:r w:rsidR="00167C75">
        <w:rPr>
          <w:szCs w:val="24"/>
          <w:lang w:val="pt-BR"/>
        </w:rPr>
        <w:t>ser certificado,</w:t>
      </w:r>
      <w:r w:rsidR="00167C75" w:rsidRPr="00093B55">
        <w:rPr>
          <w:szCs w:val="24"/>
          <w:lang w:val="pt-BR"/>
        </w:rPr>
        <w:t xml:space="preserve"> </w:t>
      </w:r>
      <w:r w:rsidRPr="00093B55">
        <w:rPr>
          <w:szCs w:val="24"/>
          <w:lang w:val="pt-BR"/>
        </w:rPr>
        <w:t>produzido</w:t>
      </w:r>
      <w:r w:rsidR="002C40D5">
        <w:rPr>
          <w:szCs w:val="24"/>
          <w:lang w:val="pt-BR"/>
        </w:rPr>
        <w:t xml:space="preserve"> </w:t>
      </w:r>
      <w:r w:rsidRPr="00093B55">
        <w:rPr>
          <w:szCs w:val="24"/>
          <w:lang w:val="pt-BR"/>
        </w:rPr>
        <w:t xml:space="preserve">com bens reciclados; </w:t>
      </w:r>
      <w:r w:rsidR="00167C75">
        <w:rPr>
          <w:szCs w:val="24"/>
          <w:lang w:val="pt-BR"/>
        </w:rPr>
        <w:t>s</w:t>
      </w:r>
      <w:r w:rsidRPr="00093B55">
        <w:rPr>
          <w:szCs w:val="24"/>
          <w:lang w:val="pt-BR"/>
        </w:rPr>
        <w:t>er reutiliz</w:t>
      </w:r>
      <w:r w:rsidR="00167C75">
        <w:rPr>
          <w:szCs w:val="24"/>
          <w:lang w:val="pt-BR"/>
        </w:rPr>
        <w:t>ável</w:t>
      </w:r>
      <w:r w:rsidRPr="00093B55">
        <w:rPr>
          <w:szCs w:val="24"/>
          <w:lang w:val="pt-BR"/>
        </w:rPr>
        <w:t>; econ</w:t>
      </w:r>
      <w:r w:rsidR="00167C75">
        <w:rPr>
          <w:szCs w:val="24"/>
          <w:lang w:val="pt-BR"/>
        </w:rPr>
        <w:t xml:space="preserve">ômico no uso de </w:t>
      </w:r>
      <w:r w:rsidRPr="00093B55">
        <w:rPr>
          <w:szCs w:val="24"/>
          <w:lang w:val="pt-BR"/>
        </w:rPr>
        <w:t>água e energia; possu</w:t>
      </w:r>
      <w:r w:rsidR="00167C75">
        <w:rPr>
          <w:szCs w:val="24"/>
          <w:lang w:val="pt-BR"/>
        </w:rPr>
        <w:t>ir e</w:t>
      </w:r>
      <w:r w:rsidRPr="00093B55">
        <w:rPr>
          <w:szCs w:val="24"/>
          <w:lang w:val="pt-BR"/>
        </w:rPr>
        <w:t>mbalagens ambientalmente responsáveis</w:t>
      </w:r>
      <w:r w:rsidR="00167C75">
        <w:rPr>
          <w:szCs w:val="24"/>
          <w:lang w:val="pt-BR"/>
        </w:rPr>
        <w:t xml:space="preserve">, </w:t>
      </w:r>
      <w:r w:rsidRPr="00093B55">
        <w:rPr>
          <w:szCs w:val="24"/>
          <w:lang w:val="pt-BR"/>
        </w:rPr>
        <w:t xml:space="preserve">entre outros. </w:t>
      </w:r>
      <w:r w:rsidR="00167C75">
        <w:rPr>
          <w:szCs w:val="24"/>
          <w:lang w:val="pt-BR"/>
        </w:rPr>
        <w:t>Ou seja, para o autor, tais produtos além de cumprir suas funções não devem</w:t>
      </w:r>
      <w:r w:rsidRPr="00093B55">
        <w:rPr>
          <w:szCs w:val="24"/>
          <w:lang w:val="pt-BR"/>
        </w:rPr>
        <w:t xml:space="preserve"> causa</w:t>
      </w:r>
      <w:r w:rsidR="00167C75">
        <w:rPr>
          <w:szCs w:val="24"/>
          <w:lang w:val="pt-BR"/>
        </w:rPr>
        <w:t xml:space="preserve">r prejuízos </w:t>
      </w:r>
      <w:r w:rsidRPr="00093B55">
        <w:rPr>
          <w:szCs w:val="24"/>
          <w:lang w:val="pt-BR"/>
        </w:rPr>
        <w:t xml:space="preserve">ao meio ambiente </w:t>
      </w:r>
      <w:r w:rsidR="00167C75">
        <w:rPr>
          <w:szCs w:val="24"/>
          <w:lang w:val="pt-BR"/>
        </w:rPr>
        <w:t xml:space="preserve">em </w:t>
      </w:r>
      <w:r w:rsidRPr="00093B55">
        <w:rPr>
          <w:szCs w:val="24"/>
          <w:lang w:val="pt-BR"/>
        </w:rPr>
        <w:t xml:space="preserve">seu ciclo de vida. </w:t>
      </w:r>
      <w:r w:rsidR="00167C75">
        <w:rPr>
          <w:szCs w:val="24"/>
          <w:lang w:val="pt-BR"/>
        </w:rPr>
        <w:t>Ainda segundo o pesquisador u</w:t>
      </w:r>
      <w:r w:rsidRPr="00093B55">
        <w:rPr>
          <w:szCs w:val="24"/>
          <w:lang w:val="pt-BR"/>
        </w:rPr>
        <w:t>m produto ecológico</w:t>
      </w:r>
      <w:r w:rsidR="00167C75">
        <w:rPr>
          <w:szCs w:val="24"/>
          <w:lang w:val="pt-BR"/>
        </w:rPr>
        <w:t>/</w:t>
      </w:r>
      <w:r w:rsidRPr="00093B55">
        <w:rPr>
          <w:szCs w:val="24"/>
          <w:lang w:val="pt-BR"/>
        </w:rPr>
        <w:t>verde</w:t>
      </w:r>
    </w:p>
    <w:p w14:paraId="16486FD3" w14:textId="03CCAEB5" w:rsidR="003778D7" w:rsidRPr="009D33ED" w:rsidRDefault="009D33ED" w:rsidP="009D33ED">
      <w:pPr>
        <w:spacing w:after="120"/>
        <w:ind w:left="1134"/>
        <w:rPr>
          <w:sz w:val="20"/>
          <w:highlight w:val="green"/>
          <w:lang w:val="pt-BR"/>
        </w:rPr>
      </w:pPr>
      <w:r>
        <w:rPr>
          <w:sz w:val="20"/>
          <w:lang w:val="pt-BR"/>
        </w:rPr>
        <w:t xml:space="preserve">(...) </w:t>
      </w:r>
      <w:r w:rsidR="003778D7" w:rsidRPr="009D33ED">
        <w:rPr>
          <w:sz w:val="20"/>
          <w:lang w:val="pt-BR"/>
        </w:rPr>
        <w:t>deve apresentar as seguintes características: a) ser fabricado com a mínima quantidade de matérias-primas e com matérias-primas renováveis ou recicláveis, que conservem recursos naturais no processo de extração; b) ser fabricado com a máxima eficiência energética e com a mínima utilização de água; c) ser acondicionado em embalagens mais leves; d) apresentar maior durabilidade e atender a múltiplos propósitos; e) ser reutilizável; f) ser biodegradável.</w:t>
      </w:r>
      <w:r w:rsidR="00167C75" w:rsidRPr="009D33ED">
        <w:rPr>
          <w:sz w:val="20"/>
          <w:lang w:val="pt-BR"/>
        </w:rPr>
        <w:t xml:space="preserve"> (OTTMAN, </w:t>
      </w:r>
      <w:r w:rsidR="005C4756">
        <w:rPr>
          <w:sz w:val="20"/>
          <w:lang w:val="pt-BR"/>
        </w:rPr>
        <w:t>1999</w:t>
      </w:r>
      <w:r w:rsidR="00167C75" w:rsidRPr="009D33ED">
        <w:rPr>
          <w:sz w:val="20"/>
          <w:lang w:val="pt-BR"/>
        </w:rPr>
        <w:t>)</w:t>
      </w:r>
    </w:p>
    <w:p w14:paraId="140756AE" w14:textId="150503DE" w:rsidR="007F5C85" w:rsidRDefault="002C2266" w:rsidP="00F55310">
      <w:pPr>
        <w:spacing w:after="120"/>
        <w:ind w:firstLine="284"/>
        <w:rPr>
          <w:szCs w:val="24"/>
          <w:lang w:val="pt-BR"/>
        </w:rPr>
      </w:pPr>
      <w:r>
        <w:rPr>
          <w:noProof/>
          <w:szCs w:val="24"/>
          <w:lang w:val="pt-BR"/>
        </w:rPr>
        <w:lastRenderedPageBreak/>
        <mc:AlternateContent>
          <mc:Choice Requires="wpi">
            <w:drawing>
              <wp:anchor distT="0" distB="0" distL="114300" distR="114300" simplePos="0" relativeHeight="251659264" behindDoc="0" locked="0" layoutInCell="1" allowOverlap="1" wp14:anchorId="391FFD3D" wp14:editId="7A224607">
                <wp:simplePos x="0" y="0"/>
                <wp:positionH relativeFrom="column">
                  <wp:posOffset>1044975</wp:posOffset>
                </wp:positionH>
                <wp:positionV relativeFrom="paragraph">
                  <wp:posOffset>148205</wp:posOffset>
                </wp:positionV>
                <wp:extent cx="360" cy="360"/>
                <wp:effectExtent l="38100" t="19050" r="57150" b="57150"/>
                <wp:wrapNone/>
                <wp:docPr id="1" name="Tinta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563DB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1" o:spid="_x0000_s1026" type="#_x0000_t75" style="position:absolute;margin-left:81.6pt;margin-top:10.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C4+Bi8xQEAAGYEAAAQAAAAAAAAAAAAAAAAANADAABkcnMv&#10;aW5rL2luazEueG1sUEsBAi0AFAAGAAgAAAAhAJqexBrhAAAACQEAAA8AAAAAAAAAAAAAAAAAwwUA&#10;AGRycy9kb3ducmV2LnhtbFBLAQItABQABgAIAAAAIQB5GLydvwAAACEBAAAZAAAAAAAAAAAAAAAA&#10;ANEGAABkcnMvX3JlbHMvZTJvRG9jLnhtbC5yZWxzUEsFBgAAAAAGAAYAeAEAAMcHAAAAAA==&#10;">
                <v:imagedata r:id="rId10" o:title=""/>
              </v:shape>
            </w:pict>
          </mc:Fallback>
        </mc:AlternateContent>
      </w:r>
      <w:r w:rsidR="0081195C">
        <w:rPr>
          <w:szCs w:val="24"/>
          <w:lang w:val="pt-BR"/>
        </w:rPr>
        <w:t xml:space="preserve">Segundo </w:t>
      </w:r>
      <w:r w:rsidR="0081195C" w:rsidRPr="0097772E">
        <w:rPr>
          <w:szCs w:val="24"/>
          <w:lang w:val="pt-BR"/>
        </w:rPr>
        <w:t>Manzini (2008)</w:t>
      </w:r>
      <w:r w:rsidR="0081195C">
        <w:rPr>
          <w:szCs w:val="24"/>
          <w:lang w:val="pt-BR"/>
        </w:rPr>
        <w:t>, o design precisa criar soluções sustentáveis e que comuniquem com mais assertividade</w:t>
      </w:r>
      <w:r w:rsidR="00F547DB">
        <w:rPr>
          <w:szCs w:val="24"/>
          <w:lang w:val="pt-BR"/>
        </w:rPr>
        <w:t xml:space="preserve">, facilitando a vida do consumidor na hora de reconhecer um produto mais ecológico. Assim, a </w:t>
      </w:r>
      <w:r>
        <w:rPr>
          <w:szCs w:val="24"/>
          <w:lang w:val="pt-BR"/>
        </w:rPr>
        <w:t>biomimética</w:t>
      </w:r>
      <w:r w:rsidR="00007AFD">
        <w:rPr>
          <w:szCs w:val="24"/>
          <w:lang w:val="pt-BR"/>
        </w:rPr>
        <w:t xml:space="preserve"> </w:t>
      </w:r>
      <w:r w:rsidR="00156733">
        <w:rPr>
          <w:szCs w:val="24"/>
          <w:lang w:val="pt-BR"/>
        </w:rPr>
        <w:t xml:space="preserve">e </w:t>
      </w:r>
      <w:r>
        <w:rPr>
          <w:szCs w:val="24"/>
          <w:lang w:val="pt-BR"/>
        </w:rPr>
        <w:t xml:space="preserve">seus pares: biônica, biodesign e design bio inspirado, tem sido uma ferramenta de trabalho </w:t>
      </w:r>
      <w:r w:rsidR="00B704A3">
        <w:rPr>
          <w:szCs w:val="24"/>
          <w:lang w:val="pt-BR"/>
        </w:rPr>
        <w:t xml:space="preserve">notável </w:t>
      </w:r>
      <w:r>
        <w:rPr>
          <w:szCs w:val="24"/>
          <w:lang w:val="pt-BR"/>
        </w:rPr>
        <w:t>para designers em todo o mundo</w:t>
      </w:r>
      <w:r w:rsidR="00F547DB">
        <w:rPr>
          <w:szCs w:val="24"/>
          <w:lang w:val="pt-BR"/>
        </w:rPr>
        <w:t>, pois têm em sua metodologia a inspiração na natureza</w:t>
      </w:r>
      <w:r>
        <w:rPr>
          <w:szCs w:val="24"/>
          <w:lang w:val="pt-BR"/>
        </w:rPr>
        <w:t>.</w:t>
      </w:r>
      <w:r w:rsidR="000058E4" w:rsidRPr="0049479C">
        <w:rPr>
          <w:szCs w:val="24"/>
          <w:lang w:val="pt-BR"/>
        </w:rPr>
        <w:t xml:space="preserve"> </w:t>
      </w:r>
      <w:r w:rsidR="00B704A3">
        <w:rPr>
          <w:szCs w:val="24"/>
          <w:lang w:val="pt-BR"/>
        </w:rPr>
        <w:t>De maneira concisa, a área busca conhecimento, princípios, lógica, funcionalidade e estrutura baseados na biologia para inspirar a criação de produtos e serviços mais sustentáveis, eficientes, adaptáveis e atraente</w:t>
      </w:r>
      <w:r w:rsidR="00323053">
        <w:rPr>
          <w:szCs w:val="24"/>
          <w:lang w:val="pt-BR"/>
        </w:rPr>
        <w:t>s</w:t>
      </w:r>
      <w:r w:rsidR="00B704A3">
        <w:rPr>
          <w:szCs w:val="24"/>
          <w:lang w:val="pt-BR"/>
        </w:rPr>
        <w:t xml:space="preserve"> (</w:t>
      </w:r>
      <w:r w:rsidR="00B9799C" w:rsidRPr="00B37722">
        <w:rPr>
          <w:szCs w:val="24"/>
          <w:lang w:val="pt-BR"/>
        </w:rPr>
        <w:t>LANGELLA</w:t>
      </w:r>
      <w:r w:rsidR="005C5E7A">
        <w:rPr>
          <w:szCs w:val="24"/>
          <w:lang w:val="pt-BR"/>
        </w:rPr>
        <w:t xml:space="preserve"> et al, 2022</w:t>
      </w:r>
      <w:r w:rsidR="00B704A3">
        <w:rPr>
          <w:szCs w:val="24"/>
          <w:lang w:val="pt-BR"/>
        </w:rPr>
        <w:t>).</w:t>
      </w:r>
      <w:r w:rsidR="00007AFD">
        <w:rPr>
          <w:szCs w:val="24"/>
          <w:lang w:val="pt-BR"/>
        </w:rPr>
        <w:t xml:space="preserve"> </w:t>
      </w:r>
    </w:p>
    <w:p w14:paraId="32D92984" w14:textId="2D7F9F19" w:rsidR="000058E4" w:rsidRDefault="00A94211" w:rsidP="00F55310">
      <w:pPr>
        <w:spacing w:after="120"/>
        <w:ind w:firstLine="284"/>
        <w:rPr>
          <w:szCs w:val="24"/>
          <w:lang w:val="pt-BR"/>
        </w:rPr>
      </w:pPr>
      <w:r>
        <w:rPr>
          <w:szCs w:val="24"/>
          <w:lang w:val="pt-BR"/>
        </w:rPr>
        <w:t xml:space="preserve">O design de produtos sustentáveis precisar ir além de selos e certificados e ser pensado como percepção e visualidade para evidenciar seu potencial, como comenta </w:t>
      </w:r>
      <w:r w:rsidRPr="00A80C2C">
        <w:rPr>
          <w:szCs w:val="24"/>
          <w:lang w:val="pt-BR"/>
        </w:rPr>
        <w:t>Bonsiepe (2011)</w:t>
      </w:r>
      <w:r w:rsidR="003C7636">
        <w:rPr>
          <w:szCs w:val="24"/>
          <w:lang w:val="pt-BR"/>
        </w:rPr>
        <w:t>, pois é uma alternativa perfeita para a criação de produtos dessa</w:t>
      </w:r>
      <w:r w:rsidR="002E2CFE">
        <w:rPr>
          <w:szCs w:val="24"/>
          <w:lang w:val="pt-BR"/>
        </w:rPr>
        <w:t xml:space="preserve"> qualidade.</w:t>
      </w:r>
      <w:r w:rsidR="00F55310">
        <w:rPr>
          <w:szCs w:val="24"/>
          <w:lang w:val="pt-BR"/>
        </w:rPr>
        <w:t xml:space="preserve"> </w:t>
      </w:r>
      <w:r w:rsidR="008B6BEF">
        <w:rPr>
          <w:szCs w:val="24"/>
          <w:lang w:val="pt-BR"/>
        </w:rPr>
        <w:t>Uma das aplicações mais interessantes das últimas décadas tem sido na criação ou reformulação de</w:t>
      </w:r>
      <w:r w:rsidR="007C1CAB">
        <w:rPr>
          <w:szCs w:val="24"/>
          <w:lang w:val="pt-BR"/>
        </w:rPr>
        <w:t xml:space="preserve"> marcas que inspira</w:t>
      </w:r>
      <w:r w:rsidR="008B6BEF">
        <w:rPr>
          <w:szCs w:val="24"/>
          <w:lang w:val="pt-BR"/>
        </w:rPr>
        <w:t>das</w:t>
      </w:r>
      <w:r w:rsidR="007C1CAB">
        <w:rPr>
          <w:szCs w:val="24"/>
          <w:lang w:val="pt-BR"/>
        </w:rPr>
        <w:t xml:space="preserve"> na natureza </w:t>
      </w:r>
      <w:r w:rsidR="008B6BEF">
        <w:rPr>
          <w:szCs w:val="24"/>
          <w:lang w:val="pt-BR"/>
        </w:rPr>
        <w:t xml:space="preserve">pretendem </w:t>
      </w:r>
      <w:r w:rsidR="00877B8A">
        <w:rPr>
          <w:szCs w:val="24"/>
          <w:lang w:val="pt-BR"/>
        </w:rPr>
        <w:t>atender a uma necessidade de mercado</w:t>
      </w:r>
      <w:r w:rsidR="008B6BEF">
        <w:rPr>
          <w:szCs w:val="24"/>
          <w:lang w:val="pt-BR"/>
        </w:rPr>
        <w:t xml:space="preserve">, de um consumidor ativista e responsável, </w:t>
      </w:r>
      <w:r w:rsidR="00FF4C7B">
        <w:rPr>
          <w:szCs w:val="24"/>
          <w:lang w:val="pt-BR"/>
        </w:rPr>
        <w:t>como também</w:t>
      </w:r>
      <w:r w:rsidR="008B6BEF">
        <w:rPr>
          <w:szCs w:val="24"/>
          <w:lang w:val="pt-BR"/>
        </w:rPr>
        <w:t xml:space="preserve"> aos </w:t>
      </w:r>
      <w:r w:rsidR="00877B8A">
        <w:rPr>
          <w:szCs w:val="24"/>
          <w:lang w:val="pt-BR"/>
        </w:rPr>
        <w:t>17 objetivos sustentáveis da ONU</w:t>
      </w:r>
      <w:r w:rsidR="008B6BEF">
        <w:rPr>
          <w:szCs w:val="24"/>
          <w:lang w:val="pt-BR"/>
        </w:rPr>
        <w:t>, difundidos de maneira mais ampla recentemente</w:t>
      </w:r>
      <w:r w:rsidR="00877B8A">
        <w:rPr>
          <w:szCs w:val="24"/>
          <w:lang w:val="pt-BR"/>
        </w:rPr>
        <w:t>.</w:t>
      </w:r>
    </w:p>
    <w:p w14:paraId="1E2B0291" w14:textId="41A83C08" w:rsidR="000D2D64" w:rsidRDefault="00922F1A" w:rsidP="006B4652">
      <w:pPr>
        <w:spacing w:after="120"/>
        <w:ind w:firstLine="284"/>
        <w:rPr>
          <w:szCs w:val="24"/>
          <w:lang w:val="pt-BR"/>
        </w:rPr>
      </w:pPr>
      <w:r>
        <w:rPr>
          <w:szCs w:val="24"/>
          <w:lang w:val="pt-BR"/>
        </w:rPr>
        <w:t>O mercado brasileiro amadureceu bastante nos últimos anos aumentando o número de empresas ecologicamente sustentáveis ou ao menos iniciadas nesse processo. De antemão</w:t>
      </w:r>
      <w:r w:rsidR="00131511">
        <w:rPr>
          <w:szCs w:val="24"/>
          <w:lang w:val="pt-BR"/>
        </w:rPr>
        <w:t xml:space="preserve"> a criação de produtos verdes e necessariamente bio</w:t>
      </w:r>
      <w:r w:rsidR="00907FF2">
        <w:rPr>
          <w:szCs w:val="24"/>
          <w:lang w:val="pt-BR"/>
        </w:rPr>
        <w:t>miméticos</w:t>
      </w:r>
      <w:r w:rsidR="00131511">
        <w:rPr>
          <w:szCs w:val="24"/>
          <w:lang w:val="pt-BR"/>
        </w:rPr>
        <w:t xml:space="preserve"> </w:t>
      </w:r>
      <w:r w:rsidR="00B965C9">
        <w:rPr>
          <w:szCs w:val="24"/>
          <w:lang w:val="pt-BR"/>
        </w:rPr>
        <w:t>ficou</w:t>
      </w:r>
      <w:r w:rsidR="00131511">
        <w:rPr>
          <w:szCs w:val="24"/>
          <w:lang w:val="pt-BR"/>
        </w:rPr>
        <w:t xml:space="preserve"> quase restrito ao universo da higiene pessoal, perfumaria e cosméticos</w:t>
      </w:r>
      <w:r w:rsidR="00B12A56">
        <w:rPr>
          <w:szCs w:val="24"/>
          <w:lang w:val="pt-BR"/>
        </w:rPr>
        <w:t>, mas hoje se estende a moda, limpeza</w:t>
      </w:r>
      <w:r w:rsidR="005A25C6">
        <w:rPr>
          <w:szCs w:val="24"/>
          <w:lang w:val="pt-BR"/>
        </w:rPr>
        <w:t>,</w:t>
      </w:r>
      <w:r w:rsidR="00B12A56">
        <w:rPr>
          <w:szCs w:val="24"/>
          <w:lang w:val="pt-BR"/>
        </w:rPr>
        <w:t xml:space="preserve"> mobiliário</w:t>
      </w:r>
      <w:r w:rsidR="005A25C6">
        <w:rPr>
          <w:szCs w:val="24"/>
          <w:lang w:val="pt-BR"/>
        </w:rPr>
        <w:t xml:space="preserve"> e outros cenários</w:t>
      </w:r>
      <w:r w:rsidR="00B965C9">
        <w:rPr>
          <w:szCs w:val="24"/>
          <w:lang w:val="pt-BR"/>
        </w:rPr>
        <w:t>. Al</w:t>
      </w:r>
      <w:r w:rsidR="002072D3">
        <w:rPr>
          <w:szCs w:val="24"/>
          <w:lang w:val="pt-BR"/>
        </w:rPr>
        <w:t>gumas dessas marcas</w:t>
      </w:r>
      <w:r w:rsidR="00592F05">
        <w:rPr>
          <w:szCs w:val="24"/>
          <w:lang w:val="pt-BR"/>
        </w:rPr>
        <w:t xml:space="preserve"> nacionais</w:t>
      </w:r>
      <w:r w:rsidR="002072D3">
        <w:rPr>
          <w:szCs w:val="24"/>
          <w:lang w:val="pt-BR"/>
        </w:rPr>
        <w:t xml:space="preserve"> </w:t>
      </w:r>
      <w:r w:rsidR="00B965C9">
        <w:rPr>
          <w:szCs w:val="24"/>
          <w:lang w:val="pt-BR"/>
        </w:rPr>
        <w:t xml:space="preserve">se tornaram </w:t>
      </w:r>
      <w:r w:rsidR="002072D3">
        <w:rPr>
          <w:szCs w:val="24"/>
          <w:lang w:val="pt-BR"/>
        </w:rPr>
        <w:t>referência internacional de</w:t>
      </w:r>
      <w:r w:rsidR="00B965C9">
        <w:rPr>
          <w:szCs w:val="24"/>
          <w:lang w:val="pt-BR"/>
        </w:rPr>
        <w:t xml:space="preserve"> uma</w:t>
      </w:r>
      <w:r w:rsidR="002072D3">
        <w:rPr>
          <w:szCs w:val="24"/>
          <w:lang w:val="pt-BR"/>
        </w:rPr>
        <w:t xml:space="preserve"> produção ecologicamente orientada e </w:t>
      </w:r>
      <w:r w:rsidR="00B965C9">
        <w:rPr>
          <w:szCs w:val="24"/>
          <w:lang w:val="pt-BR"/>
        </w:rPr>
        <w:t xml:space="preserve">de biodesign, como </w:t>
      </w:r>
      <w:r w:rsidR="002072D3">
        <w:rPr>
          <w:szCs w:val="24"/>
          <w:lang w:val="pt-BR"/>
        </w:rPr>
        <w:t xml:space="preserve">será </w:t>
      </w:r>
      <w:r w:rsidR="00B965C9">
        <w:rPr>
          <w:szCs w:val="24"/>
          <w:lang w:val="pt-BR"/>
        </w:rPr>
        <w:t>analisado no presente artigo</w:t>
      </w:r>
      <w:r w:rsidR="002072D3">
        <w:rPr>
          <w:szCs w:val="24"/>
          <w:lang w:val="pt-BR"/>
        </w:rPr>
        <w:t>.</w:t>
      </w:r>
    </w:p>
    <w:p w14:paraId="5D70F44F" w14:textId="77777777" w:rsidR="00922F1A" w:rsidRPr="0049479C" w:rsidRDefault="00922F1A" w:rsidP="006B4652">
      <w:pPr>
        <w:spacing w:after="120"/>
        <w:ind w:firstLine="284"/>
        <w:rPr>
          <w:szCs w:val="24"/>
          <w:lang w:val="pt-BR"/>
        </w:rPr>
      </w:pPr>
    </w:p>
    <w:p w14:paraId="4031BFCD" w14:textId="5304A4E0" w:rsidR="00805184" w:rsidRPr="0049479C" w:rsidRDefault="00A35AE9" w:rsidP="00805184">
      <w:pPr>
        <w:pStyle w:val="PargrafodaLista"/>
        <w:numPr>
          <w:ilvl w:val="0"/>
          <w:numId w:val="12"/>
        </w:numPr>
        <w:spacing w:after="120"/>
        <w:rPr>
          <w:b/>
          <w:szCs w:val="24"/>
          <w:lang w:val="pt-BR"/>
        </w:rPr>
      </w:pPr>
      <w:r>
        <w:rPr>
          <w:b/>
          <w:szCs w:val="24"/>
          <w:lang w:val="pt-BR"/>
        </w:rPr>
        <w:t>O incipiente consumidor brasileiro</w:t>
      </w:r>
    </w:p>
    <w:p w14:paraId="4F97F1B7" w14:textId="77777777" w:rsidR="00805184" w:rsidRPr="0049479C" w:rsidRDefault="00805184" w:rsidP="00805184">
      <w:pPr>
        <w:spacing w:after="120"/>
        <w:rPr>
          <w:color w:val="A6A6A6"/>
          <w:szCs w:val="24"/>
          <w:lang w:val="pt-BR"/>
        </w:rPr>
      </w:pPr>
    </w:p>
    <w:p w14:paraId="7658FF3D" w14:textId="79B5D92C" w:rsidR="002D6B31" w:rsidRDefault="00922F1A" w:rsidP="00805184">
      <w:pPr>
        <w:spacing w:after="120"/>
        <w:ind w:firstLine="360"/>
        <w:rPr>
          <w:szCs w:val="24"/>
          <w:lang w:val="pt-BR"/>
        </w:rPr>
      </w:pPr>
      <w:r>
        <w:rPr>
          <w:szCs w:val="24"/>
          <w:lang w:val="pt-BR"/>
        </w:rPr>
        <w:t>Para entender a utilização d</w:t>
      </w:r>
      <w:r w:rsidR="00A9644B">
        <w:rPr>
          <w:szCs w:val="24"/>
          <w:lang w:val="pt-BR"/>
        </w:rPr>
        <w:t xml:space="preserve">o biodesign </w:t>
      </w:r>
      <w:r>
        <w:rPr>
          <w:szCs w:val="24"/>
          <w:lang w:val="pt-BR"/>
        </w:rPr>
        <w:t xml:space="preserve">em marcas brasileiras, </w:t>
      </w:r>
      <w:r w:rsidR="00A9644B">
        <w:rPr>
          <w:szCs w:val="24"/>
          <w:lang w:val="pt-BR"/>
        </w:rPr>
        <w:t xml:space="preserve">primeiro </w:t>
      </w:r>
      <w:r>
        <w:rPr>
          <w:szCs w:val="24"/>
          <w:lang w:val="pt-BR"/>
        </w:rPr>
        <w:t>é preciso entender o consumidor</w:t>
      </w:r>
      <w:r w:rsidR="00A9644B">
        <w:rPr>
          <w:szCs w:val="24"/>
          <w:lang w:val="pt-BR"/>
        </w:rPr>
        <w:t>, uma parte significativa dessa equação.</w:t>
      </w:r>
      <w:r w:rsidR="0005615B">
        <w:rPr>
          <w:szCs w:val="24"/>
          <w:lang w:val="pt-BR"/>
        </w:rPr>
        <w:t xml:space="preserve"> Desse modo, a</w:t>
      </w:r>
      <w:r w:rsidR="005F6CF7">
        <w:rPr>
          <w:szCs w:val="24"/>
          <w:lang w:val="pt-BR"/>
        </w:rPr>
        <w:t xml:space="preserve"> partir da década de 80 o consumidor </w:t>
      </w:r>
      <w:r w:rsidR="00D36B36">
        <w:rPr>
          <w:szCs w:val="24"/>
          <w:lang w:val="pt-BR"/>
        </w:rPr>
        <w:t>moderno</w:t>
      </w:r>
      <w:r w:rsidR="002D6B31">
        <w:rPr>
          <w:szCs w:val="24"/>
          <w:lang w:val="pt-BR"/>
        </w:rPr>
        <w:t xml:space="preserve"> global</w:t>
      </w:r>
      <w:r w:rsidR="00D36B36">
        <w:rPr>
          <w:szCs w:val="24"/>
          <w:lang w:val="pt-BR"/>
        </w:rPr>
        <w:t xml:space="preserve"> </w:t>
      </w:r>
      <w:r w:rsidR="005F6CF7">
        <w:rPr>
          <w:szCs w:val="24"/>
          <w:lang w:val="pt-BR"/>
        </w:rPr>
        <w:t>começou a aderir um novo estilo de vida, onde a preservação ambiental começ</w:t>
      </w:r>
      <w:r w:rsidR="00E726D1">
        <w:rPr>
          <w:szCs w:val="24"/>
          <w:lang w:val="pt-BR"/>
        </w:rPr>
        <w:t>ou</w:t>
      </w:r>
      <w:r w:rsidR="005F6CF7">
        <w:rPr>
          <w:szCs w:val="24"/>
          <w:lang w:val="pt-BR"/>
        </w:rPr>
        <w:t xml:space="preserve"> a ser </w:t>
      </w:r>
      <w:r w:rsidR="00D364D9">
        <w:rPr>
          <w:szCs w:val="24"/>
          <w:lang w:val="pt-BR"/>
        </w:rPr>
        <w:t>considerada como</w:t>
      </w:r>
      <w:r w:rsidR="005F6CF7">
        <w:rPr>
          <w:szCs w:val="24"/>
          <w:lang w:val="pt-BR"/>
        </w:rPr>
        <w:t xml:space="preserve"> </w:t>
      </w:r>
      <w:r w:rsidR="00C37B5A">
        <w:rPr>
          <w:szCs w:val="24"/>
          <w:lang w:val="pt-BR"/>
        </w:rPr>
        <w:t xml:space="preserve">uma </w:t>
      </w:r>
      <w:r w:rsidR="00D21B55">
        <w:rPr>
          <w:szCs w:val="24"/>
          <w:lang w:val="pt-BR"/>
        </w:rPr>
        <w:t xml:space="preserve">condição </w:t>
      </w:r>
      <w:r w:rsidR="005F6CF7">
        <w:rPr>
          <w:szCs w:val="24"/>
          <w:lang w:val="pt-BR"/>
        </w:rPr>
        <w:t>d</w:t>
      </w:r>
      <w:r w:rsidR="00D21B55">
        <w:rPr>
          <w:szCs w:val="24"/>
          <w:lang w:val="pt-BR"/>
        </w:rPr>
        <w:t>e</w:t>
      </w:r>
      <w:r w:rsidR="005F6CF7">
        <w:rPr>
          <w:szCs w:val="24"/>
          <w:lang w:val="pt-BR"/>
        </w:rPr>
        <w:t xml:space="preserve"> compra</w:t>
      </w:r>
      <w:r w:rsidR="00C37B5A">
        <w:rPr>
          <w:szCs w:val="24"/>
          <w:lang w:val="pt-BR"/>
        </w:rPr>
        <w:t>, n</w:t>
      </w:r>
      <w:r w:rsidR="005F6CF7">
        <w:rPr>
          <w:szCs w:val="24"/>
          <w:lang w:val="pt-BR"/>
        </w:rPr>
        <w:t>esse período surgiu o consumo verde (ou consumo ecológico)</w:t>
      </w:r>
      <w:r w:rsidR="00E726D1">
        <w:rPr>
          <w:szCs w:val="24"/>
          <w:lang w:val="pt-BR"/>
        </w:rPr>
        <w:t xml:space="preserve">, uma consciência de compra ambiental e econômica. </w:t>
      </w:r>
    </w:p>
    <w:p w14:paraId="6870C2D2" w14:textId="7B69C408" w:rsidR="005F6CF7" w:rsidRDefault="00D36B36" w:rsidP="00805184">
      <w:pPr>
        <w:spacing w:after="120"/>
        <w:ind w:firstLine="360"/>
        <w:rPr>
          <w:szCs w:val="24"/>
          <w:lang w:val="pt-BR"/>
        </w:rPr>
      </w:pPr>
      <w:r>
        <w:rPr>
          <w:szCs w:val="24"/>
          <w:lang w:val="pt-BR"/>
        </w:rPr>
        <w:t>N</w:t>
      </w:r>
      <w:r w:rsidR="00E726D1">
        <w:rPr>
          <w:szCs w:val="24"/>
          <w:lang w:val="pt-BR"/>
        </w:rPr>
        <w:t>a década de 90 surgiram os consumidores preocupados eticamente com as marcas que se relacionavam, preferindo as que optavam por valores morais e sociais.</w:t>
      </w:r>
      <w:r w:rsidR="00070FC8">
        <w:rPr>
          <w:szCs w:val="24"/>
          <w:lang w:val="pt-BR"/>
        </w:rPr>
        <w:t xml:space="preserve"> Assim, o termo “consumidor verde” surgiu para distinguir esse usuário ecologicamente situado. </w:t>
      </w:r>
      <w:r w:rsidR="00070FC8" w:rsidRPr="004E45CD">
        <w:rPr>
          <w:szCs w:val="24"/>
          <w:lang w:val="pt-BR"/>
        </w:rPr>
        <w:t>Ottman (1994), Layrargues (2000), Portilho (2004) e Dias</w:t>
      </w:r>
      <w:r w:rsidR="00070FC8">
        <w:rPr>
          <w:szCs w:val="24"/>
          <w:lang w:val="pt-BR"/>
        </w:rPr>
        <w:t xml:space="preserve"> (2007) concordam que o consumidor verde é aquele que busca consumir causando baixo impacto no meio ambiente, que investiga se o fabricante é ecol</w:t>
      </w:r>
      <w:r w:rsidR="002D6B31">
        <w:rPr>
          <w:szCs w:val="24"/>
          <w:lang w:val="pt-BR"/>
        </w:rPr>
        <w:t>ógico</w:t>
      </w:r>
      <w:r w:rsidR="00070FC8">
        <w:rPr>
          <w:szCs w:val="24"/>
          <w:lang w:val="pt-BR"/>
        </w:rPr>
        <w:t xml:space="preserve">, que adiciona a variável </w:t>
      </w:r>
      <w:r w:rsidR="002D6B31">
        <w:rPr>
          <w:szCs w:val="24"/>
          <w:lang w:val="pt-BR"/>
        </w:rPr>
        <w:t xml:space="preserve">meio </w:t>
      </w:r>
      <w:r w:rsidR="00070FC8">
        <w:rPr>
          <w:szCs w:val="24"/>
          <w:lang w:val="pt-BR"/>
        </w:rPr>
        <w:t>ambiente na hora da escolha e que se preocupa com o seu comportamento e as consequências para a natureza.</w:t>
      </w:r>
      <w:r w:rsidR="002D6B31">
        <w:rPr>
          <w:szCs w:val="24"/>
          <w:lang w:val="pt-BR"/>
        </w:rPr>
        <w:t xml:space="preserve"> </w:t>
      </w:r>
      <w:r w:rsidR="00E726D1">
        <w:rPr>
          <w:szCs w:val="24"/>
          <w:lang w:val="pt-BR"/>
        </w:rPr>
        <w:t xml:space="preserve"> </w:t>
      </w:r>
      <w:r w:rsidR="00C37B5A">
        <w:rPr>
          <w:szCs w:val="24"/>
          <w:lang w:val="pt-BR"/>
        </w:rPr>
        <w:t>N</w:t>
      </w:r>
      <w:r w:rsidR="00E726D1">
        <w:rPr>
          <w:szCs w:val="24"/>
          <w:lang w:val="pt-BR"/>
        </w:rPr>
        <w:t>o Brasil</w:t>
      </w:r>
      <w:r w:rsidR="00C37B5A">
        <w:rPr>
          <w:szCs w:val="24"/>
          <w:lang w:val="pt-BR"/>
        </w:rPr>
        <w:t>, o mercado</w:t>
      </w:r>
      <w:r>
        <w:rPr>
          <w:szCs w:val="24"/>
          <w:lang w:val="pt-BR"/>
        </w:rPr>
        <w:t xml:space="preserve"> não acompanhou essa </w:t>
      </w:r>
      <w:r w:rsidR="00070FC8">
        <w:rPr>
          <w:szCs w:val="24"/>
          <w:lang w:val="pt-BR"/>
        </w:rPr>
        <w:t>tendência</w:t>
      </w:r>
      <w:r w:rsidR="00C37B5A">
        <w:rPr>
          <w:szCs w:val="24"/>
          <w:lang w:val="pt-BR"/>
        </w:rPr>
        <w:t xml:space="preserve"> na mesma velocidade, </w:t>
      </w:r>
      <w:r w:rsidR="002D6B31">
        <w:rPr>
          <w:szCs w:val="24"/>
          <w:lang w:val="pt-BR"/>
        </w:rPr>
        <w:t>por isso</w:t>
      </w:r>
      <w:r w:rsidR="00BB03AC">
        <w:rPr>
          <w:szCs w:val="24"/>
          <w:lang w:val="pt-BR"/>
        </w:rPr>
        <w:t xml:space="preserve"> ainda se vê nos dias de hoje o</w:t>
      </w:r>
      <w:r w:rsidR="002D6B31">
        <w:rPr>
          <w:szCs w:val="24"/>
          <w:lang w:val="pt-BR"/>
        </w:rPr>
        <w:t xml:space="preserve"> </w:t>
      </w:r>
      <w:r w:rsidR="00E726D1">
        <w:rPr>
          <w:szCs w:val="24"/>
          <w:lang w:val="pt-BR"/>
        </w:rPr>
        <w:t>déficit de produtos “verdes”</w:t>
      </w:r>
      <w:r w:rsidR="002D6B31">
        <w:rPr>
          <w:szCs w:val="24"/>
          <w:lang w:val="pt-BR"/>
        </w:rPr>
        <w:t xml:space="preserve"> brasileiros</w:t>
      </w:r>
      <w:r w:rsidR="00E726D1">
        <w:rPr>
          <w:szCs w:val="24"/>
          <w:lang w:val="pt-BR"/>
        </w:rPr>
        <w:t xml:space="preserve"> (MOTA; ROSSI, 2001) e (MORAIS et al., 2006).</w:t>
      </w:r>
    </w:p>
    <w:p w14:paraId="0716EEBB" w14:textId="7F0870BD" w:rsidR="00771F1B" w:rsidRDefault="00793ACB" w:rsidP="00805184">
      <w:pPr>
        <w:spacing w:after="120"/>
        <w:ind w:firstLine="360"/>
        <w:rPr>
          <w:szCs w:val="24"/>
          <w:lang w:val="pt-BR"/>
        </w:rPr>
      </w:pPr>
      <w:r>
        <w:rPr>
          <w:szCs w:val="24"/>
          <w:lang w:val="pt-BR"/>
        </w:rPr>
        <w:t>Contudo, p</w:t>
      </w:r>
      <w:r w:rsidR="00904D7F">
        <w:rPr>
          <w:szCs w:val="24"/>
          <w:lang w:val="pt-BR"/>
        </w:rPr>
        <w:t>ara Serpa e Ávila (2006)</w:t>
      </w:r>
      <w:r w:rsidR="00070FC8">
        <w:rPr>
          <w:szCs w:val="24"/>
          <w:lang w:val="pt-BR"/>
        </w:rPr>
        <w:t>,</w:t>
      </w:r>
      <w:r w:rsidR="00904D7F">
        <w:rPr>
          <w:szCs w:val="24"/>
          <w:lang w:val="pt-BR"/>
        </w:rPr>
        <w:t xml:space="preserve"> </w:t>
      </w:r>
      <w:r w:rsidR="00070FC8">
        <w:rPr>
          <w:szCs w:val="24"/>
          <w:lang w:val="pt-BR"/>
        </w:rPr>
        <w:t xml:space="preserve">nos últimos anos </w:t>
      </w:r>
      <w:r w:rsidR="00904D7F">
        <w:rPr>
          <w:szCs w:val="24"/>
          <w:lang w:val="pt-BR"/>
        </w:rPr>
        <w:t xml:space="preserve">os brasileiros têm pedido </w:t>
      </w:r>
      <w:r w:rsidR="00C37B5A">
        <w:rPr>
          <w:szCs w:val="24"/>
          <w:lang w:val="pt-BR"/>
        </w:rPr>
        <w:t>d</w:t>
      </w:r>
      <w:r w:rsidR="00904D7F">
        <w:rPr>
          <w:szCs w:val="24"/>
          <w:lang w:val="pt-BR"/>
        </w:rPr>
        <w:t>as empresas uma maior responsabilidade ecológica</w:t>
      </w:r>
      <w:r w:rsidR="00931EF8">
        <w:rPr>
          <w:szCs w:val="24"/>
          <w:lang w:val="pt-BR"/>
        </w:rPr>
        <w:t xml:space="preserve">, dados confirmados pelo Instituto Akatu (2018), que segundo o </w:t>
      </w:r>
      <w:r w:rsidR="00CC5D84">
        <w:rPr>
          <w:szCs w:val="24"/>
          <w:lang w:val="pt-BR"/>
        </w:rPr>
        <w:t>P</w:t>
      </w:r>
      <w:r w:rsidR="00931EF8">
        <w:rPr>
          <w:szCs w:val="24"/>
          <w:lang w:val="pt-BR"/>
        </w:rPr>
        <w:t xml:space="preserve">anorama do </w:t>
      </w:r>
      <w:r w:rsidR="00CC5D84">
        <w:rPr>
          <w:szCs w:val="24"/>
          <w:lang w:val="pt-BR"/>
        </w:rPr>
        <w:t>C</w:t>
      </w:r>
      <w:r w:rsidR="00931EF8">
        <w:rPr>
          <w:szCs w:val="24"/>
          <w:lang w:val="pt-BR"/>
        </w:rPr>
        <w:t xml:space="preserve">onsumo </w:t>
      </w:r>
      <w:r w:rsidR="00CC5D84">
        <w:rPr>
          <w:szCs w:val="24"/>
          <w:lang w:val="pt-BR"/>
        </w:rPr>
        <w:t>C</w:t>
      </w:r>
      <w:r w:rsidR="00931EF8">
        <w:rPr>
          <w:szCs w:val="24"/>
          <w:lang w:val="pt-BR"/>
        </w:rPr>
        <w:t xml:space="preserve">onsciente no Brasil, </w:t>
      </w:r>
      <w:r w:rsidR="00CC5D84">
        <w:rPr>
          <w:szCs w:val="24"/>
          <w:lang w:val="pt-BR"/>
        </w:rPr>
        <w:t>e</w:t>
      </w:r>
      <w:r w:rsidR="00C76654">
        <w:rPr>
          <w:szCs w:val="24"/>
          <w:lang w:val="pt-BR"/>
        </w:rPr>
        <w:t xml:space="preserve">m comparativo ao </w:t>
      </w:r>
      <w:r w:rsidR="00AD7EE7">
        <w:rPr>
          <w:szCs w:val="24"/>
          <w:lang w:val="pt-BR"/>
        </w:rPr>
        <w:t>ano de</w:t>
      </w:r>
      <w:r w:rsidR="00C76654">
        <w:rPr>
          <w:szCs w:val="24"/>
          <w:lang w:val="pt-BR"/>
        </w:rPr>
        <w:t xml:space="preserve"> 2012, os que preferem comprar produtos reciclados e orgânicos, aumentou de 29% para 48% e de 23% para 48%, respectivamente. </w:t>
      </w:r>
      <w:r w:rsidR="000F1EB2">
        <w:rPr>
          <w:szCs w:val="24"/>
          <w:lang w:val="pt-BR"/>
        </w:rPr>
        <w:t>A consulta também mostra</w:t>
      </w:r>
      <w:r w:rsidR="003C6933">
        <w:rPr>
          <w:szCs w:val="24"/>
          <w:lang w:val="pt-BR"/>
        </w:rPr>
        <w:t xml:space="preserve"> </w:t>
      </w:r>
      <w:r w:rsidR="000F1EB2">
        <w:rPr>
          <w:szCs w:val="24"/>
          <w:lang w:val="pt-BR"/>
        </w:rPr>
        <w:t xml:space="preserve">o ranking de preferências do </w:t>
      </w:r>
      <w:r w:rsidR="000F1EB2">
        <w:rPr>
          <w:szCs w:val="24"/>
          <w:lang w:val="pt-BR"/>
        </w:rPr>
        <w:lastRenderedPageBreak/>
        <w:t xml:space="preserve">consumidor, </w:t>
      </w:r>
      <w:r w:rsidR="003C6933">
        <w:rPr>
          <w:szCs w:val="24"/>
          <w:lang w:val="pt-BR"/>
        </w:rPr>
        <w:t xml:space="preserve">sendo </w:t>
      </w:r>
      <w:r w:rsidR="000F1EB2">
        <w:rPr>
          <w:szCs w:val="24"/>
          <w:lang w:val="pt-BR"/>
        </w:rPr>
        <w:t xml:space="preserve">a busca por um estilo de vida saudável </w:t>
      </w:r>
      <w:r w:rsidR="003C6933">
        <w:rPr>
          <w:szCs w:val="24"/>
          <w:lang w:val="pt-BR"/>
        </w:rPr>
        <w:t>a campeã dentre elas</w:t>
      </w:r>
      <w:r w:rsidR="000F1EB2">
        <w:rPr>
          <w:szCs w:val="24"/>
          <w:lang w:val="pt-BR"/>
        </w:rPr>
        <w:t>.</w:t>
      </w:r>
      <w:r w:rsidR="0024695E">
        <w:rPr>
          <w:szCs w:val="24"/>
          <w:lang w:val="pt-BR"/>
        </w:rPr>
        <w:t xml:space="preserve"> </w:t>
      </w:r>
      <w:r w:rsidR="00A97B4F">
        <w:rPr>
          <w:szCs w:val="24"/>
          <w:lang w:val="pt-BR"/>
        </w:rPr>
        <w:t xml:space="preserve">A partir dos dados coletados pelo instituto é possível ranquear o nível de consciência do consumidor brasileiro em 4 diferentes categorias: conscientes, engajados, iniciantes e indiferentes. Durante os 4 anos de pesquisa </w:t>
      </w:r>
      <w:r w:rsidR="00361066">
        <w:rPr>
          <w:szCs w:val="24"/>
          <w:lang w:val="pt-BR"/>
        </w:rPr>
        <w:t>(</w:t>
      </w:r>
      <w:r w:rsidR="00B2604C">
        <w:rPr>
          <w:szCs w:val="24"/>
          <w:lang w:val="pt-BR"/>
        </w:rPr>
        <w:t>Figura 1</w:t>
      </w:r>
      <w:r w:rsidR="00361066">
        <w:rPr>
          <w:szCs w:val="24"/>
          <w:lang w:val="pt-BR"/>
        </w:rPr>
        <w:t>)</w:t>
      </w:r>
      <w:r w:rsidR="00A97B4F">
        <w:rPr>
          <w:szCs w:val="24"/>
          <w:lang w:val="pt-BR"/>
        </w:rPr>
        <w:t xml:space="preserve"> o número de consumidores iniciantes</w:t>
      </w:r>
      <w:r w:rsidR="00B2604C">
        <w:rPr>
          <w:szCs w:val="24"/>
          <w:lang w:val="pt-BR"/>
        </w:rPr>
        <w:t xml:space="preserve"> </w:t>
      </w:r>
      <w:r w:rsidR="00A97B4F">
        <w:rPr>
          <w:szCs w:val="24"/>
          <w:lang w:val="pt-BR"/>
        </w:rPr>
        <w:t>tem aumentado.</w:t>
      </w:r>
    </w:p>
    <w:p w14:paraId="01D9ED96" w14:textId="207C4EC3" w:rsidR="00B2604C" w:rsidRDefault="00B2604C" w:rsidP="00805184">
      <w:pPr>
        <w:spacing w:after="120"/>
        <w:ind w:firstLine="360"/>
        <w:rPr>
          <w:szCs w:val="24"/>
          <w:lang w:val="pt-BR"/>
        </w:rPr>
      </w:pPr>
      <w:r>
        <w:rPr>
          <w:szCs w:val="24"/>
          <w:lang w:val="pt-BR"/>
        </w:rPr>
        <w:t>Conforme os dados divulgados pelo Akatu, 68% dos entrevistados dizem já ter ouvido falar em sustentabilidade e 61% não sabem dizer o que é um produto sustentável, apesar de entenderem que se trata de um conceito relacionado ao meio-ambiente. Entre os 39% que tem algum repertório sobre produto sustentável, a principal barreira para aquisição é o preço, já que tendem a ser mais caros. Já 60% dos entrevistados têm convicção que aderir a uma prática sustentável requer maior esforço, ou seja, demanda maior informação, exige uma mudança de hábito, são difíceis de encontrar e mais trabalhosos.</w:t>
      </w:r>
    </w:p>
    <w:p w14:paraId="7CADA0C3" w14:textId="1EF54868" w:rsidR="00A97B4F" w:rsidRDefault="00A97B4F" w:rsidP="00361066">
      <w:pPr>
        <w:spacing w:after="120"/>
        <w:ind w:firstLine="360"/>
        <w:jc w:val="center"/>
        <w:rPr>
          <w:szCs w:val="24"/>
          <w:lang w:val="pt-BR"/>
        </w:rPr>
      </w:pPr>
      <w:r w:rsidRPr="00A97B4F">
        <w:rPr>
          <w:noProof/>
          <w:szCs w:val="24"/>
          <w:lang w:val="pt-BR"/>
        </w:rPr>
        <w:drawing>
          <wp:inline distT="0" distB="0" distL="0" distR="0" wp14:anchorId="770407D3" wp14:editId="55DC3897">
            <wp:extent cx="4512945" cy="2406208"/>
            <wp:effectExtent l="0" t="0" r="190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19579" cy="2409745"/>
                    </a:xfrm>
                    <a:prstGeom prst="rect">
                      <a:avLst/>
                    </a:prstGeom>
                  </pic:spPr>
                </pic:pic>
              </a:graphicData>
            </a:graphic>
          </wp:inline>
        </w:drawing>
      </w:r>
    </w:p>
    <w:p w14:paraId="540A907D" w14:textId="4420E79A" w:rsidR="00B2604C" w:rsidRPr="0049479C" w:rsidRDefault="00B2604C" w:rsidP="00B2604C">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Pr>
          <w:b/>
          <w:sz w:val="20"/>
          <w:lang w:val="pt-BR"/>
        </w:rPr>
        <w:t>Nível do consumidor</w:t>
      </w:r>
      <w:r w:rsidRPr="0049479C">
        <w:rPr>
          <w:b/>
          <w:sz w:val="20"/>
          <w:lang w:val="pt-BR"/>
        </w:rPr>
        <w:t xml:space="preserve">. Fonte: </w:t>
      </w:r>
      <w:r>
        <w:rPr>
          <w:b/>
          <w:sz w:val="20"/>
          <w:lang w:val="pt-BR"/>
        </w:rPr>
        <w:t>AKATU, 2018</w:t>
      </w:r>
      <w:r w:rsidRPr="0049479C">
        <w:rPr>
          <w:b/>
          <w:sz w:val="20"/>
          <w:lang w:val="pt-BR"/>
        </w:rPr>
        <w:t>.</w:t>
      </w:r>
    </w:p>
    <w:p w14:paraId="42E776A7" w14:textId="77777777" w:rsidR="00B2604C" w:rsidRDefault="00B2604C" w:rsidP="00361066">
      <w:pPr>
        <w:spacing w:after="120"/>
        <w:ind w:firstLine="360"/>
        <w:jc w:val="center"/>
        <w:rPr>
          <w:szCs w:val="24"/>
          <w:lang w:val="pt-BR"/>
        </w:rPr>
      </w:pPr>
    </w:p>
    <w:p w14:paraId="5FF6A483" w14:textId="5D6822B5" w:rsidR="003360BC" w:rsidRDefault="00E5633F" w:rsidP="00805184">
      <w:pPr>
        <w:spacing w:after="120"/>
        <w:ind w:firstLine="360"/>
        <w:rPr>
          <w:szCs w:val="24"/>
          <w:lang w:val="pt-BR"/>
        </w:rPr>
      </w:pPr>
      <w:r>
        <w:rPr>
          <w:szCs w:val="24"/>
          <w:lang w:val="pt-BR"/>
        </w:rPr>
        <w:t>Dentre os gatilhos que ajudam o consumidor a aderir a produtos mais sustentáveis estão os benefícios para si próprio</w:t>
      </w:r>
      <w:r w:rsidR="00D36B36">
        <w:rPr>
          <w:szCs w:val="24"/>
          <w:lang w:val="pt-BR"/>
        </w:rPr>
        <w:t xml:space="preserve"> (saúde)</w:t>
      </w:r>
      <w:r>
        <w:rPr>
          <w:szCs w:val="24"/>
          <w:lang w:val="pt-BR"/>
        </w:rPr>
        <w:t xml:space="preserve"> e para o </w:t>
      </w:r>
      <w:r w:rsidR="00746003">
        <w:rPr>
          <w:szCs w:val="24"/>
          <w:lang w:val="pt-BR"/>
        </w:rPr>
        <w:t>próximo</w:t>
      </w:r>
      <w:r>
        <w:rPr>
          <w:szCs w:val="24"/>
          <w:lang w:val="pt-BR"/>
        </w:rPr>
        <w:t xml:space="preserve">. </w:t>
      </w:r>
      <w:r w:rsidR="00D36B36">
        <w:rPr>
          <w:szCs w:val="24"/>
          <w:lang w:val="pt-BR"/>
        </w:rPr>
        <w:t xml:space="preserve">A principal revelação da pesquisa foi saber que o cuidado com o meio ambiente é o 3º colocado na lista de </w:t>
      </w:r>
      <w:r w:rsidR="00746003">
        <w:rPr>
          <w:szCs w:val="24"/>
          <w:lang w:val="pt-BR"/>
        </w:rPr>
        <w:t xml:space="preserve">atributos da empresa que influenciam o </w:t>
      </w:r>
      <w:r w:rsidR="00A55413">
        <w:rPr>
          <w:szCs w:val="24"/>
          <w:lang w:val="pt-BR"/>
        </w:rPr>
        <w:t xml:space="preserve">consumidor ao ponto de fazê-lo mudar </w:t>
      </w:r>
      <w:r w:rsidR="00746003">
        <w:rPr>
          <w:szCs w:val="24"/>
          <w:lang w:val="pt-BR"/>
        </w:rPr>
        <w:t>sua intenção de compra.</w:t>
      </w:r>
      <w:r w:rsidR="003360BC">
        <w:rPr>
          <w:szCs w:val="24"/>
          <w:lang w:val="pt-BR"/>
        </w:rPr>
        <w:t xml:space="preserve"> </w:t>
      </w:r>
      <w:r w:rsidR="00A55413">
        <w:rPr>
          <w:szCs w:val="24"/>
          <w:lang w:val="pt-BR"/>
        </w:rPr>
        <w:t>O</w:t>
      </w:r>
      <w:r w:rsidR="00E005A2">
        <w:rPr>
          <w:szCs w:val="24"/>
          <w:lang w:val="pt-BR"/>
        </w:rPr>
        <w:t>s</w:t>
      </w:r>
      <w:r w:rsidR="00A55413">
        <w:rPr>
          <w:szCs w:val="24"/>
          <w:lang w:val="pt-BR"/>
        </w:rPr>
        <w:t xml:space="preserve"> insight</w:t>
      </w:r>
      <w:r w:rsidR="00E005A2">
        <w:rPr>
          <w:szCs w:val="24"/>
          <w:lang w:val="pt-BR"/>
        </w:rPr>
        <w:t>s</w:t>
      </w:r>
      <w:r w:rsidR="00A55413">
        <w:rPr>
          <w:szCs w:val="24"/>
          <w:lang w:val="pt-BR"/>
        </w:rPr>
        <w:t xml:space="preserve"> fina</w:t>
      </w:r>
      <w:r w:rsidR="00E005A2">
        <w:rPr>
          <w:szCs w:val="24"/>
          <w:lang w:val="pt-BR"/>
        </w:rPr>
        <w:t xml:space="preserve">is </w:t>
      </w:r>
      <w:r w:rsidR="00A55413">
        <w:rPr>
          <w:szCs w:val="24"/>
          <w:lang w:val="pt-BR"/>
        </w:rPr>
        <w:t xml:space="preserve">da </w:t>
      </w:r>
      <w:r w:rsidR="00842DF1">
        <w:rPr>
          <w:szCs w:val="24"/>
          <w:lang w:val="pt-BR"/>
        </w:rPr>
        <w:t>investigação</w:t>
      </w:r>
      <w:r w:rsidR="00A55413">
        <w:rPr>
          <w:szCs w:val="24"/>
          <w:lang w:val="pt-BR"/>
        </w:rPr>
        <w:t xml:space="preserve"> </w:t>
      </w:r>
      <w:r w:rsidR="00E005A2">
        <w:rPr>
          <w:szCs w:val="24"/>
          <w:lang w:val="pt-BR"/>
        </w:rPr>
        <w:t>revelam que para ativar o comportamento de consumo consciente é preciso trabalhar uma tríade</w:t>
      </w:r>
      <w:r w:rsidR="00CA0D2D">
        <w:rPr>
          <w:szCs w:val="24"/>
          <w:lang w:val="pt-BR"/>
        </w:rPr>
        <w:t>: a</w:t>
      </w:r>
      <w:r w:rsidR="00E005A2">
        <w:rPr>
          <w:szCs w:val="24"/>
          <w:lang w:val="pt-BR"/>
        </w:rPr>
        <w:t xml:space="preserve">s empresas precisam cuidar das pessoas para dentro e para fora, </w:t>
      </w:r>
      <w:r w:rsidR="00A83370">
        <w:rPr>
          <w:szCs w:val="24"/>
          <w:lang w:val="pt-BR"/>
        </w:rPr>
        <w:t>isto é,</w:t>
      </w:r>
      <w:r w:rsidR="00E005A2">
        <w:rPr>
          <w:szCs w:val="24"/>
          <w:lang w:val="pt-BR"/>
        </w:rPr>
        <w:t xml:space="preserve"> de todos os stakeholders da cadeia. Os produtos precisam viabilizar um estilo de vida</w:t>
      </w:r>
      <w:r w:rsidR="00DA004D">
        <w:rPr>
          <w:szCs w:val="24"/>
          <w:lang w:val="pt-BR"/>
        </w:rPr>
        <w:t xml:space="preserve"> saudável</w:t>
      </w:r>
      <w:r w:rsidR="00E005A2">
        <w:rPr>
          <w:szCs w:val="24"/>
          <w:lang w:val="pt-BR"/>
        </w:rPr>
        <w:t xml:space="preserve"> e a confiança precisa ser a base do relacionamento empresa-cliente</w:t>
      </w:r>
      <w:r w:rsidR="00A547BA">
        <w:rPr>
          <w:szCs w:val="24"/>
          <w:lang w:val="pt-BR"/>
        </w:rPr>
        <w:t>.</w:t>
      </w:r>
      <w:r w:rsidR="00E005A2">
        <w:rPr>
          <w:szCs w:val="24"/>
          <w:lang w:val="pt-BR"/>
        </w:rPr>
        <w:t xml:space="preserve"> </w:t>
      </w:r>
    </w:p>
    <w:p w14:paraId="079B4BEB" w14:textId="3F94D411" w:rsidR="00AD52C4" w:rsidRDefault="00C65E55" w:rsidP="00805184">
      <w:pPr>
        <w:spacing w:after="120"/>
        <w:ind w:firstLine="360"/>
        <w:rPr>
          <w:szCs w:val="24"/>
          <w:lang w:val="pt-BR"/>
        </w:rPr>
      </w:pPr>
      <w:r>
        <w:rPr>
          <w:szCs w:val="24"/>
          <w:lang w:val="pt-BR"/>
        </w:rPr>
        <w:t xml:space="preserve">Em suma, </w:t>
      </w:r>
      <w:r w:rsidR="00A55413">
        <w:rPr>
          <w:szCs w:val="24"/>
          <w:lang w:val="pt-BR"/>
        </w:rPr>
        <w:t>o consumidor brasileiro está aberto a conhecer iniciativas que valorizem o meio ambiente e a aderir produtos e serviços de empresas conscientes do seu papel com a sociedade e com estilos de vida mais saudáveis. Isso significa que marcas que trazem em seu DNA a biomimética, biônica e o biodesign saem na frente na conquista dessa fatia de mercado</w:t>
      </w:r>
      <w:r w:rsidR="00A547BA">
        <w:rPr>
          <w:szCs w:val="24"/>
          <w:lang w:val="pt-BR"/>
        </w:rPr>
        <w:t>, pois são em todas as etapas de produção, até o consumidor final, fortes aliadas do compromisso ambiental</w:t>
      </w:r>
      <w:r w:rsidR="00A55413">
        <w:rPr>
          <w:szCs w:val="24"/>
          <w:lang w:val="pt-BR"/>
        </w:rPr>
        <w:t>.</w:t>
      </w:r>
    </w:p>
    <w:p w14:paraId="11EF3FB7" w14:textId="5F0EF17E" w:rsidR="0089111A" w:rsidRDefault="00C453FC" w:rsidP="00FD5A5A">
      <w:pPr>
        <w:spacing w:after="120"/>
        <w:ind w:firstLine="360"/>
        <w:rPr>
          <w:szCs w:val="24"/>
          <w:lang w:val="pt-BR"/>
        </w:rPr>
      </w:pPr>
      <w:r>
        <w:rPr>
          <w:szCs w:val="24"/>
          <w:lang w:val="pt-BR"/>
        </w:rPr>
        <w:t>P</w:t>
      </w:r>
      <w:r w:rsidR="00805184" w:rsidRPr="0049479C">
        <w:rPr>
          <w:szCs w:val="24"/>
          <w:lang w:val="pt-BR"/>
        </w:rPr>
        <w:t>ortanto</w:t>
      </w:r>
      <w:r w:rsidR="00A547BA">
        <w:rPr>
          <w:szCs w:val="24"/>
          <w:lang w:val="pt-BR"/>
        </w:rPr>
        <w:t>,</w:t>
      </w:r>
      <w:r>
        <w:rPr>
          <w:szCs w:val="24"/>
          <w:lang w:val="pt-BR"/>
        </w:rPr>
        <w:t xml:space="preserve"> o mercado brasileiro vem se mostrando </w:t>
      </w:r>
      <w:r w:rsidR="00F878E4" w:rsidRPr="00F878E4">
        <w:rPr>
          <w:szCs w:val="24"/>
          <w:lang w:val="pt-BR"/>
        </w:rPr>
        <w:t xml:space="preserve">sensível à sustentabilidade ambiental em processos e produtos. </w:t>
      </w:r>
      <w:r w:rsidR="00B612D5">
        <w:rPr>
          <w:szCs w:val="24"/>
          <w:lang w:val="pt-BR"/>
        </w:rPr>
        <w:t xml:space="preserve">Como argumenta </w:t>
      </w:r>
      <w:r w:rsidR="00B9799C" w:rsidRPr="00B37722">
        <w:rPr>
          <w:szCs w:val="24"/>
          <w:lang w:val="pt-BR"/>
        </w:rPr>
        <w:t>L</w:t>
      </w:r>
      <w:r w:rsidR="00CB69D0" w:rsidRPr="00B37722">
        <w:rPr>
          <w:szCs w:val="24"/>
          <w:lang w:val="pt-BR"/>
        </w:rPr>
        <w:t>angella</w:t>
      </w:r>
      <w:r w:rsidR="00B9799C">
        <w:rPr>
          <w:szCs w:val="24"/>
          <w:lang w:val="pt-BR"/>
        </w:rPr>
        <w:t xml:space="preserve"> </w:t>
      </w:r>
      <w:r w:rsidR="00C65E55">
        <w:rPr>
          <w:szCs w:val="24"/>
          <w:lang w:val="pt-BR"/>
        </w:rPr>
        <w:t>“</w:t>
      </w:r>
      <w:r w:rsidR="00C65E55" w:rsidRPr="00F878E4">
        <w:rPr>
          <w:szCs w:val="24"/>
          <w:lang w:val="pt-BR"/>
        </w:rPr>
        <w:t xml:space="preserve">as empresas e organizações comerciais estão cientes do grande potencial competitivo da biomimética em termos de percepção de valor </w:t>
      </w:r>
      <w:r w:rsidR="00C65E55" w:rsidRPr="00F878E4">
        <w:rPr>
          <w:szCs w:val="24"/>
          <w:lang w:val="pt-BR"/>
        </w:rPr>
        <w:lastRenderedPageBreak/>
        <w:t xml:space="preserve">sustentável e </w:t>
      </w:r>
      <w:r w:rsidR="00C65E55" w:rsidRPr="00C453FC">
        <w:rPr>
          <w:i/>
          <w:iCs/>
          <w:szCs w:val="24"/>
          <w:lang w:val="pt-BR"/>
        </w:rPr>
        <w:t>bioempreendedorismo</w:t>
      </w:r>
      <w:r w:rsidR="00C65E55">
        <w:rPr>
          <w:szCs w:val="24"/>
          <w:lang w:val="pt-BR"/>
        </w:rPr>
        <w:t>” (et al, 202</w:t>
      </w:r>
      <w:r w:rsidR="00C65E55" w:rsidRPr="00476FFD">
        <w:rPr>
          <w:szCs w:val="24"/>
          <w:lang w:val="pt-BR"/>
        </w:rPr>
        <w:t>2, p.102</w:t>
      </w:r>
      <w:r w:rsidR="00B6475B">
        <w:rPr>
          <w:szCs w:val="24"/>
          <w:lang w:val="pt-BR"/>
        </w:rPr>
        <w:t>, tradução nossa</w:t>
      </w:r>
      <w:r w:rsidR="00C65E55">
        <w:rPr>
          <w:szCs w:val="24"/>
          <w:lang w:val="pt-BR"/>
        </w:rPr>
        <w:t>)</w:t>
      </w:r>
      <w:r w:rsidR="00B612D5">
        <w:rPr>
          <w:szCs w:val="24"/>
          <w:lang w:val="pt-BR"/>
        </w:rPr>
        <w:t xml:space="preserve">, o que é confirmado por </w:t>
      </w:r>
      <w:r w:rsidR="00B612D5" w:rsidRPr="00EB2072">
        <w:rPr>
          <w:szCs w:val="24"/>
          <w:lang w:val="pt-BR"/>
        </w:rPr>
        <w:t>Elkington e Hailes (1989)</w:t>
      </w:r>
      <w:r w:rsidR="00B612D5">
        <w:rPr>
          <w:szCs w:val="24"/>
          <w:lang w:val="pt-BR"/>
        </w:rPr>
        <w:t xml:space="preserve">, pois os consumidores verdes desejam produtos e serviços que atendam </w:t>
      </w:r>
      <w:r w:rsidR="00727123">
        <w:rPr>
          <w:szCs w:val="24"/>
          <w:lang w:val="pt-BR"/>
        </w:rPr>
        <w:t>às</w:t>
      </w:r>
      <w:r w:rsidR="00B612D5">
        <w:rPr>
          <w:szCs w:val="24"/>
          <w:lang w:val="pt-BR"/>
        </w:rPr>
        <w:t xml:space="preserve"> suas necessidades</w:t>
      </w:r>
      <w:r w:rsidR="0063111D">
        <w:rPr>
          <w:szCs w:val="24"/>
          <w:lang w:val="pt-BR"/>
        </w:rPr>
        <w:t>. E</w:t>
      </w:r>
      <w:r>
        <w:rPr>
          <w:szCs w:val="24"/>
          <w:lang w:val="pt-BR"/>
        </w:rPr>
        <w:t xml:space="preserve">stratégias de </w:t>
      </w:r>
      <w:r w:rsidR="00F878E4" w:rsidRPr="00F878E4">
        <w:rPr>
          <w:szCs w:val="24"/>
          <w:lang w:val="pt-BR"/>
        </w:rPr>
        <w:t>marketing</w:t>
      </w:r>
      <w:r>
        <w:rPr>
          <w:szCs w:val="24"/>
          <w:lang w:val="pt-BR"/>
        </w:rPr>
        <w:t xml:space="preserve"> têm usado </w:t>
      </w:r>
      <w:r w:rsidR="00522851">
        <w:rPr>
          <w:szCs w:val="24"/>
          <w:lang w:val="pt-BR"/>
        </w:rPr>
        <w:t xml:space="preserve">cada vez mais </w:t>
      </w:r>
      <w:r w:rsidR="00F878E4" w:rsidRPr="00F878E4">
        <w:rPr>
          <w:szCs w:val="24"/>
          <w:lang w:val="pt-BR"/>
        </w:rPr>
        <w:t>a natureza</w:t>
      </w:r>
      <w:r>
        <w:rPr>
          <w:szCs w:val="24"/>
          <w:lang w:val="pt-BR"/>
        </w:rPr>
        <w:t xml:space="preserve">, </w:t>
      </w:r>
      <w:r w:rsidR="00727123">
        <w:rPr>
          <w:szCs w:val="24"/>
          <w:lang w:val="pt-BR"/>
        </w:rPr>
        <w:t>n</w:t>
      </w:r>
      <w:r>
        <w:rPr>
          <w:szCs w:val="24"/>
          <w:lang w:val="pt-BR"/>
        </w:rPr>
        <w:t>o discurso ou no processo de formação do produto para chamar atenção desse consumidor</w:t>
      </w:r>
      <w:r w:rsidR="00B44317">
        <w:rPr>
          <w:szCs w:val="24"/>
          <w:lang w:val="pt-BR"/>
        </w:rPr>
        <w:t>, seja ele</w:t>
      </w:r>
      <w:r>
        <w:rPr>
          <w:szCs w:val="24"/>
          <w:lang w:val="pt-BR"/>
        </w:rPr>
        <w:t xml:space="preserve"> indiferente, iniciante, engajado </w:t>
      </w:r>
      <w:r w:rsidR="00B44317">
        <w:rPr>
          <w:szCs w:val="24"/>
          <w:lang w:val="pt-BR"/>
        </w:rPr>
        <w:t>ou</w:t>
      </w:r>
      <w:r>
        <w:rPr>
          <w:szCs w:val="24"/>
          <w:lang w:val="pt-BR"/>
        </w:rPr>
        <w:t xml:space="preserve"> consciente</w:t>
      </w:r>
      <w:r w:rsidR="00F878E4" w:rsidRPr="00F878E4">
        <w:rPr>
          <w:szCs w:val="24"/>
          <w:lang w:val="pt-BR"/>
        </w:rPr>
        <w:t xml:space="preserve">. </w:t>
      </w:r>
      <w:r w:rsidR="004C4064">
        <w:rPr>
          <w:szCs w:val="24"/>
          <w:lang w:val="pt-BR"/>
        </w:rPr>
        <w:t>Nesse interim, a biomimética (</w:t>
      </w:r>
      <w:r w:rsidR="004C4064" w:rsidRPr="00CF5A98">
        <w:rPr>
          <w:i/>
          <w:iCs/>
          <w:szCs w:val="24"/>
          <w:lang w:val="pt-BR"/>
        </w:rPr>
        <w:t>biomimetic</w:t>
      </w:r>
      <w:r w:rsidR="004C4064">
        <w:rPr>
          <w:szCs w:val="24"/>
          <w:lang w:val="pt-BR"/>
        </w:rPr>
        <w:t xml:space="preserve"> e </w:t>
      </w:r>
      <w:r w:rsidR="004C4064" w:rsidRPr="00CF5A98">
        <w:rPr>
          <w:i/>
          <w:iCs/>
          <w:szCs w:val="24"/>
          <w:lang w:val="pt-BR"/>
        </w:rPr>
        <w:t>biomimicry</w:t>
      </w:r>
      <w:r w:rsidR="004C4064">
        <w:rPr>
          <w:szCs w:val="24"/>
          <w:lang w:val="pt-BR"/>
        </w:rPr>
        <w:t xml:space="preserve">) preenche </w:t>
      </w:r>
      <w:r w:rsidR="00B048A2">
        <w:rPr>
          <w:szCs w:val="24"/>
          <w:lang w:val="pt-BR"/>
        </w:rPr>
        <w:t>o gap necessário para conectar consumidores verdes e empresas sustentáveis e ecologicamente responsáveis.</w:t>
      </w:r>
    </w:p>
    <w:p w14:paraId="7D91ACAD" w14:textId="77777777" w:rsidR="00EC0D76" w:rsidRDefault="00EC0D76" w:rsidP="00FD5A5A">
      <w:pPr>
        <w:spacing w:after="120"/>
        <w:ind w:firstLine="360"/>
        <w:rPr>
          <w:szCs w:val="24"/>
          <w:lang w:val="pt-BR"/>
        </w:rPr>
      </w:pPr>
    </w:p>
    <w:p w14:paraId="730D92D5" w14:textId="58C581C1" w:rsidR="00B63A35" w:rsidRPr="0049479C" w:rsidRDefault="00AC5A96" w:rsidP="00805184">
      <w:pPr>
        <w:pStyle w:val="PargrafodaLista"/>
        <w:numPr>
          <w:ilvl w:val="0"/>
          <w:numId w:val="12"/>
        </w:numPr>
        <w:spacing w:after="120"/>
        <w:rPr>
          <w:b/>
          <w:szCs w:val="24"/>
          <w:lang w:val="pt-BR"/>
        </w:rPr>
      </w:pPr>
      <w:r>
        <w:rPr>
          <w:b/>
          <w:szCs w:val="24"/>
          <w:lang w:val="pt-BR"/>
        </w:rPr>
        <w:t>O potencial da</w:t>
      </w:r>
      <w:r w:rsidR="00115B8D">
        <w:rPr>
          <w:b/>
          <w:szCs w:val="24"/>
          <w:lang w:val="pt-BR"/>
        </w:rPr>
        <w:t xml:space="preserve"> biomimética</w:t>
      </w:r>
      <w:r w:rsidR="00F878E4">
        <w:rPr>
          <w:b/>
          <w:szCs w:val="24"/>
          <w:lang w:val="pt-BR"/>
        </w:rPr>
        <w:t xml:space="preserve"> na construção de marcas</w:t>
      </w:r>
    </w:p>
    <w:p w14:paraId="6AC6F1C2" w14:textId="77777777" w:rsidR="00B63A35" w:rsidRPr="0049479C" w:rsidRDefault="00B63A35" w:rsidP="00B63A35">
      <w:pPr>
        <w:spacing w:after="120"/>
        <w:rPr>
          <w:color w:val="A6A6A6"/>
          <w:szCs w:val="24"/>
          <w:lang w:val="pt-BR"/>
        </w:rPr>
      </w:pPr>
    </w:p>
    <w:p w14:paraId="02B2B22A" w14:textId="297D7956" w:rsidR="001026E4" w:rsidRDefault="001026E4" w:rsidP="00FD5A5A">
      <w:pPr>
        <w:spacing w:after="120"/>
        <w:ind w:firstLine="360"/>
        <w:rPr>
          <w:szCs w:val="24"/>
          <w:lang w:val="pt-BR"/>
        </w:rPr>
      </w:pPr>
      <w:r>
        <w:rPr>
          <w:szCs w:val="24"/>
          <w:lang w:val="pt-BR"/>
        </w:rPr>
        <w:t xml:space="preserve">Marcas </w:t>
      </w:r>
      <w:r w:rsidR="00907FF2">
        <w:rPr>
          <w:szCs w:val="24"/>
          <w:lang w:val="pt-BR"/>
        </w:rPr>
        <w:t xml:space="preserve">inspiradas na </w:t>
      </w:r>
      <w:r>
        <w:rPr>
          <w:szCs w:val="24"/>
          <w:lang w:val="pt-BR"/>
        </w:rPr>
        <w:t>bio</w:t>
      </w:r>
      <w:r w:rsidR="00907FF2">
        <w:rPr>
          <w:szCs w:val="24"/>
          <w:lang w:val="pt-BR"/>
        </w:rPr>
        <w:t>mimética</w:t>
      </w:r>
      <w:r>
        <w:rPr>
          <w:szCs w:val="24"/>
          <w:lang w:val="pt-BR"/>
        </w:rPr>
        <w:t xml:space="preserve"> são relativamente novas no mercado nacional e vem aumentando progressivamente nos últimos anos, especialmente no ramo d</w:t>
      </w:r>
      <w:r w:rsidR="00C74226">
        <w:rPr>
          <w:szCs w:val="24"/>
          <w:lang w:val="pt-BR"/>
        </w:rPr>
        <w:t>a</w:t>
      </w:r>
      <w:r>
        <w:rPr>
          <w:szCs w:val="24"/>
          <w:lang w:val="pt-BR"/>
        </w:rPr>
        <w:t xml:space="preserve"> limpeza e cosmética. </w:t>
      </w:r>
      <w:r w:rsidR="00774B5F">
        <w:rPr>
          <w:szCs w:val="24"/>
          <w:lang w:val="pt-BR"/>
        </w:rPr>
        <w:t>Duas das mais bem sucedidas</w:t>
      </w:r>
      <w:r w:rsidR="00CF5A98">
        <w:rPr>
          <w:szCs w:val="24"/>
          <w:lang w:val="pt-BR"/>
        </w:rPr>
        <w:t xml:space="preserve"> fazem parte do âmbito de higiene e perfumaria,</w:t>
      </w:r>
      <w:r w:rsidR="00774B5F">
        <w:rPr>
          <w:szCs w:val="24"/>
          <w:lang w:val="pt-BR"/>
        </w:rPr>
        <w:t xml:space="preserve"> são</w:t>
      </w:r>
      <w:r w:rsidR="00CF5A98">
        <w:rPr>
          <w:szCs w:val="24"/>
          <w:lang w:val="pt-BR"/>
        </w:rPr>
        <w:t xml:space="preserve"> elas</w:t>
      </w:r>
      <w:r w:rsidR="00774B5F">
        <w:rPr>
          <w:szCs w:val="24"/>
          <w:lang w:val="pt-BR"/>
        </w:rPr>
        <w:t xml:space="preserve"> Natura e O Boticário que estão entre as 30 mais valiosas do Brasil segundo o “</w:t>
      </w:r>
      <w:r w:rsidR="00774B5F" w:rsidRPr="00263B58">
        <w:rPr>
          <w:szCs w:val="24"/>
          <w:lang w:val="pt-BR"/>
        </w:rPr>
        <w:t>Ranking Brand Dx das Marcas mais Valiosas em 2022</w:t>
      </w:r>
      <w:r w:rsidR="00774B5F">
        <w:rPr>
          <w:szCs w:val="24"/>
          <w:lang w:val="pt-BR"/>
        </w:rPr>
        <w:t>”</w:t>
      </w:r>
      <w:r w:rsidR="00946DE6">
        <w:rPr>
          <w:szCs w:val="24"/>
          <w:lang w:val="pt-BR"/>
        </w:rPr>
        <w:t xml:space="preserve">, mostrando que o mercado está aquecido para as questões ecológicas como </w:t>
      </w:r>
      <w:r w:rsidR="0032617C">
        <w:rPr>
          <w:szCs w:val="24"/>
          <w:lang w:val="pt-BR"/>
        </w:rPr>
        <w:t>nunca</w:t>
      </w:r>
      <w:r w:rsidR="00946DE6">
        <w:rPr>
          <w:szCs w:val="24"/>
          <w:lang w:val="pt-BR"/>
        </w:rPr>
        <w:t xml:space="preserve"> visto.</w:t>
      </w:r>
    </w:p>
    <w:p w14:paraId="30124749" w14:textId="5315CBC8" w:rsidR="00A74242" w:rsidRDefault="00A74242" w:rsidP="00FD5A5A">
      <w:pPr>
        <w:spacing w:after="120"/>
        <w:ind w:firstLine="360"/>
        <w:rPr>
          <w:szCs w:val="24"/>
          <w:lang w:val="pt-BR"/>
        </w:rPr>
      </w:pPr>
      <w:r>
        <w:rPr>
          <w:szCs w:val="24"/>
          <w:lang w:val="pt-BR"/>
        </w:rPr>
        <w:t xml:space="preserve">A criação de produtos </w:t>
      </w:r>
      <w:r w:rsidR="00907FF2">
        <w:rPr>
          <w:szCs w:val="24"/>
          <w:lang w:val="pt-BR"/>
        </w:rPr>
        <w:t>inspirados na natureza</w:t>
      </w:r>
      <w:r>
        <w:rPr>
          <w:szCs w:val="24"/>
          <w:lang w:val="pt-BR"/>
        </w:rPr>
        <w:t>, seja através da biônica</w:t>
      </w:r>
      <w:r w:rsidR="0032617C">
        <w:rPr>
          <w:szCs w:val="24"/>
          <w:lang w:val="pt-BR"/>
        </w:rPr>
        <w:t xml:space="preserve"> ou biomimética</w:t>
      </w:r>
      <w:r>
        <w:rPr>
          <w:szCs w:val="24"/>
          <w:lang w:val="pt-BR"/>
        </w:rPr>
        <w:t xml:space="preserve"> pode dar ao projeto, além da inovação e preservação do meio ambiente, a estética necessária para que o consumidor possa reconhecer seu atributo sustentável já na embalagem. Para </w:t>
      </w:r>
      <w:r w:rsidRPr="00A80C2C">
        <w:rPr>
          <w:szCs w:val="24"/>
          <w:lang w:val="pt-BR"/>
        </w:rPr>
        <w:t>Vezzoli (2010)</w:t>
      </w:r>
      <w:r>
        <w:rPr>
          <w:szCs w:val="24"/>
          <w:lang w:val="pt-BR"/>
        </w:rPr>
        <w:t xml:space="preserve"> um produto que é ecologicamente sustentável e que não é percebido como tal não é suficiente, pois a estética tem um papel vital na criação de produtos sustentáveis.</w:t>
      </w:r>
    </w:p>
    <w:p w14:paraId="0BAE3EDE" w14:textId="36276025" w:rsidR="001026E4" w:rsidRDefault="00C74226" w:rsidP="00EC0D76">
      <w:pPr>
        <w:ind w:firstLine="360"/>
        <w:rPr>
          <w:szCs w:val="24"/>
          <w:lang w:val="pt-BR"/>
        </w:rPr>
      </w:pPr>
      <w:r>
        <w:rPr>
          <w:szCs w:val="24"/>
          <w:lang w:val="pt-BR"/>
        </w:rPr>
        <w:t>A</w:t>
      </w:r>
      <w:r w:rsidR="00A74242">
        <w:rPr>
          <w:szCs w:val="24"/>
          <w:lang w:val="pt-BR"/>
        </w:rPr>
        <w:t xml:space="preserve">s duas empresas citadas acima </w:t>
      </w:r>
      <w:r w:rsidR="00D216C7">
        <w:rPr>
          <w:szCs w:val="24"/>
          <w:lang w:val="pt-BR"/>
        </w:rPr>
        <w:t xml:space="preserve">apresentam um compromisso ambiental e sustentável </w:t>
      </w:r>
      <w:r>
        <w:rPr>
          <w:szCs w:val="24"/>
          <w:lang w:val="pt-BR"/>
        </w:rPr>
        <w:t xml:space="preserve">forte, materializados através de seus produtos. Sendo assim, pode-se </w:t>
      </w:r>
      <w:r w:rsidR="00A74242">
        <w:rPr>
          <w:szCs w:val="24"/>
          <w:lang w:val="pt-BR"/>
        </w:rPr>
        <w:t>dizer que</w:t>
      </w:r>
      <w:r w:rsidR="00F13EBF">
        <w:rPr>
          <w:szCs w:val="24"/>
          <w:lang w:val="pt-BR"/>
        </w:rPr>
        <w:t xml:space="preserve"> parte</w:t>
      </w:r>
      <w:r>
        <w:rPr>
          <w:szCs w:val="24"/>
          <w:lang w:val="pt-BR"/>
        </w:rPr>
        <w:t xml:space="preserve"> </w:t>
      </w:r>
      <w:r w:rsidR="00F13EBF">
        <w:rPr>
          <w:szCs w:val="24"/>
          <w:lang w:val="pt-BR"/>
        </w:rPr>
        <w:t>d</w:t>
      </w:r>
      <w:r>
        <w:rPr>
          <w:szCs w:val="24"/>
          <w:lang w:val="pt-BR"/>
        </w:rPr>
        <w:t>o sucesso d</w:t>
      </w:r>
      <w:r w:rsidR="00A74242">
        <w:rPr>
          <w:szCs w:val="24"/>
          <w:lang w:val="pt-BR"/>
        </w:rPr>
        <w:t xml:space="preserve">elas </w:t>
      </w:r>
      <w:r>
        <w:rPr>
          <w:szCs w:val="24"/>
          <w:lang w:val="pt-BR"/>
        </w:rPr>
        <w:t xml:space="preserve">também </w:t>
      </w:r>
      <w:r w:rsidR="00A74242">
        <w:rPr>
          <w:szCs w:val="24"/>
          <w:lang w:val="pt-BR"/>
        </w:rPr>
        <w:t>se deve ao fato de</w:t>
      </w:r>
      <w:r>
        <w:rPr>
          <w:szCs w:val="24"/>
          <w:lang w:val="pt-BR"/>
        </w:rPr>
        <w:t xml:space="preserve"> cumprirem o que prometem, diferentemente de alguns</w:t>
      </w:r>
      <w:r w:rsidR="001026E4" w:rsidRPr="00F878E4">
        <w:rPr>
          <w:szCs w:val="24"/>
          <w:lang w:val="pt-BR"/>
        </w:rPr>
        <w:t xml:space="preserve"> produtos biomiméticos feitos de materiais com alto impacto ambiental. </w:t>
      </w:r>
      <w:r w:rsidR="00D23F84" w:rsidRPr="00B6092B">
        <w:rPr>
          <w:szCs w:val="24"/>
          <w:lang w:val="pt-BR"/>
        </w:rPr>
        <w:t>Alcalde (2008)</w:t>
      </w:r>
      <w:r w:rsidR="00D23F84" w:rsidRPr="00D23F84">
        <w:rPr>
          <w:szCs w:val="24"/>
          <w:lang w:val="pt-BR"/>
        </w:rPr>
        <w:t xml:space="preserve"> alerta, muitos consumidores ainda apresentam dificuldade em distinguir produtos ecológicos dos que pretendem ser, mas não são e se mostram como se fossem.</w:t>
      </w:r>
      <w:r w:rsidR="00D23F84">
        <w:rPr>
          <w:szCs w:val="24"/>
          <w:lang w:val="pt-BR"/>
        </w:rPr>
        <w:t xml:space="preserve"> </w:t>
      </w:r>
      <w:r w:rsidR="00A74242">
        <w:rPr>
          <w:szCs w:val="24"/>
          <w:lang w:val="pt-BR"/>
        </w:rPr>
        <w:t xml:space="preserve">É preciso estar atento, pois </w:t>
      </w:r>
      <w:r>
        <w:rPr>
          <w:szCs w:val="24"/>
          <w:lang w:val="pt-BR"/>
        </w:rPr>
        <w:t xml:space="preserve">um produto </w:t>
      </w:r>
      <w:r w:rsidR="00907FF2">
        <w:rPr>
          <w:szCs w:val="24"/>
          <w:lang w:val="pt-BR"/>
        </w:rPr>
        <w:t>inspirado na natureza</w:t>
      </w:r>
      <w:r w:rsidR="00A74242">
        <w:rPr>
          <w:szCs w:val="24"/>
          <w:lang w:val="pt-BR"/>
        </w:rPr>
        <w:t xml:space="preserve"> não precisa ser</w:t>
      </w:r>
      <w:r>
        <w:rPr>
          <w:szCs w:val="24"/>
          <w:lang w:val="pt-BR"/>
        </w:rPr>
        <w:t xml:space="preserve"> necessariamente sustentável. Quando marcas assim o fazem manipulam os consumidores através da prática do greenwashing</w:t>
      </w:r>
      <w:r w:rsidR="00884830">
        <w:rPr>
          <w:szCs w:val="24"/>
          <w:lang w:val="pt-BR"/>
        </w:rPr>
        <w:t>:</w:t>
      </w:r>
    </w:p>
    <w:p w14:paraId="0C176CCC" w14:textId="77777777" w:rsidR="00716B81" w:rsidRDefault="00716B81" w:rsidP="00D23F84">
      <w:pPr>
        <w:rPr>
          <w:szCs w:val="24"/>
          <w:lang w:val="pt-BR"/>
        </w:rPr>
      </w:pPr>
    </w:p>
    <w:p w14:paraId="10C1365D" w14:textId="6AB7A9C2" w:rsidR="00884830" w:rsidRDefault="008B174C" w:rsidP="005D3A85">
      <w:pPr>
        <w:spacing w:after="120"/>
        <w:ind w:left="1134"/>
        <w:rPr>
          <w:szCs w:val="24"/>
          <w:lang w:val="pt-BR"/>
        </w:rPr>
      </w:pPr>
      <w:r w:rsidRPr="008B174C">
        <w:rPr>
          <w:sz w:val="20"/>
          <w:lang w:val="pt-BR"/>
        </w:rPr>
        <w:t>(...) um termo pejorativo popularizado no início dos anos 90 pelo Greenpeace para descrever uma situação em que se promove uma imagem ambiental positiva que não corresponde à realidade ou, literalmente, o “ato de enganar consumidores em relação às práticas ambientais de uma companhia ou em relação aos benefícios ambientais de uma determinado produto ou serviço (PAGOTTO, 2013, p.44).</w:t>
      </w:r>
      <w:r>
        <w:rPr>
          <w:szCs w:val="24"/>
          <w:lang w:val="pt-BR"/>
        </w:rPr>
        <w:t xml:space="preserve">  </w:t>
      </w:r>
    </w:p>
    <w:p w14:paraId="36AE77FB" w14:textId="78958F52" w:rsidR="001026E4" w:rsidRDefault="00382283" w:rsidP="001026E4">
      <w:pPr>
        <w:spacing w:after="120"/>
        <w:ind w:firstLine="360"/>
        <w:rPr>
          <w:szCs w:val="24"/>
          <w:lang w:val="pt-BR"/>
        </w:rPr>
      </w:pPr>
      <w:r>
        <w:rPr>
          <w:szCs w:val="24"/>
          <w:lang w:val="pt-BR"/>
        </w:rPr>
        <w:t xml:space="preserve">Para </w:t>
      </w:r>
      <w:r w:rsidR="00B9799C" w:rsidRPr="00B37722">
        <w:rPr>
          <w:szCs w:val="24"/>
          <w:lang w:val="pt-BR"/>
        </w:rPr>
        <w:t>Langella</w:t>
      </w:r>
      <w:r w:rsidR="00476FFD">
        <w:rPr>
          <w:szCs w:val="24"/>
          <w:lang w:val="pt-BR"/>
        </w:rPr>
        <w:t xml:space="preserve"> (et al, 2022) </w:t>
      </w:r>
      <w:r>
        <w:rPr>
          <w:szCs w:val="24"/>
          <w:lang w:val="pt-BR"/>
        </w:rPr>
        <w:t>a</w:t>
      </w:r>
      <w:r w:rsidR="001026E4" w:rsidRPr="006630AB">
        <w:rPr>
          <w:szCs w:val="24"/>
          <w:lang w:val="pt-BR"/>
        </w:rPr>
        <w:t xml:space="preserve"> natureza é</w:t>
      </w:r>
      <w:r>
        <w:rPr>
          <w:szCs w:val="24"/>
          <w:lang w:val="pt-BR"/>
        </w:rPr>
        <w:t xml:space="preserve"> hoje</w:t>
      </w:r>
      <w:r w:rsidR="001026E4" w:rsidRPr="006630AB">
        <w:rPr>
          <w:szCs w:val="24"/>
          <w:lang w:val="pt-BR"/>
        </w:rPr>
        <w:t xml:space="preserve"> a melhor fonte de inspiração para</w:t>
      </w:r>
      <w:r>
        <w:rPr>
          <w:szCs w:val="24"/>
          <w:lang w:val="pt-BR"/>
        </w:rPr>
        <w:t xml:space="preserve"> criar marcas</w:t>
      </w:r>
      <w:r w:rsidR="0002419A">
        <w:rPr>
          <w:szCs w:val="24"/>
          <w:lang w:val="pt-BR"/>
        </w:rPr>
        <w:t>,</w:t>
      </w:r>
      <w:r>
        <w:rPr>
          <w:szCs w:val="24"/>
          <w:lang w:val="pt-BR"/>
        </w:rPr>
        <w:t xml:space="preserve"> produtos sustentáveis e ecologicamente corretos.</w:t>
      </w:r>
      <w:r w:rsidR="001026E4" w:rsidRPr="006630AB">
        <w:rPr>
          <w:szCs w:val="24"/>
          <w:lang w:val="pt-BR"/>
        </w:rPr>
        <w:t xml:space="preserve"> </w:t>
      </w:r>
      <w:r>
        <w:rPr>
          <w:szCs w:val="24"/>
          <w:lang w:val="pt-BR"/>
        </w:rPr>
        <w:t>Nos p</w:t>
      </w:r>
      <w:r w:rsidR="001026E4" w:rsidRPr="006630AB">
        <w:rPr>
          <w:szCs w:val="24"/>
          <w:lang w:val="pt-BR"/>
        </w:rPr>
        <w:t>adrões</w:t>
      </w:r>
      <w:r>
        <w:rPr>
          <w:szCs w:val="24"/>
          <w:lang w:val="pt-BR"/>
        </w:rPr>
        <w:t xml:space="preserve"> encontrados n</w:t>
      </w:r>
      <w:r w:rsidR="002146AB">
        <w:rPr>
          <w:szCs w:val="24"/>
          <w:lang w:val="pt-BR"/>
        </w:rPr>
        <w:t>o meio ambiente</w:t>
      </w:r>
      <w:r>
        <w:rPr>
          <w:szCs w:val="24"/>
          <w:lang w:val="pt-BR"/>
        </w:rPr>
        <w:t xml:space="preserve"> é possível </w:t>
      </w:r>
      <w:r w:rsidR="0002419A">
        <w:rPr>
          <w:szCs w:val="24"/>
          <w:lang w:val="pt-BR"/>
        </w:rPr>
        <w:t xml:space="preserve">criar </w:t>
      </w:r>
      <w:r>
        <w:rPr>
          <w:szCs w:val="24"/>
          <w:lang w:val="pt-BR"/>
        </w:rPr>
        <w:t>produtos</w:t>
      </w:r>
      <w:r w:rsidR="001026E4" w:rsidRPr="006630AB">
        <w:rPr>
          <w:szCs w:val="24"/>
          <w:lang w:val="pt-BR"/>
        </w:rPr>
        <w:t xml:space="preserve"> originais e inovadores</w:t>
      </w:r>
      <w:r w:rsidR="00796406">
        <w:rPr>
          <w:szCs w:val="24"/>
          <w:lang w:val="pt-BR"/>
        </w:rPr>
        <w:t>,</w:t>
      </w:r>
      <w:r w:rsidR="009B64ED">
        <w:rPr>
          <w:szCs w:val="24"/>
          <w:lang w:val="pt-BR"/>
        </w:rPr>
        <w:t xml:space="preserve"> </w:t>
      </w:r>
      <w:r>
        <w:rPr>
          <w:szCs w:val="24"/>
          <w:lang w:val="pt-BR"/>
        </w:rPr>
        <w:t xml:space="preserve">em termos de </w:t>
      </w:r>
      <w:r w:rsidR="001026E4" w:rsidRPr="006630AB">
        <w:rPr>
          <w:szCs w:val="24"/>
          <w:lang w:val="pt-BR"/>
        </w:rPr>
        <w:t>eficiência energética, adaptabilidade, flexibilidade, resiliência e mutualidade</w:t>
      </w:r>
      <w:r>
        <w:rPr>
          <w:szCs w:val="24"/>
          <w:lang w:val="pt-BR"/>
        </w:rPr>
        <w:t xml:space="preserve">. </w:t>
      </w:r>
      <w:r w:rsidR="00C277B2">
        <w:rPr>
          <w:szCs w:val="24"/>
          <w:lang w:val="pt-BR"/>
        </w:rPr>
        <w:t xml:space="preserve">E como a </w:t>
      </w:r>
      <w:r w:rsidR="00C277B2" w:rsidRPr="00C277B2">
        <w:rPr>
          <w:szCs w:val="24"/>
          <w:lang w:val="pt-BR"/>
        </w:rPr>
        <w:t>indústria farmacêutica e de cosméticos</w:t>
      </w:r>
      <w:r w:rsidR="00C277B2">
        <w:rPr>
          <w:szCs w:val="24"/>
          <w:lang w:val="pt-BR"/>
        </w:rPr>
        <w:t xml:space="preserve"> tem buscado por produtos inovadores, mas que não </w:t>
      </w:r>
      <w:r w:rsidR="00674604">
        <w:rPr>
          <w:szCs w:val="24"/>
          <w:lang w:val="pt-BR"/>
        </w:rPr>
        <w:t>renunciem à</w:t>
      </w:r>
      <w:r w:rsidR="00C277B2">
        <w:rPr>
          <w:szCs w:val="24"/>
          <w:lang w:val="pt-BR"/>
        </w:rPr>
        <w:t xml:space="preserve"> sustentabilidade, como enunciou </w:t>
      </w:r>
      <w:r w:rsidR="009A3171" w:rsidRPr="003730FA">
        <w:rPr>
          <w:szCs w:val="24"/>
          <w:lang w:val="pt-BR"/>
        </w:rPr>
        <w:t>Katsikis (2009)</w:t>
      </w:r>
      <w:r w:rsidR="00C277B2" w:rsidRPr="003730FA">
        <w:rPr>
          <w:szCs w:val="24"/>
          <w:lang w:val="pt-BR"/>
        </w:rPr>
        <w:t>,</w:t>
      </w:r>
      <w:r w:rsidR="00C277B2" w:rsidRPr="005C4131">
        <w:rPr>
          <w:szCs w:val="24"/>
          <w:lang w:val="pt-BR"/>
        </w:rPr>
        <w:t xml:space="preserve"> o biodesign </w:t>
      </w:r>
      <w:r w:rsidR="005C4131" w:rsidRPr="005C4131">
        <w:rPr>
          <w:szCs w:val="24"/>
          <w:lang w:val="pt-BR"/>
        </w:rPr>
        <w:t xml:space="preserve">se mostra a </w:t>
      </w:r>
      <w:r w:rsidR="00C277B2" w:rsidRPr="005C4131">
        <w:rPr>
          <w:szCs w:val="24"/>
          <w:lang w:val="pt-BR"/>
        </w:rPr>
        <w:t>metodologia perfeita.</w:t>
      </w:r>
      <w:r w:rsidR="00C277B2">
        <w:rPr>
          <w:szCs w:val="24"/>
          <w:lang w:val="pt-BR"/>
        </w:rPr>
        <w:t xml:space="preserve"> </w:t>
      </w:r>
      <w:r w:rsidR="0002419A">
        <w:rPr>
          <w:szCs w:val="24"/>
          <w:lang w:val="pt-BR"/>
        </w:rPr>
        <w:t>Através de</w:t>
      </w:r>
      <w:r w:rsidR="00A264D0">
        <w:rPr>
          <w:szCs w:val="24"/>
          <w:lang w:val="pt-BR"/>
        </w:rPr>
        <w:t>la</w:t>
      </w:r>
      <w:r w:rsidR="0002419A">
        <w:rPr>
          <w:szCs w:val="24"/>
          <w:lang w:val="pt-BR"/>
        </w:rPr>
        <w:t xml:space="preserve"> é factível associar formas, funções e informações </w:t>
      </w:r>
      <w:r w:rsidR="005F1178">
        <w:rPr>
          <w:szCs w:val="24"/>
          <w:lang w:val="pt-BR"/>
        </w:rPr>
        <w:t xml:space="preserve">presentes nos </w:t>
      </w:r>
      <w:r w:rsidR="0002419A">
        <w:rPr>
          <w:szCs w:val="24"/>
          <w:lang w:val="pt-BR"/>
        </w:rPr>
        <w:t xml:space="preserve">seres vivos em seu ambiente natural e encontrar princípios que podem se reaplicados mimeticamente em desenhos de </w:t>
      </w:r>
      <w:r w:rsidR="0002419A">
        <w:rPr>
          <w:szCs w:val="24"/>
          <w:lang w:val="pt-BR"/>
        </w:rPr>
        <w:lastRenderedPageBreak/>
        <w:t>produtos (</w:t>
      </w:r>
      <w:r w:rsidR="00B9799C" w:rsidRPr="00B37722">
        <w:rPr>
          <w:szCs w:val="24"/>
          <w:lang w:val="pt-BR"/>
        </w:rPr>
        <w:t>LANGELLA</w:t>
      </w:r>
      <w:r w:rsidR="0002419A">
        <w:rPr>
          <w:szCs w:val="24"/>
          <w:lang w:val="pt-BR"/>
        </w:rPr>
        <w:t xml:space="preserve">, 2019, p.11). </w:t>
      </w:r>
      <w:r>
        <w:rPr>
          <w:szCs w:val="24"/>
          <w:lang w:val="pt-BR"/>
        </w:rPr>
        <w:t>Ou seja, marcas bio</w:t>
      </w:r>
      <w:r w:rsidR="00907FF2">
        <w:rPr>
          <w:szCs w:val="24"/>
          <w:lang w:val="pt-BR"/>
        </w:rPr>
        <w:t>miméticas</w:t>
      </w:r>
      <w:r>
        <w:rPr>
          <w:szCs w:val="24"/>
          <w:lang w:val="pt-BR"/>
        </w:rPr>
        <w:t xml:space="preserve"> </w:t>
      </w:r>
      <w:r w:rsidR="00A63442">
        <w:rPr>
          <w:szCs w:val="24"/>
          <w:lang w:val="pt-BR"/>
        </w:rPr>
        <w:t>são grandes fomentadoras n</w:t>
      </w:r>
      <w:r w:rsidR="001026E4" w:rsidRPr="006630AB">
        <w:rPr>
          <w:szCs w:val="24"/>
          <w:lang w:val="pt-BR"/>
        </w:rPr>
        <w:t>a evolução do design sustentável.</w:t>
      </w:r>
      <w:r w:rsidR="001026E4" w:rsidRPr="0002243F">
        <w:rPr>
          <w:szCs w:val="24"/>
          <w:lang w:val="pt-BR"/>
        </w:rPr>
        <w:t xml:space="preserve"> </w:t>
      </w:r>
    </w:p>
    <w:p w14:paraId="0FD9BBED" w14:textId="33E2AC64" w:rsidR="00B9702B" w:rsidRPr="00BA6A86" w:rsidRDefault="00B9702B" w:rsidP="00FD5A5A">
      <w:pPr>
        <w:spacing w:after="120"/>
        <w:ind w:firstLine="360"/>
        <w:rPr>
          <w:szCs w:val="24"/>
          <w:lang w:val="pt-BR"/>
        </w:rPr>
      </w:pPr>
      <w:r>
        <w:rPr>
          <w:szCs w:val="24"/>
          <w:lang w:val="pt-BR"/>
        </w:rPr>
        <w:t>O valor da sustentabilidade e da biomimética como conceitos basilares para marcas pode ser explic</w:t>
      </w:r>
      <w:r w:rsidRPr="00BA6A86">
        <w:rPr>
          <w:szCs w:val="24"/>
          <w:lang w:val="pt-BR"/>
        </w:rPr>
        <w:t xml:space="preserve">ado por um </w:t>
      </w:r>
      <w:r w:rsidR="00B7367B">
        <w:rPr>
          <w:szCs w:val="24"/>
          <w:lang w:val="pt-BR"/>
        </w:rPr>
        <w:t xml:space="preserve">termo concebido </w:t>
      </w:r>
      <w:r w:rsidRPr="00BA6A86">
        <w:rPr>
          <w:szCs w:val="24"/>
          <w:lang w:val="pt-BR"/>
        </w:rPr>
        <w:t>por Edward O. Wilson em 1984, a biofilia,</w:t>
      </w:r>
      <w:r w:rsidR="00B7367B">
        <w:rPr>
          <w:szCs w:val="24"/>
          <w:lang w:val="pt-BR"/>
        </w:rPr>
        <w:t xml:space="preserve"> uma</w:t>
      </w:r>
      <w:r w:rsidRPr="00BA6A86">
        <w:rPr>
          <w:szCs w:val="24"/>
          <w:lang w:val="pt-BR"/>
        </w:rPr>
        <w:t xml:space="preserve"> “tendência inata do ser humano de sentir uma conexão emocional com outros sistemas naturais</w:t>
      </w:r>
      <w:r w:rsidR="00B6475B">
        <w:rPr>
          <w:szCs w:val="24"/>
          <w:lang w:val="pt-BR"/>
        </w:rPr>
        <w:t>”</w:t>
      </w:r>
      <w:r w:rsidRPr="00BA6A86">
        <w:rPr>
          <w:szCs w:val="24"/>
          <w:lang w:val="pt-BR"/>
        </w:rPr>
        <w:t xml:space="preserve">. </w:t>
      </w:r>
      <w:r w:rsidR="00476FFD">
        <w:rPr>
          <w:szCs w:val="24"/>
          <w:lang w:val="pt-BR"/>
        </w:rPr>
        <w:t>(</w:t>
      </w:r>
      <w:r w:rsidR="00B9799C" w:rsidRPr="00B37722">
        <w:rPr>
          <w:szCs w:val="24"/>
          <w:lang w:val="pt-BR"/>
        </w:rPr>
        <w:t>LANGELLA</w:t>
      </w:r>
      <w:r w:rsidR="00476FFD">
        <w:rPr>
          <w:szCs w:val="24"/>
          <w:lang w:val="pt-BR"/>
        </w:rPr>
        <w:t xml:space="preserve"> et al, 2022, p.102</w:t>
      </w:r>
      <w:r w:rsidR="00B6475B">
        <w:rPr>
          <w:szCs w:val="24"/>
          <w:lang w:val="pt-BR"/>
        </w:rPr>
        <w:t>, tradução nossa</w:t>
      </w:r>
      <w:r w:rsidR="00B9799C">
        <w:rPr>
          <w:szCs w:val="24"/>
          <w:lang w:val="pt-BR"/>
        </w:rPr>
        <w:t>)</w:t>
      </w:r>
      <w:r w:rsidRPr="00BA6A86">
        <w:rPr>
          <w:szCs w:val="24"/>
          <w:lang w:val="pt-BR"/>
        </w:rPr>
        <w:t>.</w:t>
      </w:r>
      <w:r w:rsidR="00BA6A86" w:rsidRPr="00BA6A86">
        <w:rPr>
          <w:szCs w:val="24"/>
          <w:lang w:val="pt-BR"/>
        </w:rPr>
        <w:t xml:space="preserve"> De acordo com Wilson:</w:t>
      </w:r>
    </w:p>
    <w:p w14:paraId="5F843D07" w14:textId="021D65AD" w:rsidR="00B9702B" w:rsidRPr="00BA6A86" w:rsidRDefault="00B7367B" w:rsidP="00B7367B">
      <w:pPr>
        <w:spacing w:after="120"/>
        <w:ind w:left="1134"/>
        <w:rPr>
          <w:szCs w:val="24"/>
          <w:lang w:val="pt-BR"/>
        </w:rPr>
      </w:pPr>
      <w:r>
        <w:rPr>
          <w:sz w:val="20"/>
          <w:lang w:val="pt-BR"/>
        </w:rPr>
        <w:t xml:space="preserve">(...) </w:t>
      </w:r>
      <w:r w:rsidR="00B9702B" w:rsidRPr="00BA6A86">
        <w:rPr>
          <w:sz w:val="20"/>
          <w:lang w:val="pt-BR"/>
        </w:rPr>
        <w:t xml:space="preserve">o cérebro se desenvolveu de forma biocêntrica, ele está particularmente sintonizado com as características e formas da natureza, que tiveram uma grande influência na preservação da espécie. O cérebro procura preservar o ser humano e evitar experiências nocivas, como fez com nossos ancestrais, a fim de garantir a sobrevivência da espécie. Por esta razão, as pessoas tendem a buscar bem-estar e gratificação na contemplação das formas naturais </w:t>
      </w:r>
      <w:r w:rsidR="00B9702B" w:rsidRPr="00CB69D0">
        <w:rPr>
          <w:sz w:val="20"/>
          <w:lang w:val="pt-BR"/>
        </w:rPr>
        <w:t>(Wilson, 1984</w:t>
      </w:r>
      <w:r w:rsidR="00CB69D0">
        <w:rPr>
          <w:sz w:val="20"/>
          <w:lang w:val="pt-BR"/>
        </w:rPr>
        <w:t xml:space="preserve">, </w:t>
      </w:r>
      <w:r w:rsidR="00BA6A86" w:rsidRPr="00CB69D0">
        <w:rPr>
          <w:sz w:val="20"/>
          <w:lang w:val="pt-BR"/>
        </w:rPr>
        <w:t>tradução nossa)</w:t>
      </w:r>
    </w:p>
    <w:p w14:paraId="775A19D3" w14:textId="0FBF0DBE" w:rsidR="00263B58" w:rsidRDefault="00BA6A86" w:rsidP="000E0818">
      <w:pPr>
        <w:spacing w:after="120"/>
        <w:ind w:firstLine="360"/>
        <w:rPr>
          <w:szCs w:val="24"/>
          <w:lang w:val="pt-BR"/>
        </w:rPr>
      </w:pPr>
      <w:r>
        <w:rPr>
          <w:szCs w:val="24"/>
          <w:lang w:val="pt-BR"/>
        </w:rPr>
        <w:t xml:space="preserve">Logo, </w:t>
      </w:r>
      <w:r w:rsidR="00277CCB">
        <w:rPr>
          <w:szCs w:val="24"/>
          <w:lang w:val="pt-BR"/>
        </w:rPr>
        <w:t xml:space="preserve">ao se fazer uma comparação entre os dados </w:t>
      </w:r>
      <w:r w:rsidR="002B333E">
        <w:rPr>
          <w:szCs w:val="24"/>
          <w:lang w:val="pt-BR"/>
        </w:rPr>
        <w:t>trazidos pelo Instituto Akatu</w:t>
      </w:r>
      <w:r w:rsidR="00A12DCB">
        <w:rPr>
          <w:szCs w:val="24"/>
          <w:lang w:val="pt-BR"/>
        </w:rPr>
        <w:t xml:space="preserve"> (2018)</w:t>
      </w:r>
      <w:r w:rsidR="00145985">
        <w:rPr>
          <w:szCs w:val="24"/>
          <w:lang w:val="pt-BR"/>
        </w:rPr>
        <w:t>,</w:t>
      </w:r>
      <w:r w:rsidR="002B333E">
        <w:rPr>
          <w:szCs w:val="24"/>
          <w:lang w:val="pt-BR"/>
        </w:rPr>
        <w:t xml:space="preserve"> as percepções de Wilson (1984)</w:t>
      </w:r>
      <w:r w:rsidR="00145985">
        <w:rPr>
          <w:szCs w:val="24"/>
          <w:lang w:val="pt-BR"/>
        </w:rPr>
        <w:t xml:space="preserve"> e a metodologia explanada por </w:t>
      </w:r>
      <w:r w:rsidR="00B9799C" w:rsidRPr="00B37722">
        <w:rPr>
          <w:szCs w:val="24"/>
          <w:lang w:val="pt-BR"/>
        </w:rPr>
        <w:t>Langella</w:t>
      </w:r>
      <w:r w:rsidR="00B9799C">
        <w:rPr>
          <w:szCs w:val="24"/>
          <w:lang w:val="pt-BR"/>
        </w:rPr>
        <w:t xml:space="preserve"> </w:t>
      </w:r>
      <w:r w:rsidR="00145985">
        <w:rPr>
          <w:szCs w:val="24"/>
          <w:lang w:val="pt-BR"/>
        </w:rPr>
        <w:t>(2019)</w:t>
      </w:r>
      <w:r w:rsidR="002B333E">
        <w:rPr>
          <w:szCs w:val="24"/>
          <w:lang w:val="pt-BR"/>
        </w:rPr>
        <w:t xml:space="preserve">, </w:t>
      </w:r>
      <w:r w:rsidR="00A12DCB">
        <w:rPr>
          <w:szCs w:val="24"/>
          <w:lang w:val="pt-BR"/>
        </w:rPr>
        <w:t>fica provado</w:t>
      </w:r>
      <w:r w:rsidR="002B333E">
        <w:rPr>
          <w:szCs w:val="24"/>
          <w:lang w:val="pt-BR"/>
        </w:rPr>
        <w:t xml:space="preserve"> que marcas que utilizam </w:t>
      </w:r>
      <w:r w:rsidR="006A72C9">
        <w:rPr>
          <w:szCs w:val="24"/>
          <w:lang w:val="pt-BR"/>
        </w:rPr>
        <w:t>a biomimética</w:t>
      </w:r>
      <w:r w:rsidR="002B333E">
        <w:rPr>
          <w:szCs w:val="24"/>
          <w:lang w:val="pt-BR"/>
        </w:rPr>
        <w:t xml:space="preserve"> para criar produtos e serviços, quando em consonância com os valores de sustentabilidade e consciência ambiental, se tornam </w:t>
      </w:r>
      <w:r w:rsidR="00A12DCB">
        <w:rPr>
          <w:szCs w:val="24"/>
          <w:lang w:val="pt-BR"/>
        </w:rPr>
        <w:t>a escolha do consumidor</w:t>
      </w:r>
      <w:r w:rsidR="00744F5A">
        <w:rPr>
          <w:szCs w:val="24"/>
          <w:lang w:val="pt-BR"/>
        </w:rPr>
        <w:t xml:space="preserve"> (</w:t>
      </w:r>
      <w:r w:rsidR="002B333E">
        <w:rPr>
          <w:szCs w:val="24"/>
          <w:lang w:val="pt-BR"/>
        </w:rPr>
        <w:t>iniciante, engajado ou consciente</w:t>
      </w:r>
      <w:r w:rsidR="00744F5A">
        <w:rPr>
          <w:szCs w:val="24"/>
          <w:lang w:val="pt-BR"/>
        </w:rPr>
        <w:t>).</w:t>
      </w:r>
      <w:r w:rsidR="00623125">
        <w:rPr>
          <w:szCs w:val="24"/>
          <w:lang w:val="pt-BR"/>
        </w:rPr>
        <w:t xml:space="preserve"> </w:t>
      </w:r>
    </w:p>
    <w:p w14:paraId="547E4FAF" w14:textId="165CCC08" w:rsidR="009F016C" w:rsidRDefault="001769BF" w:rsidP="009F016C">
      <w:pPr>
        <w:spacing w:after="120"/>
        <w:ind w:firstLine="284"/>
        <w:rPr>
          <w:szCs w:val="24"/>
          <w:lang w:val="pt-BR"/>
        </w:rPr>
      </w:pPr>
      <w:r>
        <w:rPr>
          <w:szCs w:val="24"/>
          <w:lang w:val="pt-BR"/>
        </w:rPr>
        <w:t xml:space="preserve">Adicionalmente, </w:t>
      </w:r>
      <w:r w:rsidR="001871CB">
        <w:rPr>
          <w:szCs w:val="24"/>
          <w:lang w:val="pt-BR"/>
        </w:rPr>
        <w:t xml:space="preserve">a competência </w:t>
      </w:r>
      <w:r>
        <w:rPr>
          <w:szCs w:val="24"/>
          <w:lang w:val="pt-BR"/>
        </w:rPr>
        <w:t>de</w:t>
      </w:r>
      <w:r w:rsidR="00950908">
        <w:rPr>
          <w:szCs w:val="24"/>
          <w:lang w:val="pt-BR"/>
        </w:rPr>
        <w:t xml:space="preserve"> </w:t>
      </w:r>
      <w:r w:rsidR="005A3693">
        <w:rPr>
          <w:szCs w:val="24"/>
          <w:lang w:val="pt-BR"/>
        </w:rPr>
        <w:t>produtos</w:t>
      </w:r>
      <w:r w:rsidR="00950908">
        <w:rPr>
          <w:szCs w:val="24"/>
          <w:lang w:val="pt-BR"/>
        </w:rPr>
        <w:t xml:space="preserve"> bio</w:t>
      </w:r>
      <w:r w:rsidR="00907FF2">
        <w:rPr>
          <w:szCs w:val="24"/>
          <w:lang w:val="pt-BR"/>
        </w:rPr>
        <w:t>miméticos</w:t>
      </w:r>
      <w:r w:rsidR="00950908">
        <w:rPr>
          <w:szCs w:val="24"/>
          <w:lang w:val="pt-BR"/>
        </w:rPr>
        <w:t xml:space="preserve"> </w:t>
      </w:r>
      <w:r w:rsidR="001871CB">
        <w:rPr>
          <w:szCs w:val="24"/>
          <w:lang w:val="pt-BR"/>
        </w:rPr>
        <w:t xml:space="preserve">é </w:t>
      </w:r>
      <w:r w:rsidR="00950908">
        <w:rPr>
          <w:szCs w:val="24"/>
          <w:lang w:val="pt-BR"/>
        </w:rPr>
        <w:t>resultado de valores tangíveis (como logo e embalagens) e intangíveis (valores da organização). E o que faz uma marca ser valiosa não é apenas a publicidade, mas a organização em si, o relacionamento com todos os seus públicos e principalmente uma proposta de valor forte.</w:t>
      </w:r>
      <w:r w:rsidR="00ED2569">
        <w:rPr>
          <w:szCs w:val="24"/>
          <w:lang w:val="pt-BR"/>
        </w:rPr>
        <w:t xml:space="preserve"> S</w:t>
      </w:r>
      <w:r w:rsidR="00950908">
        <w:rPr>
          <w:szCs w:val="24"/>
          <w:lang w:val="pt-BR"/>
        </w:rPr>
        <w:t xml:space="preserve">egundo Tomiya “a marca não se resume à sua representação visual, mas também à imagem e a reputação que ela carrega” (2014, p.3). Para o autor marcas fortes prometem o que cumprem, representam a cultura de todos que estão em contato com ela e entregam uma experiência que vai além do processo de venda, pois os consumidores reconhecem as marcas em um nível emocional. </w:t>
      </w:r>
      <w:r w:rsidR="00A855A8">
        <w:rPr>
          <w:szCs w:val="24"/>
          <w:lang w:val="pt-BR"/>
        </w:rPr>
        <w:t xml:space="preserve">Para </w:t>
      </w:r>
      <w:r w:rsidR="00A855A8" w:rsidRPr="00347A0F">
        <w:rPr>
          <w:szCs w:val="24"/>
          <w:lang w:val="pt-BR"/>
        </w:rPr>
        <w:t>D’Souza et al. (2006)</w:t>
      </w:r>
      <w:r w:rsidR="00A855A8">
        <w:rPr>
          <w:szCs w:val="24"/>
          <w:highlight w:val="green"/>
          <w:lang w:val="pt-BR"/>
        </w:rPr>
        <w:t xml:space="preserve"> </w:t>
      </w:r>
      <w:r w:rsidR="00A855A8" w:rsidRPr="00A855A8">
        <w:rPr>
          <w:szCs w:val="24"/>
          <w:lang w:val="pt-BR"/>
        </w:rPr>
        <w:t>uma empresa investidora e</w:t>
      </w:r>
      <w:r w:rsidR="00D2765B">
        <w:rPr>
          <w:szCs w:val="24"/>
          <w:lang w:val="pt-BR"/>
        </w:rPr>
        <w:t>m</w:t>
      </w:r>
      <w:r w:rsidR="00A855A8" w:rsidRPr="00A855A8">
        <w:rPr>
          <w:szCs w:val="24"/>
          <w:lang w:val="pt-BR"/>
        </w:rPr>
        <w:t xml:space="preserve"> sustentabilidade recolhe uma imagem positiva, um elemento importante para o sucesso empresarial. </w:t>
      </w:r>
      <w:r w:rsidR="00950908">
        <w:rPr>
          <w:szCs w:val="24"/>
          <w:lang w:val="pt-BR"/>
        </w:rPr>
        <w:t>Por serem detentoras de uma essência e identidade, quando essas são baseadas na natureza e na sustentabilidade, o ganho é ainda maior.</w:t>
      </w:r>
    </w:p>
    <w:p w14:paraId="5816167A" w14:textId="77777777" w:rsidR="00950908" w:rsidRPr="009F016C" w:rsidRDefault="00950908" w:rsidP="009F016C">
      <w:pPr>
        <w:spacing w:after="120"/>
        <w:ind w:firstLine="284"/>
        <w:rPr>
          <w:szCs w:val="24"/>
          <w:lang w:val="pt-BR"/>
        </w:rPr>
      </w:pPr>
    </w:p>
    <w:p w14:paraId="6AF02248" w14:textId="2A057490" w:rsidR="00B63A35" w:rsidRPr="0049479C" w:rsidRDefault="000B0270" w:rsidP="00805184">
      <w:pPr>
        <w:pStyle w:val="PargrafodaLista"/>
        <w:numPr>
          <w:ilvl w:val="0"/>
          <w:numId w:val="12"/>
        </w:numPr>
        <w:spacing w:after="120"/>
        <w:rPr>
          <w:b/>
          <w:szCs w:val="24"/>
          <w:lang w:val="pt-BR"/>
        </w:rPr>
      </w:pPr>
      <w:r>
        <w:rPr>
          <w:b/>
          <w:szCs w:val="24"/>
          <w:lang w:val="pt-BR"/>
        </w:rPr>
        <w:t>Natura e O Boticário, m</w:t>
      </w:r>
      <w:r w:rsidR="00C14C23">
        <w:rPr>
          <w:b/>
          <w:szCs w:val="24"/>
          <w:lang w:val="pt-BR"/>
        </w:rPr>
        <w:t>arcas brasileiras bio</w:t>
      </w:r>
      <w:r w:rsidR="00907FF2">
        <w:rPr>
          <w:b/>
          <w:szCs w:val="24"/>
          <w:lang w:val="pt-BR"/>
        </w:rPr>
        <w:t>miméticas</w:t>
      </w:r>
    </w:p>
    <w:p w14:paraId="196021D0" w14:textId="77777777" w:rsidR="00B63A35" w:rsidRPr="0049479C" w:rsidRDefault="00B63A35" w:rsidP="00B63A35">
      <w:pPr>
        <w:spacing w:after="120"/>
        <w:rPr>
          <w:color w:val="A6A6A6"/>
          <w:szCs w:val="24"/>
          <w:lang w:val="pt-BR"/>
        </w:rPr>
      </w:pPr>
    </w:p>
    <w:p w14:paraId="6DE0682B" w14:textId="2F503B59" w:rsidR="004401E4" w:rsidRDefault="00FB757A" w:rsidP="00B63A35">
      <w:pPr>
        <w:spacing w:after="120"/>
        <w:ind w:firstLine="284"/>
        <w:rPr>
          <w:szCs w:val="24"/>
          <w:lang w:val="pt-BR"/>
        </w:rPr>
      </w:pPr>
      <w:r>
        <w:rPr>
          <w:szCs w:val="24"/>
          <w:lang w:val="pt-BR"/>
        </w:rPr>
        <w:t>Pioneiras no discurso sustentável, a Natura e O Boticário são exemplos de marcas bio</w:t>
      </w:r>
      <w:r w:rsidR="00907FF2">
        <w:rPr>
          <w:szCs w:val="24"/>
          <w:lang w:val="pt-BR"/>
        </w:rPr>
        <w:t>miméticas</w:t>
      </w:r>
      <w:r w:rsidR="004C1173">
        <w:rPr>
          <w:szCs w:val="24"/>
          <w:lang w:val="pt-BR"/>
        </w:rPr>
        <w:t>, com uma identidade baseada na natureza e em uma relação sustentável em toda a cadeia produtiva. Por possuírem a inovação biomimética no DNA, tanto das fórmulas como estética,</w:t>
      </w:r>
      <w:r w:rsidR="003B5E11">
        <w:rPr>
          <w:szCs w:val="24"/>
          <w:lang w:val="pt-BR"/>
        </w:rPr>
        <w:t xml:space="preserve"> </w:t>
      </w:r>
      <w:r w:rsidR="004C1173">
        <w:rPr>
          <w:szCs w:val="24"/>
          <w:lang w:val="pt-BR"/>
        </w:rPr>
        <w:t xml:space="preserve">acabam se diferenciando das </w:t>
      </w:r>
      <w:r w:rsidR="007043F8">
        <w:rPr>
          <w:szCs w:val="24"/>
          <w:lang w:val="pt-BR"/>
        </w:rPr>
        <w:t>tendências globais, se tornando originais e únicas</w:t>
      </w:r>
      <w:r w:rsidR="00406D35">
        <w:rPr>
          <w:szCs w:val="24"/>
          <w:lang w:val="pt-BR"/>
        </w:rPr>
        <w:t>.</w:t>
      </w:r>
      <w:r w:rsidR="009526F0">
        <w:rPr>
          <w:szCs w:val="24"/>
          <w:lang w:val="pt-BR"/>
        </w:rPr>
        <w:t xml:space="preserve"> </w:t>
      </w:r>
      <w:r w:rsidR="005766F4">
        <w:rPr>
          <w:szCs w:val="24"/>
          <w:lang w:val="pt-BR"/>
        </w:rPr>
        <w:t xml:space="preserve">Para a Natura, por exemplo, os valores da marca são tão importantes que ganham destaque no site, como se pode ver </w:t>
      </w:r>
      <w:r w:rsidR="00D4373B">
        <w:rPr>
          <w:szCs w:val="24"/>
          <w:lang w:val="pt-BR"/>
        </w:rPr>
        <w:t>na Figura 2 a se</w:t>
      </w:r>
      <w:r w:rsidR="009B1AD5">
        <w:rPr>
          <w:szCs w:val="24"/>
          <w:lang w:val="pt-BR"/>
        </w:rPr>
        <w:t>guir</w:t>
      </w:r>
      <w:r w:rsidR="005766F4">
        <w:rPr>
          <w:szCs w:val="24"/>
          <w:lang w:val="pt-BR"/>
        </w:rPr>
        <w:t>.</w:t>
      </w:r>
    </w:p>
    <w:p w14:paraId="00A0F0A5" w14:textId="77777777" w:rsidR="00BF3EB1" w:rsidRDefault="00BF3EB1" w:rsidP="00B63A35">
      <w:pPr>
        <w:spacing w:after="120"/>
        <w:ind w:firstLine="284"/>
        <w:rPr>
          <w:szCs w:val="24"/>
          <w:lang w:val="pt-BR"/>
        </w:rPr>
      </w:pPr>
    </w:p>
    <w:p w14:paraId="30C3095F" w14:textId="589A6FA4" w:rsidR="009B1AD5" w:rsidRDefault="009B1AD5" w:rsidP="009B1AD5">
      <w:pPr>
        <w:spacing w:after="120"/>
        <w:ind w:firstLine="284"/>
        <w:jc w:val="center"/>
        <w:rPr>
          <w:szCs w:val="24"/>
          <w:lang w:val="pt-BR"/>
        </w:rPr>
      </w:pPr>
      <w:r w:rsidRPr="009B1AD5">
        <w:rPr>
          <w:noProof/>
          <w:szCs w:val="24"/>
          <w:lang w:val="pt-BR"/>
        </w:rPr>
        <w:drawing>
          <wp:inline distT="0" distB="0" distL="0" distR="0" wp14:anchorId="2916E754" wp14:editId="452B0EC9">
            <wp:extent cx="4747619" cy="595223"/>
            <wp:effectExtent l="0" t="0" r="0" b="0"/>
            <wp:docPr id="7" name="Imagem 7" descr="Uma imagem contend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Aplicativo&#10;&#10;Descrição gerada automaticamente"/>
                    <pic:cNvPicPr/>
                  </pic:nvPicPr>
                  <pic:blipFill rotWithShape="1">
                    <a:blip r:embed="rId12"/>
                    <a:srcRect t="55005" b="8128"/>
                    <a:stretch/>
                  </pic:blipFill>
                  <pic:spPr bwMode="auto">
                    <a:xfrm>
                      <a:off x="0" y="0"/>
                      <a:ext cx="4780192" cy="599307"/>
                    </a:xfrm>
                    <a:prstGeom prst="rect">
                      <a:avLst/>
                    </a:prstGeom>
                    <a:ln>
                      <a:noFill/>
                    </a:ln>
                    <a:extLst>
                      <a:ext uri="{53640926-AAD7-44D8-BBD7-CCE9431645EC}">
                        <a14:shadowObscured xmlns:a14="http://schemas.microsoft.com/office/drawing/2010/main"/>
                      </a:ext>
                    </a:extLst>
                  </pic:spPr>
                </pic:pic>
              </a:graphicData>
            </a:graphic>
          </wp:inline>
        </w:drawing>
      </w:r>
    </w:p>
    <w:p w14:paraId="7089E754" w14:textId="561DC66B" w:rsidR="00EC0D76" w:rsidRPr="0049479C" w:rsidRDefault="00EC0D76" w:rsidP="00EC0D76">
      <w:pPr>
        <w:spacing w:after="120"/>
        <w:jc w:val="center"/>
        <w:rPr>
          <w:b/>
          <w:sz w:val="20"/>
          <w:lang w:val="pt-BR"/>
        </w:rPr>
      </w:pPr>
      <w:r w:rsidRPr="0049479C">
        <w:rPr>
          <w:b/>
          <w:sz w:val="20"/>
          <w:lang w:val="pt-BR"/>
        </w:rPr>
        <w:t xml:space="preserve">Figura </w:t>
      </w:r>
      <w:r>
        <w:rPr>
          <w:b/>
          <w:sz w:val="20"/>
        </w:rPr>
        <w:t>2</w:t>
      </w:r>
      <w:r w:rsidRPr="0049479C">
        <w:rPr>
          <w:b/>
          <w:sz w:val="20"/>
          <w:lang w:val="pt-BR"/>
        </w:rPr>
        <w:t xml:space="preserve">: </w:t>
      </w:r>
      <w:r>
        <w:rPr>
          <w:b/>
          <w:sz w:val="20"/>
          <w:lang w:val="pt-BR"/>
        </w:rPr>
        <w:t>Ícones Natura</w:t>
      </w:r>
      <w:r w:rsidRPr="0049479C">
        <w:rPr>
          <w:b/>
          <w:sz w:val="20"/>
          <w:lang w:val="pt-BR"/>
        </w:rPr>
        <w:t xml:space="preserve">. Fonte: </w:t>
      </w:r>
      <w:r>
        <w:rPr>
          <w:b/>
          <w:sz w:val="20"/>
          <w:lang w:val="pt-BR"/>
        </w:rPr>
        <w:t>Natura, 2023</w:t>
      </w:r>
      <w:r w:rsidRPr="0049479C">
        <w:rPr>
          <w:b/>
          <w:sz w:val="20"/>
          <w:lang w:val="pt-BR"/>
        </w:rPr>
        <w:t>.</w:t>
      </w:r>
    </w:p>
    <w:p w14:paraId="37B9DE17" w14:textId="77777777" w:rsidR="00EC0D76" w:rsidRDefault="00EC0D76" w:rsidP="009B1AD5">
      <w:pPr>
        <w:spacing w:after="120"/>
        <w:ind w:firstLine="284"/>
        <w:jc w:val="center"/>
        <w:rPr>
          <w:szCs w:val="24"/>
          <w:lang w:val="pt-BR"/>
        </w:rPr>
      </w:pPr>
    </w:p>
    <w:p w14:paraId="296AC342" w14:textId="459CE6FB" w:rsidR="00AC15E8" w:rsidRPr="00AC15E8" w:rsidRDefault="00397596" w:rsidP="00EA2C0E">
      <w:pPr>
        <w:ind w:firstLine="284"/>
        <w:rPr>
          <w:szCs w:val="24"/>
          <w:lang w:val="pt-BR"/>
        </w:rPr>
      </w:pPr>
      <w:r w:rsidRPr="00397596">
        <w:rPr>
          <w:szCs w:val="24"/>
          <w:lang w:val="pt-BR"/>
        </w:rPr>
        <w:lastRenderedPageBreak/>
        <w:t>Cada um</w:t>
      </w:r>
      <w:r w:rsidR="00774FCD">
        <w:rPr>
          <w:szCs w:val="24"/>
          <w:lang w:val="pt-BR"/>
        </w:rPr>
        <w:t xml:space="preserve"> dos ícones direciona para ações mantidas pela empresa </w:t>
      </w:r>
      <w:r w:rsidR="000B53D8">
        <w:rPr>
          <w:szCs w:val="24"/>
          <w:lang w:val="pt-BR"/>
        </w:rPr>
        <w:t>a fim de</w:t>
      </w:r>
      <w:r w:rsidR="00774FCD">
        <w:rPr>
          <w:szCs w:val="24"/>
          <w:lang w:val="pt-BR"/>
        </w:rPr>
        <w:t xml:space="preserve"> confirmar seu impacto ambiental. </w:t>
      </w:r>
      <w:r w:rsidR="00774FCD" w:rsidRPr="00AC15E8">
        <w:rPr>
          <w:szCs w:val="24"/>
          <w:lang w:val="pt-BR"/>
        </w:rPr>
        <w:t xml:space="preserve">Para a Natura é importante unir estética e funcionalidade, gerando o </w:t>
      </w:r>
      <w:r w:rsidR="009B1AD5" w:rsidRPr="00AC15E8">
        <w:rPr>
          <w:szCs w:val="24"/>
          <w:lang w:val="pt-BR"/>
        </w:rPr>
        <w:t xml:space="preserve">menor impacto ambiental possível. </w:t>
      </w:r>
      <w:r w:rsidR="000B53D8">
        <w:rPr>
          <w:szCs w:val="24"/>
          <w:lang w:val="pt-BR"/>
        </w:rPr>
        <w:t>Também h</w:t>
      </w:r>
      <w:r w:rsidR="00774FCD" w:rsidRPr="00AC15E8">
        <w:rPr>
          <w:szCs w:val="24"/>
          <w:lang w:val="pt-BR"/>
        </w:rPr>
        <w:t xml:space="preserve">á um esforço em </w:t>
      </w:r>
      <w:r w:rsidR="009B1AD5" w:rsidRPr="00AC15E8">
        <w:rPr>
          <w:szCs w:val="24"/>
          <w:lang w:val="pt-BR"/>
        </w:rPr>
        <w:t>desenvolver soluções que facilitem a reciclagem</w:t>
      </w:r>
      <w:r w:rsidR="00774FCD" w:rsidRPr="00AC15E8">
        <w:rPr>
          <w:szCs w:val="24"/>
          <w:lang w:val="pt-BR"/>
        </w:rPr>
        <w:t xml:space="preserve"> e por isso contam com um núcleo de Design (Nude) que ao desenhar embalagens seguem 4 princípios</w:t>
      </w:r>
      <w:r w:rsidR="00EA2C0E">
        <w:rPr>
          <w:szCs w:val="24"/>
          <w:lang w:val="pt-BR"/>
        </w:rPr>
        <w:t xml:space="preserve">: a) </w:t>
      </w:r>
      <w:r w:rsidR="009B1AD5" w:rsidRPr="00AC15E8">
        <w:rPr>
          <w:szCs w:val="24"/>
          <w:lang w:val="pt-BR"/>
        </w:rPr>
        <w:t>Usar menos materiais</w:t>
      </w:r>
      <w:r w:rsidR="00AC15E8" w:rsidRPr="00AC15E8">
        <w:rPr>
          <w:szCs w:val="24"/>
          <w:lang w:val="pt-BR"/>
        </w:rPr>
        <w:t>.</w:t>
      </w:r>
      <w:r w:rsidR="00EA2C0E">
        <w:rPr>
          <w:szCs w:val="24"/>
          <w:lang w:val="pt-BR"/>
        </w:rPr>
        <w:t xml:space="preserve"> b) </w:t>
      </w:r>
      <w:r w:rsidR="00EA2C0E" w:rsidRPr="00997E8E">
        <w:rPr>
          <w:szCs w:val="24"/>
          <w:lang w:val="pt-BR"/>
        </w:rPr>
        <w:t>Utilizar mais materiais reciclados pós-consumo</w:t>
      </w:r>
      <w:r w:rsidR="00EA2C0E">
        <w:rPr>
          <w:szCs w:val="24"/>
          <w:lang w:val="pt-BR"/>
        </w:rPr>
        <w:t xml:space="preserve">. c) </w:t>
      </w:r>
      <w:r w:rsidR="00EA2C0E" w:rsidRPr="00997E8E">
        <w:rPr>
          <w:szCs w:val="24"/>
          <w:lang w:val="pt-BR"/>
        </w:rPr>
        <w:t>Priorizar materiais de fontes renováveis</w:t>
      </w:r>
      <w:r w:rsidR="00EA2C0E">
        <w:rPr>
          <w:szCs w:val="24"/>
          <w:lang w:val="pt-BR"/>
        </w:rPr>
        <w:t xml:space="preserve">. d) </w:t>
      </w:r>
      <w:r w:rsidR="00EA2C0E" w:rsidRPr="00EA2C0E">
        <w:rPr>
          <w:szCs w:val="24"/>
          <w:lang w:val="pt-BR"/>
        </w:rPr>
        <w:t>Garantir a máxima reciclabilidade</w:t>
      </w:r>
      <w:r w:rsidR="00EA2C0E">
        <w:rPr>
          <w:szCs w:val="24"/>
          <w:lang w:val="pt-BR"/>
        </w:rPr>
        <w:t>.</w:t>
      </w:r>
    </w:p>
    <w:p w14:paraId="1D39DC2E" w14:textId="1955C17E" w:rsidR="009B1AD5" w:rsidRDefault="00AC15E8" w:rsidP="00AC15E8">
      <w:pPr>
        <w:spacing w:after="120"/>
        <w:ind w:firstLine="284"/>
        <w:rPr>
          <w:szCs w:val="24"/>
          <w:lang w:val="pt-BR"/>
        </w:rPr>
      </w:pPr>
      <w:r w:rsidRPr="00AC15E8">
        <w:rPr>
          <w:szCs w:val="24"/>
          <w:lang w:val="pt-BR"/>
        </w:rPr>
        <w:t xml:space="preserve">A </w:t>
      </w:r>
      <w:r w:rsidR="000B53D8">
        <w:rPr>
          <w:szCs w:val="24"/>
          <w:lang w:val="pt-BR"/>
        </w:rPr>
        <w:t>N</w:t>
      </w:r>
      <w:r w:rsidRPr="00AC15E8">
        <w:rPr>
          <w:szCs w:val="24"/>
          <w:lang w:val="pt-BR"/>
        </w:rPr>
        <w:t xml:space="preserve">atura foi a primeira empresa brasileira a oferecer refis dos produtos. </w:t>
      </w:r>
      <w:r w:rsidR="000B53D8">
        <w:rPr>
          <w:szCs w:val="24"/>
          <w:lang w:val="pt-BR"/>
        </w:rPr>
        <w:t>Segundo o site,</w:t>
      </w:r>
      <w:r w:rsidRPr="00AC15E8">
        <w:rPr>
          <w:szCs w:val="24"/>
          <w:lang w:val="pt-BR"/>
        </w:rPr>
        <w:t xml:space="preserve"> em 2017 essa prática </w:t>
      </w:r>
      <w:r w:rsidR="009B1AD5" w:rsidRPr="00AC15E8">
        <w:rPr>
          <w:szCs w:val="24"/>
          <w:lang w:val="pt-BR"/>
        </w:rPr>
        <w:t>evitou 4.480 toneladas de gases de efeito estufa e 1,6 milhão de toneladas de lixo não orgânico.</w:t>
      </w:r>
      <w:r w:rsidR="00D97024">
        <w:rPr>
          <w:szCs w:val="24"/>
          <w:lang w:val="pt-BR"/>
        </w:rPr>
        <w:t xml:space="preserve"> </w:t>
      </w:r>
      <w:r w:rsidR="004D4E6D">
        <w:rPr>
          <w:szCs w:val="24"/>
          <w:lang w:val="pt-BR"/>
        </w:rPr>
        <w:t>A empresa p</w:t>
      </w:r>
      <w:r w:rsidR="00814E10">
        <w:rPr>
          <w:szCs w:val="24"/>
          <w:lang w:val="pt-BR"/>
        </w:rPr>
        <w:t>rioriza o</w:t>
      </w:r>
      <w:r w:rsidR="00814E10" w:rsidRPr="00997E8E">
        <w:rPr>
          <w:szCs w:val="24"/>
          <w:lang w:val="pt-BR"/>
        </w:rPr>
        <w:t xml:space="preserve"> uso de plástico renovável, feito a partir da cana-de-açúcar</w:t>
      </w:r>
      <w:r w:rsidR="004D4E6D">
        <w:rPr>
          <w:szCs w:val="24"/>
          <w:lang w:val="pt-BR"/>
        </w:rPr>
        <w:t xml:space="preserve"> e</w:t>
      </w:r>
      <w:r w:rsidR="00F95D69">
        <w:rPr>
          <w:szCs w:val="24"/>
          <w:lang w:val="pt-BR"/>
        </w:rPr>
        <w:t xml:space="preserve"> as</w:t>
      </w:r>
      <w:r w:rsidR="00814E10">
        <w:rPr>
          <w:szCs w:val="24"/>
          <w:lang w:val="pt-BR"/>
        </w:rPr>
        <w:t xml:space="preserve"> </w:t>
      </w:r>
      <w:r w:rsidR="00814E10" w:rsidRPr="00997E8E">
        <w:rPr>
          <w:szCs w:val="24"/>
          <w:lang w:val="pt-BR"/>
        </w:rPr>
        <w:t>embalagens</w:t>
      </w:r>
      <w:r w:rsidR="00F95D69">
        <w:rPr>
          <w:szCs w:val="24"/>
          <w:lang w:val="pt-BR"/>
        </w:rPr>
        <w:t xml:space="preserve"> são projetadas para facilitar a</w:t>
      </w:r>
      <w:r w:rsidR="00814E10" w:rsidRPr="00997E8E">
        <w:rPr>
          <w:szCs w:val="24"/>
          <w:lang w:val="pt-BR"/>
        </w:rPr>
        <w:t xml:space="preserve"> desmontagem </w:t>
      </w:r>
      <w:r w:rsidR="00F95D69">
        <w:rPr>
          <w:szCs w:val="24"/>
          <w:lang w:val="pt-BR"/>
        </w:rPr>
        <w:t xml:space="preserve">e </w:t>
      </w:r>
      <w:r w:rsidR="00814E10" w:rsidRPr="00997E8E">
        <w:rPr>
          <w:szCs w:val="24"/>
          <w:lang w:val="pt-BR"/>
        </w:rPr>
        <w:t xml:space="preserve">a reciclagem. </w:t>
      </w:r>
    </w:p>
    <w:p w14:paraId="09ECC44F" w14:textId="4731DECD" w:rsidR="008349FC" w:rsidRDefault="008349FC" w:rsidP="00AC15E8">
      <w:pPr>
        <w:spacing w:after="120"/>
        <w:ind w:firstLine="284"/>
        <w:rPr>
          <w:szCs w:val="24"/>
          <w:lang w:val="pt-BR"/>
        </w:rPr>
      </w:pPr>
      <w:r>
        <w:rPr>
          <w:szCs w:val="24"/>
          <w:lang w:val="pt-BR"/>
        </w:rPr>
        <w:t xml:space="preserve">O perfume Alma é a exemplificação da utilização da biomimética </w:t>
      </w:r>
      <w:r w:rsidR="00BE52A5">
        <w:rPr>
          <w:szCs w:val="24"/>
          <w:lang w:val="pt-BR"/>
        </w:rPr>
        <w:t>junto a</w:t>
      </w:r>
      <w:r>
        <w:rPr>
          <w:szCs w:val="24"/>
          <w:lang w:val="pt-BR"/>
        </w:rPr>
        <w:t>os 4 princípios mencionados acima</w:t>
      </w:r>
      <w:r w:rsidR="00BE52A5">
        <w:rPr>
          <w:szCs w:val="24"/>
          <w:lang w:val="pt-BR"/>
        </w:rPr>
        <w:t xml:space="preserve">, como pode ser observado na </w:t>
      </w:r>
      <w:r w:rsidR="00BF3EB1">
        <w:rPr>
          <w:szCs w:val="24"/>
          <w:lang w:val="pt-BR"/>
        </w:rPr>
        <w:t>Figura 3</w:t>
      </w:r>
      <w:r w:rsidR="00BE52A5">
        <w:rPr>
          <w:szCs w:val="24"/>
          <w:lang w:val="pt-BR"/>
        </w:rPr>
        <w:t>.</w:t>
      </w:r>
    </w:p>
    <w:p w14:paraId="5F3D3C22" w14:textId="77777777" w:rsidR="00BF3EB1" w:rsidRDefault="00BF3EB1" w:rsidP="00AC15E8">
      <w:pPr>
        <w:spacing w:after="120"/>
        <w:ind w:firstLine="284"/>
        <w:rPr>
          <w:szCs w:val="24"/>
          <w:lang w:val="pt-BR"/>
        </w:rPr>
      </w:pPr>
    </w:p>
    <w:p w14:paraId="71341CA0" w14:textId="393C8FEE" w:rsidR="008349FC" w:rsidRDefault="003E15D9" w:rsidP="000D73E8">
      <w:pPr>
        <w:spacing w:after="120"/>
        <w:ind w:firstLine="284"/>
        <w:jc w:val="center"/>
        <w:rPr>
          <w:szCs w:val="24"/>
          <w:lang w:val="pt-BR"/>
        </w:rPr>
      </w:pPr>
      <w:r>
        <w:rPr>
          <w:noProof/>
          <w:szCs w:val="24"/>
          <w:lang w:val="pt-BR"/>
        </w:rPr>
        <w:drawing>
          <wp:inline distT="0" distB="0" distL="0" distR="0" wp14:anchorId="2F8EF39C" wp14:editId="7CA08659">
            <wp:extent cx="4982210" cy="2361537"/>
            <wp:effectExtent l="0" t="0" r="0" b="1270"/>
            <wp:docPr id="10" name="Imagem 10" descr="Interface gráfica do usuári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Interface gráfica do usuário, Site&#10;&#10;Descrição gerada automaticamente"/>
                    <pic:cNvPicPr/>
                  </pic:nvPicPr>
                  <pic:blipFill rotWithShape="1">
                    <a:blip r:embed="rId13"/>
                    <a:srcRect t="5957" b="9776"/>
                    <a:stretch/>
                  </pic:blipFill>
                  <pic:spPr bwMode="auto">
                    <a:xfrm>
                      <a:off x="0" y="0"/>
                      <a:ext cx="4987628" cy="2364105"/>
                    </a:xfrm>
                    <a:prstGeom prst="rect">
                      <a:avLst/>
                    </a:prstGeom>
                    <a:ln>
                      <a:noFill/>
                    </a:ln>
                    <a:extLst>
                      <a:ext uri="{53640926-AAD7-44D8-BBD7-CCE9431645EC}">
                        <a14:shadowObscured xmlns:a14="http://schemas.microsoft.com/office/drawing/2010/main"/>
                      </a:ext>
                    </a:extLst>
                  </pic:spPr>
                </pic:pic>
              </a:graphicData>
            </a:graphic>
          </wp:inline>
        </w:drawing>
      </w:r>
    </w:p>
    <w:p w14:paraId="06F6BC09" w14:textId="37F7E790" w:rsidR="00BF3EB1" w:rsidRPr="0049479C" w:rsidRDefault="00BF3EB1" w:rsidP="00BF3EB1">
      <w:pPr>
        <w:spacing w:after="120"/>
        <w:jc w:val="center"/>
        <w:rPr>
          <w:b/>
          <w:sz w:val="20"/>
          <w:lang w:val="pt-BR"/>
        </w:rPr>
      </w:pPr>
      <w:r w:rsidRPr="0049479C">
        <w:rPr>
          <w:b/>
          <w:sz w:val="20"/>
          <w:lang w:val="pt-BR"/>
        </w:rPr>
        <w:t xml:space="preserve">Figura </w:t>
      </w:r>
      <w:r>
        <w:rPr>
          <w:b/>
          <w:sz w:val="20"/>
        </w:rPr>
        <w:t>3</w:t>
      </w:r>
      <w:r w:rsidRPr="0049479C">
        <w:rPr>
          <w:b/>
          <w:sz w:val="20"/>
          <w:lang w:val="pt-BR"/>
        </w:rPr>
        <w:t xml:space="preserve">: </w:t>
      </w:r>
      <w:r>
        <w:rPr>
          <w:b/>
          <w:sz w:val="20"/>
          <w:lang w:val="pt-BR"/>
        </w:rPr>
        <w:t>Natura Alma. Fonte</w:t>
      </w:r>
      <w:r w:rsidRPr="0049479C">
        <w:rPr>
          <w:b/>
          <w:sz w:val="20"/>
          <w:lang w:val="pt-BR"/>
        </w:rPr>
        <w:t xml:space="preserve">: </w:t>
      </w:r>
      <w:r>
        <w:rPr>
          <w:b/>
          <w:sz w:val="20"/>
          <w:lang w:val="pt-BR"/>
        </w:rPr>
        <w:t>Natura, 2023</w:t>
      </w:r>
      <w:r w:rsidRPr="0049479C">
        <w:rPr>
          <w:b/>
          <w:sz w:val="20"/>
          <w:lang w:val="pt-BR"/>
        </w:rPr>
        <w:t>.</w:t>
      </w:r>
    </w:p>
    <w:p w14:paraId="636A7AD2" w14:textId="77777777" w:rsidR="00BF3EB1" w:rsidRDefault="00BF3EB1" w:rsidP="00AC15E8">
      <w:pPr>
        <w:spacing w:after="120"/>
        <w:ind w:firstLine="284"/>
        <w:rPr>
          <w:szCs w:val="24"/>
          <w:lang w:val="pt-BR"/>
        </w:rPr>
      </w:pPr>
    </w:p>
    <w:p w14:paraId="4A32FB6C" w14:textId="48011556" w:rsidR="00620FAE" w:rsidRDefault="00A03299" w:rsidP="009526F0">
      <w:pPr>
        <w:spacing w:after="120"/>
        <w:ind w:firstLine="284"/>
        <w:rPr>
          <w:szCs w:val="24"/>
          <w:lang w:val="pt-BR"/>
        </w:rPr>
      </w:pPr>
      <w:r>
        <w:rPr>
          <w:szCs w:val="24"/>
          <w:lang w:val="pt-BR"/>
        </w:rPr>
        <w:t>O estúdio de design Tátil, que tem a biomimética como m</w:t>
      </w:r>
      <w:r w:rsidR="00CC03A6">
        <w:rPr>
          <w:szCs w:val="24"/>
          <w:lang w:val="pt-BR"/>
        </w:rPr>
        <w:t>odelo</w:t>
      </w:r>
      <w:r>
        <w:rPr>
          <w:szCs w:val="24"/>
          <w:lang w:val="pt-BR"/>
        </w:rPr>
        <w:t xml:space="preserve">, foi </w:t>
      </w:r>
      <w:r w:rsidR="00BE52A5">
        <w:rPr>
          <w:szCs w:val="24"/>
          <w:lang w:val="pt-BR"/>
        </w:rPr>
        <w:t xml:space="preserve">o </w:t>
      </w:r>
      <w:r>
        <w:rPr>
          <w:szCs w:val="24"/>
          <w:lang w:val="pt-BR"/>
        </w:rPr>
        <w:t xml:space="preserve">responsável pela criação junto a Natura de todo o projeto do perfume Alma, desde embalagem, fragrância e tipografia até a comunicação nos pontos de contato com o cliente. A proposta que teve como conceito a energia invisível da floresta, </w:t>
      </w:r>
      <w:r w:rsidR="000F5C00">
        <w:rPr>
          <w:szCs w:val="24"/>
          <w:lang w:val="pt-BR"/>
        </w:rPr>
        <w:t>conseguiu transferir informações e formas da natureza tanto para a fragrância, quanto para a embalagem, resultando em um produto inovador e original.</w:t>
      </w:r>
      <w:r w:rsidR="00CC03A6">
        <w:rPr>
          <w:szCs w:val="24"/>
          <w:lang w:val="pt-BR"/>
        </w:rPr>
        <w:t xml:space="preserve"> O </w:t>
      </w:r>
      <w:r w:rsidR="00CC03A6" w:rsidRPr="00CC03A6">
        <w:rPr>
          <w:szCs w:val="24"/>
          <w:lang w:val="pt-BR"/>
        </w:rPr>
        <w:t>Natura Ekos Alma é uma leitura profunda da Amazônia</w:t>
      </w:r>
      <w:r w:rsidR="00CC03A6">
        <w:rPr>
          <w:szCs w:val="24"/>
          <w:lang w:val="pt-BR"/>
        </w:rPr>
        <w:t>, um exemplo perfeito do que a metodologia bio</w:t>
      </w:r>
      <w:r w:rsidR="00907FF2">
        <w:rPr>
          <w:szCs w:val="24"/>
          <w:lang w:val="pt-BR"/>
        </w:rPr>
        <w:t>mimética</w:t>
      </w:r>
      <w:r w:rsidR="00CC03A6">
        <w:rPr>
          <w:szCs w:val="24"/>
          <w:lang w:val="pt-BR"/>
        </w:rPr>
        <w:t xml:space="preserve"> pode proporcionar.</w:t>
      </w:r>
      <w:r w:rsidR="00620FAE">
        <w:rPr>
          <w:szCs w:val="24"/>
          <w:lang w:val="pt-BR"/>
        </w:rPr>
        <w:t xml:space="preserve"> </w:t>
      </w:r>
      <w:r w:rsidR="009526F0">
        <w:rPr>
          <w:szCs w:val="24"/>
          <w:lang w:val="pt-BR"/>
        </w:rPr>
        <w:t xml:space="preserve">A </w:t>
      </w:r>
      <w:r w:rsidR="00620FAE">
        <w:rPr>
          <w:szCs w:val="24"/>
          <w:lang w:val="pt-BR"/>
        </w:rPr>
        <w:t xml:space="preserve">empresa coleciona em seu catálogo diversos outros </w:t>
      </w:r>
      <w:r w:rsidR="00700C82">
        <w:rPr>
          <w:szCs w:val="24"/>
          <w:lang w:val="pt-BR"/>
        </w:rPr>
        <w:t xml:space="preserve">produtos criados em parceria com a Tátil, </w:t>
      </w:r>
      <w:r w:rsidR="00100755">
        <w:rPr>
          <w:szCs w:val="24"/>
          <w:lang w:val="pt-BR"/>
        </w:rPr>
        <w:t xml:space="preserve">tipografia, jóia, embalagens, frascos e comunicação, </w:t>
      </w:r>
      <w:r w:rsidR="00700C82">
        <w:rPr>
          <w:szCs w:val="24"/>
          <w:lang w:val="pt-BR"/>
        </w:rPr>
        <w:t xml:space="preserve">todos </w:t>
      </w:r>
      <w:r w:rsidR="00620FAE">
        <w:rPr>
          <w:szCs w:val="24"/>
          <w:lang w:val="pt-BR"/>
        </w:rPr>
        <w:t>seguem o mesmo padrão de qualidade e inspiração</w:t>
      </w:r>
      <w:r w:rsidR="00700C82">
        <w:rPr>
          <w:szCs w:val="24"/>
          <w:lang w:val="pt-BR"/>
        </w:rPr>
        <w:t xml:space="preserve">, como se pode conferir na </w:t>
      </w:r>
      <w:r w:rsidR="0087145C">
        <w:rPr>
          <w:szCs w:val="24"/>
          <w:lang w:val="pt-BR"/>
        </w:rPr>
        <w:t>F</w:t>
      </w:r>
      <w:r w:rsidR="00454E6E">
        <w:rPr>
          <w:szCs w:val="24"/>
          <w:lang w:val="pt-BR"/>
        </w:rPr>
        <w:t xml:space="preserve">igura 4 </w:t>
      </w:r>
      <w:r w:rsidR="00700C82">
        <w:rPr>
          <w:szCs w:val="24"/>
          <w:lang w:val="pt-BR"/>
        </w:rPr>
        <w:t xml:space="preserve">a seguir. </w:t>
      </w:r>
    </w:p>
    <w:p w14:paraId="2099F061" w14:textId="77777777" w:rsidR="00A33C12" w:rsidRDefault="00A33C12" w:rsidP="009526F0">
      <w:pPr>
        <w:spacing w:after="120"/>
        <w:ind w:firstLine="284"/>
        <w:rPr>
          <w:szCs w:val="24"/>
          <w:lang w:val="pt-BR"/>
        </w:rPr>
      </w:pPr>
    </w:p>
    <w:p w14:paraId="0C941A7C" w14:textId="4CA77BB3" w:rsidR="00100755" w:rsidRDefault="00AC2595" w:rsidP="00AC2595">
      <w:pPr>
        <w:spacing w:after="120"/>
        <w:ind w:firstLine="284"/>
        <w:jc w:val="center"/>
        <w:rPr>
          <w:szCs w:val="24"/>
          <w:lang w:val="pt-BR"/>
        </w:rPr>
      </w:pPr>
      <w:r>
        <w:rPr>
          <w:noProof/>
          <w:szCs w:val="24"/>
          <w:lang w:val="pt-BR"/>
        </w:rPr>
        <w:lastRenderedPageBreak/>
        <w:drawing>
          <wp:inline distT="0" distB="0" distL="0" distR="0" wp14:anchorId="32128251" wp14:editId="1DFDE400">
            <wp:extent cx="4472633" cy="2193952"/>
            <wp:effectExtent l="0" t="0" r="444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rotWithShape="1">
                    <a:blip r:embed="rId14"/>
                    <a:srcRect t="6637" b="6158"/>
                    <a:stretch/>
                  </pic:blipFill>
                  <pic:spPr bwMode="auto">
                    <a:xfrm>
                      <a:off x="0" y="0"/>
                      <a:ext cx="4497318" cy="2206060"/>
                    </a:xfrm>
                    <a:prstGeom prst="rect">
                      <a:avLst/>
                    </a:prstGeom>
                    <a:ln>
                      <a:noFill/>
                    </a:ln>
                    <a:extLst>
                      <a:ext uri="{53640926-AAD7-44D8-BBD7-CCE9431645EC}">
                        <a14:shadowObscured xmlns:a14="http://schemas.microsoft.com/office/drawing/2010/main"/>
                      </a:ext>
                    </a:extLst>
                  </pic:spPr>
                </pic:pic>
              </a:graphicData>
            </a:graphic>
          </wp:inline>
        </w:drawing>
      </w:r>
    </w:p>
    <w:p w14:paraId="7717BDB0" w14:textId="3BFCC995" w:rsidR="00A33C12" w:rsidRPr="0049479C" w:rsidRDefault="00A33C12" w:rsidP="00A33C12">
      <w:pPr>
        <w:spacing w:after="120"/>
        <w:jc w:val="center"/>
        <w:rPr>
          <w:b/>
          <w:sz w:val="20"/>
          <w:lang w:val="pt-BR"/>
        </w:rPr>
      </w:pPr>
      <w:r w:rsidRPr="0049479C">
        <w:rPr>
          <w:b/>
          <w:sz w:val="20"/>
          <w:lang w:val="pt-BR"/>
        </w:rPr>
        <w:t xml:space="preserve">Figura </w:t>
      </w:r>
      <w:r>
        <w:rPr>
          <w:b/>
          <w:sz w:val="20"/>
        </w:rPr>
        <w:t>4</w:t>
      </w:r>
      <w:r w:rsidRPr="0049479C">
        <w:rPr>
          <w:b/>
          <w:sz w:val="20"/>
          <w:lang w:val="pt-BR"/>
        </w:rPr>
        <w:t xml:space="preserve">: </w:t>
      </w:r>
      <w:r>
        <w:rPr>
          <w:b/>
          <w:sz w:val="20"/>
          <w:lang w:val="pt-BR"/>
        </w:rPr>
        <w:t>Trabalhos Tátil-Natura</w:t>
      </w:r>
      <w:r w:rsidRPr="0049479C">
        <w:rPr>
          <w:b/>
          <w:sz w:val="20"/>
          <w:lang w:val="pt-BR"/>
        </w:rPr>
        <w:t xml:space="preserve">. Fonte: </w:t>
      </w:r>
      <w:r>
        <w:rPr>
          <w:b/>
          <w:sz w:val="20"/>
          <w:lang w:val="pt-BR"/>
        </w:rPr>
        <w:t>Tátil Design, 2023</w:t>
      </w:r>
      <w:r w:rsidRPr="0049479C">
        <w:rPr>
          <w:b/>
          <w:sz w:val="20"/>
          <w:lang w:val="pt-BR"/>
        </w:rPr>
        <w:t>.</w:t>
      </w:r>
    </w:p>
    <w:p w14:paraId="4D7C1BE6" w14:textId="5321DC01" w:rsidR="00A40D43" w:rsidRDefault="00620FAE" w:rsidP="00620FAE">
      <w:pPr>
        <w:spacing w:after="120"/>
        <w:ind w:firstLine="284"/>
        <w:rPr>
          <w:szCs w:val="24"/>
          <w:lang w:val="pt-BR"/>
        </w:rPr>
      </w:pPr>
      <w:r>
        <w:rPr>
          <w:szCs w:val="24"/>
          <w:lang w:val="pt-BR"/>
        </w:rPr>
        <w:t>C</w:t>
      </w:r>
      <w:r w:rsidR="009526F0">
        <w:rPr>
          <w:szCs w:val="24"/>
          <w:lang w:val="pt-BR"/>
        </w:rPr>
        <w:t>ampanhas sazonais de educação ecológica, seja na embalagem dos produtos, nas revistas de venda ou em banners do site</w:t>
      </w:r>
      <w:r>
        <w:rPr>
          <w:szCs w:val="24"/>
          <w:lang w:val="pt-BR"/>
        </w:rPr>
        <w:t xml:space="preserve"> são comuns,</w:t>
      </w:r>
      <w:r w:rsidR="009526F0">
        <w:rPr>
          <w:szCs w:val="24"/>
          <w:lang w:val="pt-BR"/>
        </w:rPr>
        <w:t xml:space="preserve"> </w:t>
      </w:r>
      <w:r>
        <w:rPr>
          <w:szCs w:val="24"/>
          <w:lang w:val="pt-BR"/>
        </w:rPr>
        <w:t>p</w:t>
      </w:r>
      <w:r w:rsidR="009526F0">
        <w:rPr>
          <w:szCs w:val="24"/>
          <w:lang w:val="pt-BR"/>
        </w:rPr>
        <w:t>ara Leite e Santos (2007) essa orientação educacional ajuda o consumidor a comprar melhor e de maneira mais satisfatória.</w:t>
      </w:r>
      <w:r>
        <w:rPr>
          <w:szCs w:val="24"/>
          <w:lang w:val="pt-BR"/>
        </w:rPr>
        <w:t xml:space="preserve"> </w:t>
      </w:r>
      <w:r w:rsidR="009B1CE5" w:rsidRPr="009B1CE5">
        <w:rPr>
          <w:szCs w:val="24"/>
          <w:lang w:val="pt-BR"/>
        </w:rPr>
        <w:t>A Natura</w:t>
      </w:r>
      <w:r w:rsidR="009B1CE5">
        <w:rPr>
          <w:szCs w:val="24"/>
          <w:lang w:val="pt-BR"/>
        </w:rPr>
        <w:t xml:space="preserve"> ainda</w:t>
      </w:r>
      <w:r w:rsidR="009B1CE5" w:rsidRPr="009B1CE5">
        <w:rPr>
          <w:szCs w:val="24"/>
          <w:lang w:val="pt-BR"/>
        </w:rPr>
        <w:t xml:space="preserve"> possui selos internacionais, como o Cruelty Free (comprova que não são feitos testes em animais), Certified Corporation (empresas que lucram com benefícios socioambientais) e UEBT Certified (ingrediente sustentável e relação ética com comunidades).</w:t>
      </w:r>
    </w:p>
    <w:p w14:paraId="4EC3A25E" w14:textId="6EACD098" w:rsidR="00541C8D" w:rsidRDefault="006B4259" w:rsidP="003031AD">
      <w:pPr>
        <w:spacing w:after="120"/>
        <w:ind w:firstLine="284"/>
        <w:rPr>
          <w:szCs w:val="24"/>
          <w:lang w:val="pt-BR"/>
        </w:rPr>
      </w:pPr>
      <w:r>
        <w:rPr>
          <w:szCs w:val="24"/>
          <w:lang w:val="pt-BR"/>
        </w:rPr>
        <w:t xml:space="preserve">Já </w:t>
      </w:r>
      <w:r w:rsidR="00A40D43">
        <w:rPr>
          <w:szCs w:val="24"/>
          <w:lang w:val="pt-BR"/>
        </w:rPr>
        <w:t>O Boticário</w:t>
      </w:r>
      <w:r>
        <w:rPr>
          <w:szCs w:val="24"/>
          <w:lang w:val="pt-BR"/>
        </w:rPr>
        <w:t xml:space="preserve"> </w:t>
      </w:r>
      <w:r w:rsidR="006A0633">
        <w:rPr>
          <w:szCs w:val="24"/>
          <w:lang w:val="pt-BR"/>
        </w:rPr>
        <w:t>inic</w:t>
      </w:r>
      <w:r w:rsidR="006F4F04">
        <w:rPr>
          <w:szCs w:val="24"/>
          <w:lang w:val="pt-BR"/>
        </w:rPr>
        <w:t>i</w:t>
      </w:r>
      <w:r w:rsidR="006A0633">
        <w:rPr>
          <w:szCs w:val="24"/>
          <w:lang w:val="pt-BR"/>
        </w:rPr>
        <w:t xml:space="preserve">ou sua pegada verde em 1990 com a criação da fundação que leva o mesmo nome. Só a partir daí a empresa começou seu envolvimento com questões de incentivo e conservação da natureza. </w:t>
      </w:r>
      <w:r w:rsidR="006D2F98">
        <w:rPr>
          <w:szCs w:val="24"/>
          <w:lang w:val="pt-BR"/>
        </w:rPr>
        <w:t xml:space="preserve">A </w:t>
      </w:r>
      <w:r w:rsidR="006A0633">
        <w:rPr>
          <w:szCs w:val="24"/>
          <w:lang w:val="pt-BR"/>
        </w:rPr>
        <w:t xml:space="preserve">adesão da causa rendeu em 2022 a </w:t>
      </w:r>
      <w:r w:rsidR="006A0633" w:rsidRPr="006A0633">
        <w:rPr>
          <w:szCs w:val="24"/>
          <w:lang w:val="pt-BR"/>
        </w:rPr>
        <w:t>6ª</w:t>
      </w:r>
      <w:r w:rsidR="006A0633">
        <w:rPr>
          <w:szCs w:val="24"/>
          <w:lang w:val="pt-BR"/>
        </w:rPr>
        <w:t xml:space="preserve"> colocação no ranking de</w:t>
      </w:r>
      <w:r w:rsidR="006A0633" w:rsidRPr="006A0633">
        <w:rPr>
          <w:szCs w:val="24"/>
          <w:lang w:val="pt-BR"/>
        </w:rPr>
        <w:t xml:space="preserve"> empresa mais sustentável do mundo na categoria produtos pessoais, </w:t>
      </w:r>
      <w:r w:rsidR="006A0633">
        <w:rPr>
          <w:szCs w:val="24"/>
          <w:lang w:val="pt-BR"/>
        </w:rPr>
        <w:t xml:space="preserve">segundo </w:t>
      </w:r>
      <w:r w:rsidR="006A0633" w:rsidRPr="006A0633">
        <w:rPr>
          <w:szCs w:val="24"/>
          <w:lang w:val="pt-BR"/>
        </w:rPr>
        <w:t>o Dow Jones Sustainability Index</w:t>
      </w:r>
      <w:r w:rsidR="006A0633">
        <w:rPr>
          <w:szCs w:val="24"/>
          <w:lang w:val="pt-BR"/>
        </w:rPr>
        <w:t>.</w:t>
      </w:r>
      <w:r w:rsidR="006D2F98">
        <w:rPr>
          <w:szCs w:val="24"/>
          <w:lang w:val="pt-BR"/>
        </w:rPr>
        <w:t xml:space="preserve"> </w:t>
      </w:r>
      <w:r w:rsidR="00A41354">
        <w:rPr>
          <w:szCs w:val="24"/>
          <w:lang w:val="pt-BR"/>
        </w:rPr>
        <w:t xml:space="preserve">Dentre os projetos se destacam o </w:t>
      </w:r>
      <w:r w:rsidR="00A41354" w:rsidRPr="00A41354">
        <w:rPr>
          <w:szCs w:val="24"/>
          <w:lang w:val="pt-BR"/>
        </w:rPr>
        <w:t>Boti Recicla</w:t>
      </w:r>
      <w:r w:rsidR="00A41354">
        <w:rPr>
          <w:szCs w:val="24"/>
          <w:lang w:val="pt-BR"/>
        </w:rPr>
        <w:t xml:space="preserve">, que desde 2006 é </w:t>
      </w:r>
      <w:r w:rsidR="00A41354" w:rsidRPr="00A41354">
        <w:rPr>
          <w:szCs w:val="24"/>
          <w:lang w:val="pt-BR"/>
        </w:rPr>
        <w:t>o maior programa de reciclagem em pontos de coleta no segmento de beleza</w:t>
      </w:r>
      <w:r w:rsidR="00C337B0">
        <w:rPr>
          <w:szCs w:val="24"/>
          <w:lang w:val="pt-BR"/>
        </w:rPr>
        <w:t xml:space="preserve"> (dados </w:t>
      </w:r>
      <w:r w:rsidR="003C4DE7">
        <w:rPr>
          <w:szCs w:val="24"/>
          <w:lang w:val="pt-BR"/>
        </w:rPr>
        <w:t>da empresa</w:t>
      </w:r>
      <w:r w:rsidR="00C337B0">
        <w:rPr>
          <w:szCs w:val="24"/>
          <w:lang w:val="pt-BR"/>
        </w:rPr>
        <w:t>)</w:t>
      </w:r>
      <w:r w:rsidR="003C4DE7">
        <w:rPr>
          <w:szCs w:val="24"/>
          <w:lang w:val="pt-BR"/>
        </w:rPr>
        <w:t xml:space="preserve">. </w:t>
      </w:r>
      <w:r w:rsidR="00C337B0">
        <w:rPr>
          <w:szCs w:val="24"/>
          <w:lang w:val="pt-BR"/>
        </w:rPr>
        <w:t>As inciativas perpassam as lojas físicas, e</w:t>
      </w:r>
      <w:r w:rsidR="003C4DE7">
        <w:rPr>
          <w:szCs w:val="24"/>
          <w:lang w:val="pt-BR"/>
        </w:rPr>
        <w:t>xistem 3 feitas com</w:t>
      </w:r>
      <w:r w:rsidR="00A41354" w:rsidRPr="00A41354">
        <w:rPr>
          <w:szCs w:val="24"/>
          <w:lang w:val="pt-BR"/>
        </w:rPr>
        <w:t xml:space="preserve"> plástico reciclável</w:t>
      </w:r>
      <w:r w:rsidR="003C4DE7">
        <w:rPr>
          <w:szCs w:val="24"/>
          <w:lang w:val="pt-BR"/>
        </w:rPr>
        <w:t xml:space="preserve">, transformado </w:t>
      </w:r>
      <w:r w:rsidR="00A41354" w:rsidRPr="00A41354">
        <w:rPr>
          <w:szCs w:val="24"/>
          <w:lang w:val="pt-BR"/>
        </w:rPr>
        <w:t>em blocos</w:t>
      </w:r>
      <w:r w:rsidR="003C4DE7">
        <w:rPr>
          <w:szCs w:val="24"/>
          <w:lang w:val="pt-BR"/>
        </w:rPr>
        <w:t xml:space="preserve"> e</w:t>
      </w:r>
      <w:r w:rsidR="00A41354" w:rsidRPr="00A41354">
        <w:rPr>
          <w:szCs w:val="24"/>
          <w:lang w:val="pt-BR"/>
        </w:rPr>
        <w:t xml:space="preserve"> utilizados nas paredes, piso e tetos das lojas</w:t>
      </w:r>
      <w:r w:rsidR="00C337B0">
        <w:rPr>
          <w:szCs w:val="24"/>
          <w:lang w:val="pt-BR"/>
        </w:rPr>
        <w:t xml:space="preserve">, um clube de pontos acumulativos </w:t>
      </w:r>
      <w:r w:rsidR="003C4DE7">
        <w:rPr>
          <w:szCs w:val="24"/>
          <w:lang w:val="pt-BR"/>
        </w:rPr>
        <w:t>a cada embalagem devolvida</w:t>
      </w:r>
      <w:r w:rsidR="006F4F04">
        <w:rPr>
          <w:szCs w:val="24"/>
          <w:lang w:val="pt-BR"/>
        </w:rPr>
        <w:t xml:space="preserve"> </w:t>
      </w:r>
      <w:r w:rsidR="00CC7240">
        <w:rPr>
          <w:szCs w:val="24"/>
          <w:lang w:val="pt-BR"/>
        </w:rPr>
        <w:t>e</w:t>
      </w:r>
      <w:r w:rsidR="003C4DE7">
        <w:rPr>
          <w:szCs w:val="24"/>
          <w:lang w:val="pt-BR"/>
        </w:rPr>
        <w:t xml:space="preserve"> incentiva o uso de refil</w:t>
      </w:r>
      <w:r w:rsidR="006F4F04">
        <w:rPr>
          <w:szCs w:val="24"/>
          <w:lang w:val="pt-BR"/>
        </w:rPr>
        <w:t xml:space="preserve">. O Boticário </w:t>
      </w:r>
      <w:r w:rsidR="003C4DE7">
        <w:rPr>
          <w:szCs w:val="24"/>
          <w:lang w:val="pt-BR"/>
        </w:rPr>
        <w:t>conta com certificado</w:t>
      </w:r>
      <w:r w:rsidR="00CC7240">
        <w:rPr>
          <w:szCs w:val="24"/>
          <w:lang w:val="pt-BR"/>
        </w:rPr>
        <w:t>s internacionais, como o</w:t>
      </w:r>
      <w:r w:rsidR="003C4DE7">
        <w:rPr>
          <w:szCs w:val="24"/>
          <w:lang w:val="pt-BR"/>
        </w:rPr>
        <w:t xml:space="preserve"> c</w:t>
      </w:r>
      <w:r w:rsidR="003C4DE7" w:rsidRPr="00A41354">
        <w:rPr>
          <w:szCs w:val="24"/>
          <w:lang w:val="pt-BR"/>
        </w:rPr>
        <w:t xml:space="preserve">ruelty </w:t>
      </w:r>
      <w:r w:rsidR="003C4DE7">
        <w:rPr>
          <w:szCs w:val="24"/>
          <w:lang w:val="pt-BR"/>
        </w:rPr>
        <w:t>f</w:t>
      </w:r>
      <w:r w:rsidR="003C4DE7" w:rsidRPr="00A41354">
        <w:rPr>
          <w:szCs w:val="24"/>
          <w:lang w:val="pt-BR"/>
        </w:rPr>
        <w:t>ree</w:t>
      </w:r>
      <w:r w:rsidR="003C4DE7">
        <w:rPr>
          <w:szCs w:val="24"/>
          <w:lang w:val="pt-BR"/>
        </w:rPr>
        <w:t xml:space="preserve"> e </w:t>
      </w:r>
      <w:r w:rsidR="00A41354" w:rsidRPr="00A41354">
        <w:rPr>
          <w:szCs w:val="24"/>
          <w:lang w:val="pt-BR"/>
        </w:rPr>
        <w:t>500 produtos veganos</w:t>
      </w:r>
      <w:r w:rsidR="003C4DE7">
        <w:rPr>
          <w:szCs w:val="24"/>
          <w:lang w:val="pt-BR"/>
        </w:rPr>
        <w:t>.</w:t>
      </w:r>
      <w:r w:rsidR="009D0301">
        <w:rPr>
          <w:szCs w:val="24"/>
          <w:lang w:val="pt-BR"/>
        </w:rPr>
        <w:t xml:space="preserve"> O plástico utilizado na</w:t>
      </w:r>
      <w:r w:rsidR="00CC7240">
        <w:rPr>
          <w:szCs w:val="24"/>
          <w:lang w:val="pt-BR"/>
        </w:rPr>
        <w:t>s</w:t>
      </w:r>
      <w:r w:rsidR="009D0301">
        <w:rPr>
          <w:szCs w:val="24"/>
          <w:lang w:val="pt-BR"/>
        </w:rPr>
        <w:t xml:space="preserve"> embalage</w:t>
      </w:r>
      <w:r w:rsidR="00CC7240">
        <w:rPr>
          <w:szCs w:val="24"/>
          <w:lang w:val="pt-BR"/>
        </w:rPr>
        <w:t>ns</w:t>
      </w:r>
      <w:r w:rsidR="009D0301">
        <w:rPr>
          <w:szCs w:val="24"/>
          <w:lang w:val="pt-BR"/>
        </w:rPr>
        <w:t>, assim como a Natura</w:t>
      </w:r>
      <w:r w:rsidR="00CC7240">
        <w:rPr>
          <w:szCs w:val="24"/>
          <w:lang w:val="pt-BR"/>
        </w:rPr>
        <w:t>,</w:t>
      </w:r>
      <w:r w:rsidR="009D0301">
        <w:rPr>
          <w:szCs w:val="24"/>
          <w:lang w:val="pt-BR"/>
        </w:rPr>
        <w:t xml:space="preserve"> é feito de p</w:t>
      </w:r>
      <w:r w:rsidR="00A85395" w:rsidRPr="00A85395">
        <w:rPr>
          <w:szCs w:val="24"/>
          <w:lang w:val="pt-BR"/>
        </w:rPr>
        <w:t>olietileno, produzido a partir da cana-de-açúcar, matéria-prima renovável.</w:t>
      </w:r>
      <w:r w:rsidR="00F446EA">
        <w:rPr>
          <w:szCs w:val="24"/>
          <w:lang w:val="pt-BR"/>
        </w:rPr>
        <w:t xml:space="preserve"> </w:t>
      </w:r>
      <w:r w:rsidR="001741E1" w:rsidRPr="00487773">
        <w:rPr>
          <w:szCs w:val="24"/>
          <w:lang w:val="pt-BR"/>
        </w:rPr>
        <w:t>Todos os ingredientes passam por uma revisão completa, realizada por uma equipe multidisciplinar composta por pesquisadores, farmacêuticos, biólogos, químicos, toxicologistas e microbiologistas</w:t>
      </w:r>
      <w:r w:rsidR="001741E1">
        <w:rPr>
          <w:szCs w:val="24"/>
          <w:lang w:val="pt-BR"/>
        </w:rPr>
        <w:t>, além de terem banido substâncias nocivas</w:t>
      </w:r>
    </w:p>
    <w:p w14:paraId="6B929717" w14:textId="7CF23669" w:rsidR="006523C0" w:rsidRDefault="006523C0" w:rsidP="006523C0">
      <w:pPr>
        <w:spacing w:after="120"/>
        <w:ind w:firstLine="284"/>
        <w:rPr>
          <w:szCs w:val="24"/>
          <w:lang w:val="pt-BR"/>
        </w:rPr>
      </w:pPr>
      <w:r>
        <w:rPr>
          <w:szCs w:val="24"/>
          <w:lang w:val="pt-BR"/>
        </w:rPr>
        <w:t xml:space="preserve">Os produtos biomiméticos da marca priorizam natureza e sofisticação, como o perfume Liz, projeto feito em parceria com a Sweet </w:t>
      </w:r>
      <w:r w:rsidR="00717D28">
        <w:rPr>
          <w:szCs w:val="24"/>
          <w:lang w:val="pt-BR"/>
        </w:rPr>
        <w:t>and</w:t>
      </w:r>
      <w:r>
        <w:rPr>
          <w:szCs w:val="24"/>
          <w:lang w:val="pt-BR"/>
        </w:rPr>
        <w:t xml:space="preserve"> Co. </w:t>
      </w:r>
      <w:r w:rsidRPr="006523C0">
        <w:rPr>
          <w:szCs w:val="24"/>
          <w:lang w:val="pt-BR"/>
        </w:rPr>
        <w:t xml:space="preserve">O desafio </w:t>
      </w:r>
      <w:r>
        <w:rPr>
          <w:szCs w:val="24"/>
          <w:lang w:val="pt-BR"/>
        </w:rPr>
        <w:t>era c</w:t>
      </w:r>
      <w:r w:rsidRPr="006523C0">
        <w:rPr>
          <w:szCs w:val="24"/>
          <w:lang w:val="pt-BR"/>
        </w:rPr>
        <w:t>riar uma forma que refor</w:t>
      </w:r>
      <w:r>
        <w:rPr>
          <w:szCs w:val="24"/>
          <w:lang w:val="pt-BR"/>
        </w:rPr>
        <w:t xml:space="preserve">çasse </w:t>
      </w:r>
      <w:r w:rsidRPr="006523C0">
        <w:rPr>
          <w:szCs w:val="24"/>
          <w:lang w:val="pt-BR"/>
        </w:rPr>
        <w:t>a história de fundo de cada mulher, fazendo forte referência oceânica e concebendo um ambiente luxuoso e sofisticado para o objeto. A solução</w:t>
      </w:r>
      <w:r>
        <w:rPr>
          <w:szCs w:val="24"/>
          <w:lang w:val="pt-BR"/>
        </w:rPr>
        <w:t xml:space="preserve"> foi encontrada na</w:t>
      </w:r>
      <w:r w:rsidRPr="006523C0">
        <w:rPr>
          <w:szCs w:val="24"/>
          <w:lang w:val="pt-BR"/>
        </w:rPr>
        <w:t xml:space="preserve"> concha que encerra uma pérola, feita de camadas que, com o passar do tempo, se transforma em uma </w:t>
      </w:r>
      <w:r w:rsidR="00D1030A" w:rsidRPr="006523C0">
        <w:rPr>
          <w:szCs w:val="24"/>
          <w:lang w:val="pt-BR"/>
        </w:rPr>
        <w:t>joia</w:t>
      </w:r>
      <w:r w:rsidRPr="006523C0">
        <w:rPr>
          <w:szCs w:val="24"/>
          <w:lang w:val="pt-BR"/>
        </w:rPr>
        <w:t xml:space="preserve"> sofisticada e desejada</w:t>
      </w:r>
      <w:r w:rsidR="00717D28">
        <w:rPr>
          <w:szCs w:val="24"/>
          <w:lang w:val="pt-BR"/>
        </w:rPr>
        <w:t xml:space="preserve"> (figura 5)</w:t>
      </w:r>
      <w:r w:rsidRPr="006523C0">
        <w:rPr>
          <w:szCs w:val="24"/>
          <w:lang w:val="pt-BR"/>
        </w:rPr>
        <w:t xml:space="preserve">. </w:t>
      </w:r>
    </w:p>
    <w:p w14:paraId="6C4B7452" w14:textId="77777777" w:rsidR="008F2114" w:rsidRPr="006523C0" w:rsidRDefault="008F2114" w:rsidP="006523C0">
      <w:pPr>
        <w:spacing w:after="120"/>
        <w:ind w:firstLine="284"/>
        <w:rPr>
          <w:szCs w:val="24"/>
          <w:lang w:val="pt-BR"/>
        </w:rPr>
      </w:pPr>
    </w:p>
    <w:p w14:paraId="348527DA" w14:textId="25BA575D" w:rsidR="00714BD2" w:rsidRDefault="00714BD2" w:rsidP="00714BD2">
      <w:pPr>
        <w:spacing w:after="120"/>
        <w:ind w:firstLine="284"/>
        <w:jc w:val="center"/>
        <w:rPr>
          <w:szCs w:val="24"/>
          <w:lang w:val="pt-BR"/>
        </w:rPr>
      </w:pPr>
      <w:r>
        <w:rPr>
          <w:noProof/>
          <w:szCs w:val="24"/>
          <w:lang w:val="pt-BR"/>
        </w:rPr>
        <w:lastRenderedPageBreak/>
        <w:drawing>
          <wp:inline distT="0" distB="0" distL="0" distR="0" wp14:anchorId="5C9D87D7" wp14:editId="5058CD35">
            <wp:extent cx="4912581" cy="2763327"/>
            <wp:effectExtent l="0" t="0" r="2540" b="0"/>
            <wp:docPr id="12" name="Imagem 1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pic:cNvPicPr/>
                  </pic:nvPicPr>
                  <pic:blipFill>
                    <a:blip r:embed="rId15"/>
                    <a:stretch>
                      <a:fillRect/>
                    </a:stretch>
                  </pic:blipFill>
                  <pic:spPr>
                    <a:xfrm>
                      <a:off x="0" y="0"/>
                      <a:ext cx="4937182" cy="2777165"/>
                    </a:xfrm>
                    <a:prstGeom prst="rect">
                      <a:avLst/>
                    </a:prstGeom>
                  </pic:spPr>
                </pic:pic>
              </a:graphicData>
            </a:graphic>
          </wp:inline>
        </w:drawing>
      </w:r>
    </w:p>
    <w:p w14:paraId="07DD6433" w14:textId="4057C8B8" w:rsidR="008F2114" w:rsidRPr="0049479C" w:rsidRDefault="008F2114" w:rsidP="008F2114">
      <w:pPr>
        <w:spacing w:after="120"/>
        <w:jc w:val="center"/>
        <w:rPr>
          <w:b/>
          <w:sz w:val="20"/>
          <w:lang w:val="pt-BR"/>
        </w:rPr>
      </w:pPr>
      <w:r w:rsidRPr="0049479C">
        <w:rPr>
          <w:b/>
          <w:sz w:val="20"/>
          <w:lang w:val="pt-BR"/>
        </w:rPr>
        <w:t xml:space="preserve">Figura </w:t>
      </w:r>
      <w:r>
        <w:rPr>
          <w:b/>
          <w:sz w:val="20"/>
        </w:rPr>
        <w:t>5</w:t>
      </w:r>
      <w:r w:rsidRPr="0049479C">
        <w:rPr>
          <w:b/>
          <w:sz w:val="20"/>
          <w:lang w:val="pt-BR"/>
        </w:rPr>
        <w:t xml:space="preserve">: </w:t>
      </w:r>
      <w:r>
        <w:rPr>
          <w:b/>
          <w:sz w:val="20"/>
          <w:lang w:val="pt-BR"/>
        </w:rPr>
        <w:t>Liz O Boticário</w:t>
      </w:r>
      <w:r w:rsidRPr="0049479C">
        <w:rPr>
          <w:b/>
          <w:sz w:val="20"/>
          <w:lang w:val="pt-BR"/>
        </w:rPr>
        <w:t xml:space="preserve">. Fonte: </w:t>
      </w:r>
      <w:r>
        <w:rPr>
          <w:b/>
          <w:sz w:val="20"/>
          <w:lang w:val="pt-BR"/>
        </w:rPr>
        <w:t xml:space="preserve">Sweet </w:t>
      </w:r>
      <w:r w:rsidR="00717D28">
        <w:rPr>
          <w:b/>
          <w:sz w:val="20"/>
          <w:lang w:val="pt-BR"/>
        </w:rPr>
        <w:t>and</w:t>
      </w:r>
      <w:r>
        <w:rPr>
          <w:b/>
          <w:sz w:val="20"/>
          <w:lang w:val="pt-BR"/>
        </w:rPr>
        <w:t xml:space="preserve"> Co., 2023</w:t>
      </w:r>
      <w:r w:rsidRPr="0049479C">
        <w:rPr>
          <w:b/>
          <w:sz w:val="20"/>
          <w:lang w:val="pt-BR"/>
        </w:rPr>
        <w:t>.</w:t>
      </w:r>
    </w:p>
    <w:p w14:paraId="0DA2B638" w14:textId="13DDE7A8" w:rsidR="00BF1553" w:rsidRPr="00BF1553" w:rsidRDefault="00D1030A" w:rsidP="00BF1553">
      <w:pPr>
        <w:spacing w:after="120"/>
        <w:ind w:firstLine="284"/>
        <w:rPr>
          <w:szCs w:val="24"/>
          <w:lang w:val="pt-BR"/>
        </w:rPr>
      </w:pPr>
      <w:r>
        <w:rPr>
          <w:szCs w:val="24"/>
          <w:lang w:val="pt-BR"/>
        </w:rPr>
        <w:t xml:space="preserve">A parceria entre o estúdio e a empresa já desenvolveu outros produtos que seguem a linha da biomimética e inovação. </w:t>
      </w:r>
      <w:r w:rsidR="005D39C1">
        <w:rPr>
          <w:szCs w:val="24"/>
          <w:lang w:val="pt-BR"/>
        </w:rPr>
        <w:t>É o caso do Nativ</w:t>
      </w:r>
      <w:r w:rsidR="00AB41C6">
        <w:rPr>
          <w:szCs w:val="24"/>
          <w:lang w:val="pt-BR"/>
        </w:rPr>
        <w:t>a</w:t>
      </w:r>
      <w:r w:rsidR="005D39C1">
        <w:rPr>
          <w:szCs w:val="24"/>
          <w:lang w:val="pt-BR"/>
        </w:rPr>
        <w:t xml:space="preserve"> Spa, linha que foi desenvolvida</w:t>
      </w:r>
      <w:r w:rsidR="00BF1553">
        <w:rPr>
          <w:szCs w:val="24"/>
          <w:lang w:val="pt-BR"/>
        </w:rPr>
        <w:t xml:space="preserve"> para </w:t>
      </w:r>
      <w:r w:rsidR="00BF1553" w:rsidRPr="00BF1553">
        <w:rPr>
          <w:szCs w:val="24"/>
          <w:lang w:val="pt-BR"/>
        </w:rPr>
        <w:t xml:space="preserve">diferenciar as fragrâncias. A </w:t>
      </w:r>
      <w:r w:rsidR="00BF1553">
        <w:rPr>
          <w:szCs w:val="24"/>
          <w:lang w:val="pt-BR"/>
        </w:rPr>
        <w:t>s</w:t>
      </w:r>
      <w:r w:rsidR="00BF1553" w:rsidRPr="00BF1553">
        <w:rPr>
          <w:szCs w:val="24"/>
          <w:lang w:val="pt-BR"/>
        </w:rPr>
        <w:t xml:space="preserve">olução </w:t>
      </w:r>
      <w:r w:rsidR="00BF1553">
        <w:rPr>
          <w:szCs w:val="24"/>
          <w:lang w:val="pt-BR"/>
        </w:rPr>
        <w:t>foi</w:t>
      </w:r>
      <w:r w:rsidR="00BF1553" w:rsidRPr="00BF1553">
        <w:rPr>
          <w:szCs w:val="24"/>
          <w:lang w:val="pt-BR"/>
        </w:rPr>
        <w:t xml:space="preserve"> um design tipográfico minimalista e extravagante para que a cor fosse a protagonista no layout</w:t>
      </w:r>
      <w:r w:rsidR="001741E1">
        <w:rPr>
          <w:szCs w:val="24"/>
          <w:lang w:val="pt-BR"/>
        </w:rPr>
        <w:t>, a ideia era ressaltar</w:t>
      </w:r>
      <w:r w:rsidR="00BF1553" w:rsidRPr="00BF1553">
        <w:rPr>
          <w:szCs w:val="24"/>
          <w:lang w:val="pt-BR"/>
        </w:rPr>
        <w:t xml:space="preserve"> a variedade de ingredientes exóticos e sensações únicas do Nativa SPA.</w:t>
      </w:r>
      <w:r w:rsidR="001741E1">
        <w:rPr>
          <w:szCs w:val="24"/>
          <w:lang w:val="pt-BR"/>
        </w:rPr>
        <w:t xml:space="preserve"> </w:t>
      </w:r>
      <w:r w:rsidR="001741E1" w:rsidRPr="001741E1">
        <w:rPr>
          <w:szCs w:val="24"/>
          <w:lang w:val="pt-BR"/>
        </w:rPr>
        <w:t>As formas são ergonômicas, elevando a qualidade da experiência do usuário. Também se relacionam com elementos naturais por seu aspecto arredondado, criando uma ligação entre os produtos e o frescor da composição</w:t>
      </w:r>
      <w:r w:rsidR="00B6379C">
        <w:rPr>
          <w:szCs w:val="24"/>
          <w:lang w:val="pt-BR"/>
        </w:rPr>
        <w:t>, como se pode ver na</w:t>
      </w:r>
      <w:r w:rsidR="00361B55">
        <w:rPr>
          <w:szCs w:val="24"/>
          <w:lang w:val="pt-BR"/>
        </w:rPr>
        <w:t xml:space="preserve"> figura 6</w:t>
      </w:r>
      <w:r w:rsidR="001741E1" w:rsidRPr="001741E1">
        <w:rPr>
          <w:szCs w:val="24"/>
          <w:lang w:val="pt-BR"/>
        </w:rPr>
        <w:t>.</w:t>
      </w:r>
    </w:p>
    <w:p w14:paraId="363539F1" w14:textId="4B5388D7" w:rsidR="00BF1553" w:rsidRDefault="00B6379C" w:rsidP="00BF1553">
      <w:pPr>
        <w:spacing w:after="120"/>
        <w:ind w:firstLine="284"/>
        <w:rPr>
          <w:szCs w:val="24"/>
          <w:lang w:val="pt-BR"/>
        </w:rPr>
      </w:pPr>
      <w:r w:rsidRPr="00A14F45">
        <w:rPr>
          <w:szCs w:val="24"/>
          <w:lang w:val="pt-BR"/>
        </w:rPr>
        <w:t>Portanto, Natura e O Boticário</w:t>
      </w:r>
      <w:r>
        <w:rPr>
          <w:szCs w:val="24"/>
          <w:lang w:val="pt-BR"/>
        </w:rPr>
        <w:t xml:space="preserve"> conseguem soluções de design sustentável sem renunciar à originalidade dos produtos, quebrando as padronizações internacionais quando adicionam aos artefatos uma identidade brasileira, inspirada no bioma nacional.</w:t>
      </w:r>
      <w:r w:rsidRPr="00A14F45">
        <w:rPr>
          <w:szCs w:val="24"/>
          <w:lang w:val="pt-BR"/>
        </w:rPr>
        <w:t xml:space="preserve"> </w:t>
      </w:r>
      <w:r>
        <w:rPr>
          <w:szCs w:val="24"/>
          <w:lang w:val="pt-BR"/>
        </w:rPr>
        <w:t>Por terem uma equipe multidisciplinar, com ajuda de biólogos e químicos, a visão de design não é comprometida e os produtos conseguem transmitir os valores das empresas.</w:t>
      </w:r>
    </w:p>
    <w:p w14:paraId="5EB5778C" w14:textId="77777777" w:rsidR="00361B55" w:rsidRPr="00BF1553" w:rsidRDefault="00361B55" w:rsidP="00BF1553">
      <w:pPr>
        <w:spacing w:after="120"/>
        <w:ind w:firstLine="284"/>
        <w:rPr>
          <w:szCs w:val="24"/>
          <w:lang w:val="pt-BR"/>
        </w:rPr>
      </w:pPr>
    </w:p>
    <w:p w14:paraId="1597A6FE" w14:textId="72B80EB9" w:rsidR="005D39C1" w:rsidRDefault="005D39C1" w:rsidP="005D39C1">
      <w:pPr>
        <w:spacing w:after="120"/>
        <w:ind w:firstLine="284"/>
        <w:jc w:val="center"/>
        <w:rPr>
          <w:szCs w:val="24"/>
          <w:lang w:val="pt-BR"/>
        </w:rPr>
      </w:pPr>
      <w:r>
        <w:rPr>
          <w:noProof/>
        </w:rPr>
        <w:drawing>
          <wp:inline distT="0" distB="0" distL="0" distR="0" wp14:anchorId="4D8EAF91" wp14:editId="1D1CBA79">
            <wp:extent cx="4874150" cy="1876508"/>
            <wp:effectExtent l="0" t="0" r="3175" b="0"/>
            <wp:docPr id="13" name="Imagem 13" descr="personal care brand Packaging cosmetics lotion organic Rainbow effect produc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al care brand Packaging cosmetics lotion organic Rainbow effect product design "/>
                    <pic:cNvPicPr>
                      <a:picLocks noChangeAspect="1" noChangeArrowheads="1"/>
                    </pic:cNvPicPr>
                  </pic:nvPicPr>
                  <pic:blipFill rotWithShape="1">
                    <a:blip r:embed="rId16">
                      <a:extLst>
                        <a:ext uri="{28A0092B-C50C-407E-A947-70E740481C1C}">
                          <a14:useLocalDpi xmlns:a14="http://schemas.microsoft.com/office/drawing/2010/main" val="0"/>
                        </a:ext>
                      </a:extLst>
                    </a:blip>
                    <a:srcRect l="12009" t="20138" r="3360" b="14740"/>
                    <a:stretch/>
                  </pic:blipFill>
                  <pic:spPr bwMode="auto">
                    <a:xfrm>
                      <a:off x="0" y="0"/>
                      <a:ext cx="4875378" cy="1876981"/>
                    </a:xfrm>
                    <a:prstGeom prst="rect">
                      <a:avLst/>
                    </a:prstGeom>
                    <a:noFill/>
                    <a:ln>
                      <a:noFill/>
                    </a:ln>
                    <a:extLst>
                      <a:ext uri="{53640926-AAD7-44D8-BBD7-CCE9431645EC}">
                        <a14:shadowObscured xmlns:a14="http://schemas.microsoft.com/office/drawing/2010/main"/>
                      </a:ext>
                    </a:extLst>
                  </pic:spPr>
                </pic:pic>
              </a:graphicData>
            </a:graphic>
          </wp:inline>
        </w:drawing>
      </w:r>
    </w:p>
    <w:p w14:paraId="67E9A6E9" w14:textId="083C0B33" w:rsidR="00361B55" w:rsidRPr="0049479C" w:rsidRDefault="00361B55" w:rsidP="00361B55">
      <w:pPr>
        <w:spacing w:after="120"/>
        <w:jc w:val="center"/>
        <w:rPr>
          <w:b/>
          <w:sz w:val="20"/>
          <w:lang w:val="pt-BR"/>
        </w:rPr>
      </w:pPr>
      <w:r w:rsidRPr="0049479C">
        <w:rPr>
          <w:b/>
          <w:sz w:val="20"/>
          <w:lang w:val="pt-BR"/>
        </w:rPr>
        <w:t xml:space="preserve">Figura </w:t>
      </w:r>
      <w:r>
        <w:rPr>
          <w:b/>
          <w:sz w:val="20"/>
        </w:rPr>
        <w:t>6</w:t>
      </w:r>
      <w:r w:rsidRPr="0049479C">
        <w:rPr>
          <w:b/>
          <w:sz w:val="20"/>
          <w:lang w:val="pt-BR"/>
        </w:rPr>
        <w:t xml:space="preserve">: </w:t>
      </w:r>
      <w:r>
        <w:rPr>
          <w:b/>
          <w:sz w:val="20"/>
          <w:lang w:val="pt-BR"/>
        </w:rPr>
        <w:t>Nativa Spa</w:t>
      </w:r>
      <w:r w:rsidRPr="0049479C">
        <w:rPr>
          <w:b/>
          <w:sz w:val="20"/>
          <w:lang w:val="pt-BR"/>
        </w:rPr>
        <w:t xml:space="preserve">. Fonte: </w:t>
      </w:r>
      <w:r>
        <w:rPr>
          <w:b/>
          <w:sz w:val="20"/>
          <w:lang w:val="pt-BR"/>
        </w:rPr>
        <w:t xml:space="preserve">Sweet </w:t>
      </w:r>
      <w:r w:rsidR="00717D28">
        <w:rPr>
          <w:b/>
          <w:sz w:val="20"/>
          <w:lang w:val="pt-BR"/>
        </w:rPr>
        <w:t>and</w:t>
      </w:r>
      <w:r>
        <w:rPr>
          <w:b/>
          <w:sz w:val="20"/>
          <w:lang w:val="pt-BR"/>
        </w:rPr>
        <w:t xml:space="preserve"> Co., 2023</w:t>
      </w:r>
      <w:r w:rsidRPr="0049479C">
        <w:rPr>
          <w:b/>
          <w:sz w:val="20"/>
          <w:lang w:val="pt-BR"/>
        </w:rPr>
        <w:t>.</w:t>
      </w:r>
    </w:p>
    <w:p w14:paraId="1A19B962" w14:textId="77777777" w:rsidR="00361B55" w:rsidRDefault="00361B55" w:rsidP="005D39C1">
      <w:pPr>
        <w:spacing w:after="120"/>
        <w:ind w:firstLine="284"/>
        <w:jc w:val="center"/>
        <w:rPr>
          <w:szCs w:val="24"/>
          <w:lang w:val="pt-BR"/>
        </w:rPr>
      </w:pPr>
    </w:p>
    <w:p w14:paraId="5A979909" w14:textId="2817D3A5" w:rsidR="0092090F" w:rsidRDefault="0092090F" w:rsidP="00B63A35">
      <w:pPr>
        <w:spacing w:after="120"/>
        <w:ind w:firstLine="284"/>
        <w:rPr>
          <w:color w:val="FF0000"/>
          <w:szCs w:val="24"/>
          <w:lang w:val="pt-BR"/>
        </w:rPr>
      </w:pPr>
    </w:p>
    <w:p w14:paraId="49E15155" w14:textId="46742EF9" w:rsidR="0049479C" w:rsidRPr="0049479C" w:rsidRDefault="0049479C" w:rsidP="00805184">
      <w:pPr>
        <w:pStyle w:val="PargrafodaLista"/>
        <w:numPr>
          <w:ilvl w:val="0"/>
          <w:numId w:val="12"/>
        </w:numPr>
        <w:spacing w:after="120"/>
        <w:rPr>
          <w:b/>
          <w:szCs w:val="24"/>
          <w:lang w:val="pt-BR"/>
        </w:rPr>
      </w:pPr>
      <w:r w:rsidRPr="0049479C">
        <w:rPr>
          <w:b/>
          <w:szCs w:val="24"/>
          <w:lang w:val="pt-BR"/>
        </w:rPr>
        <w:t>Considerações Finais</w:t>
      </w:r>
    </w:p>
    <w:p w14:paraId="63F9FA93" w14:textId="48A07761" w:rsidR="0049479C" w:rsidRDefault="0049479C" w:rsidP="0049479C">
      <w:pPr>
        <w:spacing w:after="120"/>
        <w:rPr>
          <w:color w:val="A6A6A6"/>
          <w:szCs w:val="24"/>
          <w:lang w:val="pt-BR"/>
        </w:rPr>
      </w:pPr>
    </w:p>
    <w:p w14:paraId="082DCCC0" w14:textId="786C361E" w:rsidR="009B7D06" w:rsidRDefault="009B7D06" w:rsidP="00711C39">
      <w:pPr>
        <w:spacing w:after="120"/>
        <w:ind w:firstLine="284"/>
        <w:rPr>
          <w:szCs w:val="24"/>
          <w:lang w:val="pt-BR"/>
        </w:rPr>
      </w:pPr>
      <w:r>
        <w:rPr>
          <w:szCs w:val="24"/>
          <w:lang w:val="pt-BR"/>
        </w:rPr>
        <w:t>A partir do exposto, pode-se concluir que marcas brasileiras inspiradas</w:t>
      </w:r>
      <w:r w:rsidR="00907FF2">
        <w:rPr>
          <w:szCs w:val="24"/>
          <w:lang w:val="pt-BR"/>
        </w:rPr>
        <w:t xml:space="preserve"> na biomimética</w:t>
      </w:r>
      <w:r>
        <w:rPr>
          <w:szCs w:val="24"/>
          <w:lang w:val="pt-BR"/>
        </w:rPr>
        <w:t xml:space="preserve"> podem ser não apenas cases de sucesso, mas a representação fiel da sustentabilidade, tão procurada pelos consumidores verdes. A Natura e O Boticário são modelos de empresas inspiradas na natureza, usuárias da biomimética</w:t>
      </w:r>
      <w:r w:rsidR="00A9296C">
        <w:rPr>
          <w:szCs w:val="24"/>
          <w:lang w:val="pt-BR"/>
        </w:rPr>
        <w:t>,</w:t>
      </w:r>
      <w:r>
        <w:rPr>
          <w:szCs w:val="24"/>
          <w:lang w:val="pt-BR"/>
        </w:rPr>
        <w:t xml:space="preserve"> e que se esforçam para ser ecológicas em todas as etapas de produção do produto e no relacionamento com os stakeholders.</w:t>
      </w:r>
      <w:r w:rsidR="00A9296C">
        <w:rPr>
          <w:szCs w:val="24"/>
          <w:lang w:val="pt-BR"/>
        </w:rPr>
        <w:t xml:space="preserve"> Por trazerem em suas identidades e valores os conceitos da sustentabilidade e inovação, conseguem comunicar junto ao público o poder da transformação de um consumidor consciente. </w:t>
      </w:r>
    </w:p>
    <w:p w14:paraId="4B3CC838" w14:textId="20B0D50E" w:rsidR="008D4A88" w:rsidRDefault="00CB4454" w:rsidP="00711C39">
      <w:pPr>
        <w:spacing w:after="120"/>
        <w:ind w:firstLine="284"/>
        <w:rPr>
          <w:szCs w:val="24"/>
          <w:lang w:val="pt-BR"/>
        </w:rPr>
      </w:pPr>
      <w:r w:rsidRPr="00CB4454">
        <w:rPr>
          <w:szCs w:val="24"/>
          <w:lang w:val="pt-BR"/>
        </w:rPr>
        <w:t>A</w:t>
      </w:r>
      <w:r w:rsidR="00A9296C">
        <w:rPr>
          <w:szCs w:val="24"/>
          <w:lang w:val="pt-BR"/>
        </w:rPr>
        <w:t>ssim, a</w:t>
      </w:r>
      <w:r w:rsidRPr="00CB4454">
        <w:rPr>
          <w:szCs w:val="24"/>
          <w:lang w:val="pt-BR"/>
        </w:rPr>
        <w:t xml:space="preserve"> biomimética</w:t>
      </w:r>
      <w:r>
        <w:rPr>
          <w:szCs w:val="24"/>
          <w:lang w:val="pt-BR"/>
        </w:rPr>
        <w:t xml:space="preserve"> se mostra </w:t>
      </w:r>
      <w:r w:rsidR="009B7D06">
        <w:rPr>
          <w:szCs w:val="24"/>
          <w:lang w:val="pt-BR"/>
        </w:rPr>
        <w:t xml:space="preserve">como uma metodologia </w:t>
      </w:r>
      <w:r>
        <w:rPr>
          <w:szCs w:val="24"/>
          <w:lang w:val="pt-BR"/>
        </w:rPr>
        <w:t>que vai além da estética, pois</w:t>
      </w:r>
      <w:r w:rsidR="000F0E6C">
        <w:rPr>
          <w:szCs w:val="24"/>
          <w:lang w:val="pt-BR"/>
        </w:rPr>
        <w:t xml:space="preserve"> se</w:t>
      </w:r>
      <w:r>
        <w:rPr>
          <w:szCs w:val="24"/>
          <w:lang w:val="pt-BR"/>
        </w:rPr>
        <w:t xml:space="preserve"> relaciona </w:t>
      </w:r>
      <w:r w:rsidR="00156E05">
        <w:rPr>
          <w:szCs w:val="24"/>
          <w:lang w:val="pt-BR"/>
        </w:rPr>
        <w:t xml:space="preserve">com </w:t>
      </w:r>
      <w:r w:rsidR="00CD6039">
        <w:rPr>
          <w:szCs w:val="24"/>
          <w:lang w:val="pt-BR"/>
        </w:rPr>
        <w:t>os princípios</w:t>
      </w:r>
      <w:r>
        <w:rPr>
          <w:szCs w:val="24"/>
          <w:lang w:val="pt-BR"/>
        </w:rPr>
        <w:t xml:space="preserve"> da geometria natural</w:t>
      </w:r>
      <w:r w:rsidR="000F0E6C">
        <w:rPr>
          <w:szCs w:val="24"/>
          <w:lang w:val="pt-BR"/>
        </w:rPr>
        <w:t xml:space="preserve"> e a uma filosofia </w:t>
      </w:r>
      <w:r w:rsidR="00156E05">
        <w:rPr>
          <w:szCs w:val="24"/>
          <w:lang w:val="pt-BR"/>
        </w:rPr>
        <w:t>ecológica</w:t>
      </w:r>
      <w:r w:rsidR="000F0E6C">
        <w:rPr>
          <w:szCs w:val="24"/>
          <w:lang w:val="pt-BR"/>
        </w:rPr>
        <w:t xml:space="preserve">. </w:t>
      </w:r>
      <w:r w:rsidR="008D4A88">
        <w:rPr>
          <w:szCs w:val="24"/>
          <w:lang w:val="pt-BR"/>
        </w:rPr>
        <w:t>Como afirma Silva, a biomimética “</w:t>
      </w:r>
      <w:r w:rsidR="008D4A88" w:rsidRPr="0086796D">
        <w:rPr>
          <w:szCs w:val="24"/>
          <w:lang w:val="pt-BR"/>
        </w:rPr>
        <w:t>usa a analogia como princípio básico no desenvolvimento de produtos</w:t>
      </w:r>
      <w:r w:rsidR="008D4A88">
        <w:rPr>
          <w:szCs w:val="24"/>
          <w:lang w:val="pt-BR"/>
        </w:rPr>
        <w:t>,</w:t>
      </w:r>
      <w:r w:rsidR="008D4A88" w:rsidRPr="0086796D">
        <w:rPr>
          <w:szCs w:val="24"/>
          <w:lang w:val="pt-BR"/>
        </w:rPr>
        <w:t xml:space="preserve"> processos e sistemas a partir de soluções naturais</w:t>
      </w:r>
      <w:r w:rsidR="008D4A88">
        <w:rPr>
          <w:szCs w:val="24"/>
          <w:lang w:val="pt-BR"/>
        </w:rPr>
        <w:t>,</w:t>
      </w:r>
      <w:r w:rsidR="008D4A88" w:rsidRPr="0086796D">
        <w:rPr>
          <w:szCs w:val="24"/>
          <w:lang w:val="pt-BR"/>
        </w:rPr>
        <w:t xml:space="preserve"> sejam elas funcionais</w:t>
      </w:r>
      <w:r w:rsidR="008D4A88">
        <w:rPr>
          <w:szCs w:val="24"/>
          <w:lang w:val="pt-BR"/>
        </w:rPr>
        <w:t>,</w:t>
      </w:r>
      <w:r w:rsidR="008D4A88" w:rsidRPr="0086796D">
        <w:rPr>
          <w:szCs w:val="24"/>
          <w:lang w:val="pt-BR"/>
        </w:rPr>
        <w:t xml:space="preserve"> formais ou comportamentais</w:t>
      </w:r>
      <w:r w:rsidR="008D4A88">
        <w:rPr>
          <w:szCs w:val="24"/>
          <w:lang w:val="pt-BR"/>
        </w:rPr>
        <w:t xml:space="preserve">, </w:t>
      </w:r>
      <w:r w:rsidR="008D4A88" w:rsidRPr="0086796D">
        <w:rPr>
          <w:szCs w:val="24"/>
          <w:lang w:val="pt-BR"/>
        </w:rPr>
        <w:t>que durante milhões de anos</w:t>
      </w:r>
      <w:r w:rsidR="008D4A88">
        <w:rPr>
          <w:szCs w:val="24"/>
          <w:lang w:val="pt-BR"/>
        </w:rPr>
        <w:t>,</w:t>
      </w:r>
      <w:r w:rsidR="008D4A88" w:rsidRPr="0086796D">
        <w:rPr>
          <w:szCs w:val="24"/>
          <w:lang w:val="pt-BR"/>
        </w:rPr>
        <w:t xml:space="preserve"> passaram pelos processos de seleção e adaptação</w:t>
      </w:r>
      <w:r w:rsidR="008D4A88">
        <w:rPr>
          <w:szCs w:val="24"/>
          <w:lang w:val="pt-BR"/>
        </w:rPr>
        <w:t>.” (SILVA et al. 2019, p.20)</w:t>
      </w:r>
      <w:r w:rsidR="00D74C1E">
        <w:rPr>
          <w:szCs w:val="24"/>
          <w:lang w:val="pt-BR"/>
        </w:rPr>
        <w:t>.</w:t>
      </w:r>
    </w:p>
    <w:p w14:paraId="62B3204E" w14:textId="5DEB0F3C" w:rsidR="00CD6039" w:rsidRDefault="00254CD6" w:rsidP="00254CD6">
      <w:pPr>
        <w:spacing w:after="120"/>
        <w:ind w:firstLine="284"/>
        <w:rPr>
          <w:szCs w:val="24"/>
          <w:lang w:val="pt-BR"/>
        </w:rPr>
      </w:pPr>
      <w:r>
        <w:rPr>
          <w:szCs w:val="24"/>
          <w:lang w:val="pt-BR"/>
        </w:rPr>
        <w:t>C</w:t>
      </w:r>
      <w:r w:rsidR="000F0E6C">
        <w:rPr>
          <w:szCs w:val="24"/>
          <w:lang w:val="pt-BR"/>
        </w:rPr>
        <w:t>om o design sustentável</w:t>
      </w:r>
      <w:r w:rsidR="00156E05">
        <w:rPr>
          <w:szCs w:val="24"/>
          <w:lang w:val="pt-BR"/>
        </w:rPr>
        <w:t xml:space="preserve"> é possível criar produtos e serviços originais, como os mencionados nesse artigo, que oferecem um design cheio de identidade brasileira, fugindo a padronização estética internacional e capazes de atrair os consumidores.</w:t>
      </w:r>
      <w:r w:rsidR="00711C39">
        <w:rPr>
          <w:szCs w:val="24"/>
          <w:lang w:val="pt-BR"/>
        </w:rPr>
        <w:t xml:space="preserve"> Portanto, como reforça </w:t>
      </w:r>
      <w:r w:rsidR="00B9799C" w:rsidRPr="00B37722">
        <w:rPr>
          <w:szCs w:val="24"/>
          <w:lang w:val="pt-BR"/>
        </w:rPr>
        <w:t>Langella</w:t>
      </w:r>
      <w:r w:rsidR="00711C39">
        <w:rPr>
          <w:szCs w:val="24"/>
          <w:lang w:val="pt-BR"/>
        </w:rPr>
        <w:t>,</w:t>
      </w:r>
      <w:r w:rsidR="00A93156">
        <w:rPr>
          <w:szCs w:val="24"/>
          <w:lang w:val="pt-BR"/>
        </w:rPr>
        <w:t xml:space="preserve"> Arruda e Di Bartolo</w:t>
      </w:r>
      <w:r w:rsidR="00510A75">
        <w:rPr>
          <w:szCs w:val="24"/>
          <w:lang w:val="pt-BR"/>
        </w:rPr>
        <w:t>,</w:t>
      </w:r>
      <w:r w:rsidR="00711C39">
        <w:rPr>
          <w:szCs w:val="24"/>
          <w:lang w:val="pt-BR"/>
        </w:rPr>
        <w:t xml:space="preserve"> a biomimética </w:t>
      </w:r>
      <w:r w:rsidR="00A912BD">
        <w:rPr>
          <w:szCs w:val="24"/>
          <w:lang w:val="pt-BR"/>
        </w:rPr>
        <w:t xml:space="preserve">é mais do que uma simples </w:t>
      </w:r>
      <w:r w:rsidR="00A912BD" w:rsidRPr="00A912BD">
        <w:rPr>
          <w:szCs w:val="24"/>
          <w:lang w:val="pt-BR"/>
        </w:rPr>
        <w:t>disciplina</w:t>
      </w:r>
      <w:r>
        <w:rPr>
          <w:szCs w:val="24"/>
          <w:lang w:val="pt-BR"/>
        </w:rPr>
        <w:t xml:space="preserve">, é uma atitude que vem sendo difundida </w:t>
      </w:r>
      <w:r w:rsidR="00711C39" w:rsidRPr="00A912BD">
        <w:rPr>
          <w:szCs w:val="24"/>
          <w:lang w:val="pt-BR"/>
        </w:rPr>
        <w:t>“</w:t>
      </w:r>
      <w:r>
        <w:rPr>
          <w:szCs w:val="24"/>
          <w:lang w:val="pt-BR"/>
        </w:rPr>
        <w:t>e</w:t>
      </w:r>
      <w:r w:rsidR="00711C39" w:rsidRPr="00A912BD">
        <w:rPr>
          <w:szCs w:val="24"/>
          <w:lang w:val="pt-BR"/>
        </w:rPr>
        <w:t>m um universo onde a inovação em tecnologias e materiais atingiu níveis extremamente avançados, pode parecer que tudo já foi alcançado e que a natureza não pode mais oferecer soluções</w:t>
      </w:r>
      <w:r w:rsidR="00A912BD" w:rsidRPr="00A912BD">
        <w:rPr>
          <w:szCs w:val="24"/>
          <w:lang w:val="pt-BR"/>
        </w:rPr>
        <w:t>” (2022, p.104)</w:t>
      </w:r>
      <w:r w:rsidR="005C5924">
        <w:rPr>
          <w:szCs w:val="24"/>
          <w:lang w:val="pt-BR"/>
        </w:rPr>
        <w:t>. Mas</w:t>
      </w:r>
      <w:r w:rsidR="00220180">
        <w:rPr>
          <w:szCs w:val="24"/>
          <w:lang w:val="pt-BR"/>
        </w:rPr>
        <w:t>,</w:t>
      </w:r>
      <w:r w:rsidR="005C5924">
        <w:rPr>
          <w:szCs w:val="24"/>
          <w:lang w:val="pt-BR"/>
        </w:rPr>
        <w:t xml:space="preserve"> é um equívoco pensar </w:t>
      </w:r>
      <w:r w:rsidR="00220180">
        <w:rPr>
          <w:szCs w:val="24"/>
          <w:lang w:val="pt-BR"/>
        </w:rPr>
        <w:t xml:space="preserve">que já se chegou ao </w:t>
      </w:r>
      <w:r w:rsidR="005C5924">
        <w:rPr>
          <w:szCs w:val="24"/>
          <w:lang w:val="pt-BR"/>
        </w:rPr>
        <w:t>esgotamento das soluções</w:t>
      </w:r>
      <w:r w:rsidR="00220180">
        <w:rPr>
          <w:szCs w:val="24"/>
          <w:lang w:val="pt-BR"/>
        </w:rPr>
        <w:t xml:space="preserve"> inspiradas na</w:t>
      </w:r>
      <w:r w:rsidR="005C5924">
        <w:rPr>
          <w:szCs w:val="24"/>
          <w:lang w:val="pt-BR"/>
        </w:rPr>
        <w:t xml:space="preserve"> natur</w:t>
      </w:r>
      <w:r w:rsidR="00220180">
        <w:rPr>
          <w:szCs w:val="24"/>
          <w:lang w:val="pt-BR"/>
        </w:rPr>
        <w:t>eza</w:t>
      </w:r>
      <w:r w:rsidR="005C5924">
        <w:rPr>
          <w:szCs w:val="24"/>
          <w:lang w:val="pt-BR"/>
        </w:rPr>
        <w:t xml:space="preserve">, </w:t>
      </w:r>
      <w:r w:rsidR="00220180">
        <w:rPr>
          <w:szCs w:val="24"/>
          <w:lang w:val="pt-BR"/>
        </w:rPr>
        <w:t xml:space="preserve">para Pazmino (2015), </w:t>
      </w:r>
      <w:r>
        <w:rPr>
          <w:szCs w:val="24"/>
          <w:lang w:val="pt-BR"/>
        </w:rPr>
        <w:t>o</w:t>
      </w:r>
      <w:r w:rsidR="00220180">
        <w:rPr>
          <w:szCs w:val="24"/>
          <w:lang w:val="pt-BR"/>
        </w:rPr>
        <w:t xml:space="preserve"> método em si não cessa a criatividade, na verdade</w:t>
      </w:r>
      <w:r w:rsidR="00D40D1B">
        <w:rPr>
          <w:szCs w:val="24"/>
          <w:lang w:val="pt-BR"/>
        </w:rPr>
        <w:t xml:space="preserve"> auxilia na construção de propostas </w:t>
      </w:r>
      <w:r w:rsidR="00220180">
        <w:rPr>
          <w:szCs w:val="24"/>
          <w:lang w:val="pt-BR"/>
        </w:rPr>
        <w:t>inovadoras</w:t>
      </w:r>
      <w:r w:rsidR="00D40D1B">
        <w:rPr>
          <w:szCs w:val="24"/>
          <w:lang w:val="pt-BR"/>
        </w:rPr>
        <w:t xml:space="preserve">, como os exemplos de Natura e O Boticário. </w:t>
      </w:r>
    </w:p>
    <w:p w14:paraId="2109231F" w14:textId="4DF6472F" w:rsidR="00220180" w:rsidRDefault="00220180" w:rsidP="00711C39">
      <w:pPr>
        <w:spacing w:after="120"/>
        <w:ind w:firstLine="284"/>
        <w:rPr>
          <w:szCs w:val="24"/>
          <w:lang w:val="pt-BR"/>
        </w:rPr>
      </w:pPr>
      <w:r>
        <w:rPr>
          <w:szCs w:val="24"/>
          <w:lang w:val="pt-BR"/>
        </w:rPr>
        <w:t>A biomimética impacta o consumidor tão positivamente que tem sido tema de investigação em neuromarketing, confirmando a teoria de Wilson (</w:t>
      </w:r>
      <w:r w:rsidR="00337A8E">
        <w:rPr>
          <w:szCs w:val="24"/>
          <w:lang w:val="pt-BR"/>
        </w:rPr>
        <w:t>1984</w:t>
      </w:r>
      <w:r>
        <w:rPr>
          <w:szCs w:val="24"/>
          <w:lang w:val="pt-BR"/>
        </w:rPr>
        <w:t>)</w:t>
      </w:r>
      <w:r w:rsidR="00082610">
        <w:rPr>
          <w:szCs w:val="24"/>
          <w:lang w:val="pt-BR"/>
        </w:rPr>
        <w:t xml:space="preserve">. Segundo Kazazaian (2005, p.55), ela vem ganhando cada vez mais espaço devido </w:t>
      </w:r>
      <w:r w:rsidR="005D6086">
        <w:rPr>
          <w:szCs w:val="24"/>
          <w:lang w:val="pt-BR"/>
        </w:rPr>
        <w:t>à</w:t>
      </w:r>
      <w:r w:rsidR="00082610">
        <w:rPr>
          <w:szCs w:val="24"/>
          <w:lang w:val="pt-BR"/>
        </w:rPr>
        <w:t xml:space="preserve"> forte sensibilização </w:t>
      </w:r>
      <w:r w:rsidR="006A4AAC">
        <w:rPr>
          <w:szCs w:val="24"/>
          <w:lang w:val="pt-BR"/>
        </w:rPr>
        <w:t>da sociedade, que a cada dia tem buscado se inteirar a cerca da relação meio ambiente e produto.</w:t>
      </w:r>
    </w:p>
    <w:p w14:paraId="678AD950" w14:textId="6B41FE91" w:rsidR="004C2B9C" w:rsidRDefault="00832346" w:rsidP="00F3435D">
      <w:pPr>
        <w:spacing w:after="120"/>
        <w:ind w:firstLine="284"/>
        <w:rPr>
          <w:szCs w:val="24"/>
          <w:lang w:val="pt-BR"/>
        </w:rPr>
      </w:pPr>
      <w:r>
        <w:rPr>
          <w:szCs w:val="24"/>
          <w:lang w:val="pt-BR"/>
        </w:rPr>
        <w:t>Os produtos biomiméticos vão além de embalagens Eco-labes</w:t>
      </w:r>
      <w:r w:rsidR="00F3435D">
        <w:rPr>
          <w:szCs w:val="24"/>
          <w:lang w:val="pt-BR"/>
        </w:rPr>
        <w:t xml:space="preserve"> (</w:t>
      </w:r>
      <w:r>
        <w:rPr>
          <w:szCs w:val="24"/>
          <w:lang w:val="pt-BR"/>
        </w:rPr>
        <w:t>rótulos ecológicos</w:t>
      </w:r>
      <w:r w:rsidR="00F3435D">
        <w:rPr>
          <w:szCs w:val="24"/>
          <w:lang w:val="pt-BR"/>
        </w:rPr>
        <w:t>)</w:t>
      </w:r>
      <w:r>
        <w:rPr>
          <w:szCs w:val="24"/>
          <w:lang w:val="pt-BR"/>
        </w:rPr>
        <w:t xml:space="preserve">, que já se sabe serem atrativos aos consumidores por informarem os impactos daquela decisão e compra. </w:t>
      </w:r>
      <w:r w:rsidR="00456647">
        <w:rPr>
          <w:szCs w:val="24"/>
          <w:lang w:val="pt-BR"/>
        </w:rPr>
        <w:t xml:space="preserve">Para </w:t>
      </w:r>
      <w:r w:rsidR="00763C8B">
        <w:rPr>
          <w:szCs w:val="24"/>
          <w:lang w:val="pt-BR"/>
        </w:rPr>
        <w:t>Manzini e Vezzoli</w:t>
      </w:r>
      <w:r w:rsidR="00456647">
        <w:rPr>
          <w:szCs w:val="24"/>
          <w:lang w:val="pt-BR"/>
        </w:rPr>
        <w:t>, (20</w:t>
      </w:r>
      <w:r w:rsidR="005D6086">
        <w:rPr>
          <w:szCs w:val="24"/>
          <w:lang w:val="pt-BR"/>
        </w:rPr>
        <w:t>16</w:t>
      </w:r>
      <w:r w:rsidR="00456647">
        <w:rPr>
          <w:szCs w:val="24"/>
          <w:lang w:val="pt-BR"/>
        </w:rPr>
        <w:t>, p.23)</w:t>
      </w:r>
      <w:r w:rsidR="005D6086">
        <w:rPr>
          <w:szCs w:val="24"/>
          <w:lang w:val="pt-BR"/>
        </w:rPr>
        <w:t xml:space="preserve"> </w:t>
      </w:r>
      <w:r w:rsidR="00763C8B" w:rsidRPr="00763C8B">
        <w:rPr>
          <w:szCs w:val="24"/>
          <w:lang w:val="pt-BR"/>
        </w:rPr>
        <w:t>o design para sustentabilidade</w:t>
      </w:r>
      <w:r w:rsidR="00456647">
        <w:rPr>
          <w:szCs w:val="24"/>
          <w:lang w:val="pt-BR"/>
        </w:rPr>
        <w:t xml:space="preserve"> é capaz de viabilizar soluções que</w:t>
      </w:r>
      <w:r w:rsidR="00763C8B" w:rsidRPr="00763C8B">
        <w:rPr>
          <w:szCs w:val="24"/>
          <w:lang w:val="pt-BR"/>
        </w:rPr>
        <w:t xml:space="preserve"> </w:t>
      </w:r>
      <w:r w:rsidR="00A9269B">
        <w:rPr>
          <w:szCs w:val="24"/>
          <w:lang w:val="pt-BR"/>
        </w:rPr>
        <w:t xml:space="preserve">trazem </w:t>
      </w:r>
      <w:r w:rsidR="00763C8B" w:rsidRPr="00763C8B">
        <w:rPr>
          <w:szCs w:val="24"/>
          <w:lang w:val="pt-BR"/>
        </w:rPr>
        <w:t>bem-estar</w:t>
      </w:r>
      <w:r w:rsidR="00A9269B">
        <w:rPr>
          <w:szCs w:val="24"/>
          <w:lang w:val="pt-BR"/>
        </w:rPr>
        <w:t xml:space="preserve"> e que usam pouquíssimos recursos.</w:t>
      </w:r>
      <w:r w:rsidR="00DD361E">
        <w:rPr>
          <w:szCs w:val="24"/>
          <w:lang w:val="pt-BR"/>
        </w:rPr>
        <w:t xml:space="preserve"> Ainda segundo os autores</w:t>
      </w:r>
      <w:r w:rsidR="00F56CBD">
        <w:rPr>
          <w:szCs w:val="24"/>
          <w:lang w:val="pt-BR"/>
        </w:rPr>
        <w:t>,</w:t>
      </w:r>
      <w:r w:rsidR="00DD361E">
        <w:rPr>
          <w:szCs w:val="24"/>
          <w:lang w:val="pt-BR"/>
        </w:rPr>
        <w:t xml:space="preserve"> </w:t>
      </w:r>
      <w:r w:rsidR="00763C8B" w:rsidRPr="00763C8B">
        <w:rPr>
          <w:szCs w:val="24"/>
          <w:lang w:val="pt-BR"/>
        </w:rPr>
        <w:t xml:space="preserve">o design para sustentabilidade </w:t>
      </w:r>
      <w:r w:rsidR="00F56CBD">
        <w:rPr>
          <w:szCs w:val="24"/>
          <w:lang w:val="pt-BR"/>
        </w:rPr>
        <w:t xml:space="preserve">é também </w:t>
      </w:r>
      <w:r w:rsidR="00763C8B" w:rsidRPr="00763C8B">
        <w:rPr>
          <w:szCs w:val="24"/>
          <w:lang w:val="pt-BR"/>
        </w:rPr>
        <w:t>estratégico</w:t>
      </w:r>
      <w:r w:rsidR="00763C8B">
        <w:rPr>
          <w:szCs w:val="24"/>
          <w:lang w:val="pt-BR"/>
        </w:rPr>
        <w:t>,</w:t>
      </w:r>
      <w:r w:rsidR="00763C8B" w:rsidRPr="00763C8B">
        <w:rPr>
          <w:szCs w:val="24"/>
          <w:lang w:val="pt-BR"/>
        </w:rPr>
        <w:t xml:space="preserve"> ou seja</w:t>
      </w:r>
      <w:r w:rsidR="00763C8B">
        <w:rPr>
          <w:szCs w:val="24"/>
          <w:lang w:val="pt-BR"/>
        </w:rPr>
        <w:t>,</w:t>
      </w:r>
      <w:r w:rsidR="00763C8B" w:rsidRPr="00763C8B">
        <w:rPr>
          <w:szCs w:val="24"/>
          <w:lang w:val="pt-BR"/>
        </w:rPr>
        <w:t xml:space="preserve"> </w:t>
      </w:r>
      <w:r w:rsidR="00F56CBD">
        <w:rPr>
          <w:szCs w:val="24"/>
          <w:lang w:val="pt-BR"/>
        </w:rPr>
        <w:t>ajuda</w:t>
      </w:r>
      <w:r w:rsidR="00763C8B" w:rsidRPr="00763C8B">
        <w:rPr>
          <w:szCs w:val="24"/>
          <w:lang w:val="pt-BR"/>
        </w:rPr>
        <w:t xml:space="preserve"> empresas </w:t>
      </w:r>
      <w:r w:rsidR="00F56CBD">
        <w:rPr>
          <w:szCs w:val="24"/>
          <w:lang w:val="pt-BR"/>
        </w:rPr>
        <w:t>interessadas em</w:t>
      </w:r>
      <w:r w:rsidR="00763C8B" w:rsidRPr="00763C8B">
        <w:rPr>
          <w:szCs w:val="24"/>
          <w:lang w:val="pt-BR"/>
        </w:rPr>
        <w:t xml:space="preserve"> sustentabilidade ambiental</w:t>
      </w:r>
      <w:r w:rsidR="00763C8B">
        <w:rPr>
          <w:szCs w:val="24"/>
          <w:lang w:val="pt-BR"/>
        </w:rPr>
        <w:t xml:space="preserve"> (2008, p.23)</w:t>
      </w:r>
      <w:r w:rsidR="005D6086">
        <w:rPr>
          <w:szCs w:val="24"/>
          <w:lang w:val="pt-BR"/>
        </w:rPr>
        <w:t>.</w:t>
      </w:r>
      <w:r w:rsidR="00F3435D">
        <w:rPr>
          <w:szCs w:val="24"/>
          <w:lang w:val="pt-BR"/>
        </w:rPr>
        <w:t xml:space="preserve"> É a natureza sendo como modelo para produtos, serviços, marcas e negócios.</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43082733" w14:textId="28F47453" w:rsidR="009D6E24" w:rsidRDefault="009D6E24" w:rsidP="00EE24DA">
      <w:pPr>
        <w:jc w:val="left"/>
        <w:rPr>
          <w:szCs w:val="24"/>
          <w:lang w:val="pt-BR"/>
        </w:rPr>
      </w:pPr>
      <w:r w:rsidRPr="00B6092B">
        <w:rPr>
          <w:szCs w:val="24"/>
          <w:lang w:val="pt-BR"/>
        </w:rPr>
        <w:t>ALCALDE, M. T. Cosmética natural y ecológica. OFFARM, v. 27, n. 9, oct. 2008.</w:t>
      </w:r>
    </w:p>
    <w:p w14:paraId="451F49E0" w14:textId="5C61F947" w:rsidR="00B37722" w:rsidRDefault="00B37722" w:rsidP="00EE24DA">
      <w:pPr>
        <w:jc w:val="left"/>
        <w:rPr>
          <w:szCs w:val="24"/>
          <w:lang w:val="pt-BR"/>
        </w:rPr>
      </w:pPr>
    </w:p>
    <w:p w14:paraId="6F1F4321" w14:textId="3B39DE6E" w:rsidR="009D6E24" w:rsidRDefault="009D6E24" w:rsidP="00EE24DA">
      <w:pPr>
        <w:rPr>
          <w:szCs w:val="24"/>
          <w:lang w:val="pt-BR"/>
        </w:rPr>
      </w:pPr>
      <w:r w:rsidRPr="00E72559">
        <w:rPr>
          <w:szCs w:val="24"/>
          <w:lang w:val="pt-BR"/>
        </w:rPr>
        <w:t>BONSIEPE, Gui. Design e democracia. In: Conferência realizada por ocasião da outorga do título Doctor Honoris Causa, por parte da Universidade Metropolitana, Santiago do Chile. 2011.</w:t>
      </w:r>
    </w:p>
    <w:p w14:paraId="4B8B549D" w14:textId="77777777" w:rsidR="00EE24DA" w:rsidRDefault="00EE24DA" w:rsidP="00EE24DA">
      <w:pPr>
        <w:rPr>
          <w:szCs w:val="24"/>
          <w:lang w:val="pt-BR"/>
        </w:rPr>
      </w:pPr>
    </w:p>
    <w:p w14:paraId="1CD53C18" w14:textId="55DFD533" w:rsidR="001D5A4F" w:rsidRDefault="001D5A4F" w:rsidP="00EE24DA">
      <w:pPr>
        <w:rPr>
          <w:szCs w:val="24"/>
          <w:lang w:val="pt-BR"/>
        </w:rPr>
      </w:pPr>
      <w:r w:rsidRPr="00D01564">
        <w:rPr>
          <w:szCs w:val="24"/>
          <w:lang w:val="pt-BR"/>
        </w:rPr>
        <w:t xml:space="preserve">CLEMENTINO, Thamyres Oliveira; ARRUDA, Amilton José Vieira de. Por uma estética voltada à sustentabilidade. Estudos para configuração de novos artefatos ecologicamente orientados. Design, artefatos e sistema sustentável / organização </w:t>
      </w:r>
      <w:r w:rsidR="006C5CEE">
        <w:rPr>
          <w:szCs w:val="24"/>
          <w:lang w:val="pt-BR"/>
        </w:rPr>
        <w:t>de</w:t>
      </w:r>
      <w:r w:rsidRPr="00D01564">
        <w:rPr>
          <w:szCs w:val="24"/>
          <w:lang w:val="pt-BR"/>
        </w:rPr>
        <w:t xml:space="preserve"> Amilton </w:t>
      </w:r>
      <w:r w:rsidR="00B9799C" w:rsidRPr="00D01564">
        <w:rPr>
          <w:szCs w:val="24"/>
          <w:lang w:val="pt-BR"/>
        </w:rPr>
        <w:t xml:space="preserve">J V Arruda, </w:t>
      </w:r>
      <w:r w:rsidRPr="00D01564">
        <w:rPr>
          <w:szCs w:val="24"/>
          <w:lang w:val="pt-BR"/>
        </w:rPr>
        <w:t xml:space="preserve">Paulo </w:t>
      </w:r>
      <w:r w:rsidR="00B9799C" w:rsidRPr="00D01564">
        <w:rPr>
          <w:szCs w:val="24"/>
          <w:lang w:val="pt-BR"/>
        </w:rPr>
        <w:t>Cesar Machado Ferroli, Lisiane Ilha Librelotto, São</w:t>
      </w:r>
      <w:r w:rsidRPr="00D01564">
        <w:rPr>
          <w:szCs w:val="24"/>
          <w:lang w:val="pt-BR"/>
        </w:rPr>
        <w:t xml:space="preserve"> Paulo: </w:t>
      </w:r>
      <w:r w:rsidR="006C5CEE">
        <w:rPr>
          <w:szCs w:val="24"/>
          <w:lang w:val="pt-BR"/>
        </w:rPr>
        <w:t>B</w:t>
      </w:r>
      <w:r w:rsidRPr="00D01564">
        <w:rPr>
          <w:szCs w:val="24"/>
          <w:lang w:val="pt-BR"/>
        </w:rPr>
        <w:t>lucher, 2018</w:t>
      </w:r>
      <w:r>
        <w:rPr>
          <w:szCs w:val="24"/>
          <w:lang w:val="pt-BR"/>
        </w:rPr>
        <w:t>.</w:t>
      </w:r>
    </w:p>
    <w:p w14:paraId="625F723E" w14:textId="77777777" w:rsidR="001D5A4F" w:rsidRDefault="001D5A4F" w:rsidP="00BE59BD">
      <w:pPr>
        <w:rPr>
          <w:szCs w:val="24"/>
          <w:lang w:val="pt-BR"/>
        </w:rPr>
      </w:pPr>
    </w:p>
    <w:p w14:paraId="2955E71D" w14:textId="77777777" w:rsidR="001D5A4F" w:rsidRPr="00D01564" w:rsidRDefault="001D5A4F" w:rsidP="00BE59BD">
      <w:pPr>
        <w:rPr>
          <w:szCs w:val="24"/>
          <w:lang w:val="pt-BR"/>
        </w:rPr>
      </w:pPr>
      <w:r w:rsidRPr="00D01564">
        <w:rPr>
          <w:szCs w:val="24"/>
          <w:lang w:val="pt-BR"/>
        </w:rPr>
        <w:t>DA SILVA, Helenita Rodrigues. Comportamento do Consumidor de Produtos Verdes ou Ecológicos . Paco e Littera. Edição do Kindle.</w:t>
      </w:r>
    </w:p>
    <w:p w14:paraId="321DB317" w14:textId="77777777" w:rsidR="001D5A4F" w:rsidRDefault="001D5A4F" w:rsidP="00BE59BD">
      <w:pPr>
        <w:rPr>
          <w:szCs w:val="24"/>
          <w:lang w:val="pt-BR"/>
        </w:rPr>
      </w:pPr>
    </w:p>
    <w:p w14:paraId="688F1793" w14:textId="5F8FFE5A" w:rsidR="008B174C" w:rsidRDefault="001D5A4F" w:rsidP="00BE59BD">
      <w:pPr>
        <w:rPr>
          <w:szCs w:val="24"/>
          <w:lang w:val="pt-BR"/>
        </w:rPr>
      </w:pPr>
      <w:r w:rsidRPr="00EB2072">
        <w:rPr>
          <w:szCs w:val="24"/>
          <w:lang w:val="pt-BR"/>
        </w:rPr>
        <w:t>DIAS, R. Marketing ambiental: ética, responsabilidade social e competitividade nos negócios. São Paulo: Atlas, 2007.</w:t>
      </w:r>
    </w:p>
    <w:p w14:paraId="38F0DC75" w14:textId="77777777" w:rsidR="001D5A4F" w:rsidRDefault="001D5A4F" w:rsidP="00BE59BD">
      <w:pPr>
        <w:rPr>
          <w:szCs w:val="24"/>
          <w:lang w:val="pt-BR"/>
        </w:rPr>
      </w:pPr>
    </w:p>
    <w:p w14:paraId="7BF5C215" w14:textId="77777777" w:rsidR="00347A0F" w:rsidRPr="00347A0F" w:rsidRDefault="00347A0F" w:rsidP="00BE59BD">
      <w:pPr>
        <w:rPr>
          <w:szCs w:val="24"/>
          <w:lang w:val="pt-BR"/>
        </w:rPr>
      </w:pPr>
      <w:r w:rsidRPr="00347A0F">
        <w:rPr>
          <w:szCs w:val="24"/>
          <w:lang w:val="pt-BR"/>
        </w:rPr>
        <w:t>D’SOUZA, C.; et al. Green products and corporate strategy: an empirical investigation. Society and Business Review, v. 1, n. 2, p. 144-157, 2006.</w:t>
      </w:r>
    </w:p>
    <w:p w14:paraId="21864B2C" w14:textId="02AE9602" w:rsidR="001D5A4F" w:rsidRDefault="001D5A4F" w:rsidP="00BE59BD">
      <w:pPr>
        <w:rPr>
          <w:szCs w:val="24"/>
          <w:lang w:val="pt-BR"/>
        </w:rPr>
      </w:pPr>
    </w:p>
    <w:p w14:paraId="45DDB71A" w14:textId="77777777" w:rsidR="001D5A4F" w:rsidRPr="00EB2072" w:rsidRDefault="001D5A4F" w:rsidP="00BE59BD">
      <w:pPr>
        <w:rPr>
          <w:szCs w:val="24"/>
          <w:lang w:val="pt-BR"/>
        </w:rPr>
      </w:pPr>
      <w:r w:rsidRPr="00EB2072">
        <w:rPr>
          <w:szCs w:val="24"/>
          <w:lang w:val="pt-BR"/>
        </w:rPr>
        <w:t>ELKINGTON, J.; HAILES, J. The green consumer guide: from shampoo to champagne – high-street shopping for a better environment. London: Victor Gollancz Ltda., 1989.</w:t>
      </w:r>
    </w:p>
    <w:p w14:paraId="2BA71A88" w14:textId="77777777" w:rsidR="001D5A4F" w:rsidRDefault="001D5A4F" w:rsidP="00BE59BD">
      <w:pPr>
        <w:rPr>
          <w:szCs w:val="24"/>
          <w:lang w:val="pt-BR"/>
        </w:rPr>
      </w:pPr>
    </w:p>
    <w:p w14:paraId="6CD9B797" w14:textId="77777777" w:rsidR="001D5A4F" w:rsidRPr="00D01564" w:rsidRDefault="001D5A4F" w:rsidP="00BE59BD">
      <w:pPr>
        <w:rPr>
          <w:szCs w:val="24"/>
          <w:lang w:val="pt-BR"/>
        </w:rPr>
      </w:pPr>
      <w:r w:rsidRPr="00D01564">
        <w:rPr>
          <w:szCs w:val="24"/>
          <w:lang w:val="pt-BR"/>
        </w:rPr>
        <w:t>INSTITUTO AKATU. Descobrindo o consumidor consciente. 2005. Disponível em: &lt;https://goo.gl/oomuFz&gt;. Acesso em: 20 ago. 2009.</w:t>
      </w:r>
    </w:p>
    <w:p w14:paraId="6CC56C54" w14:textId="77777777" w:rsidR="001D5A4F" w:rsidRDefault="001D5A4F" w:rsidP="00BE59BD">
      <w:pPr>
        <w:rPr>
          <w:szCs w:val="24"/>
          <w:lang w:val="pt-BR"/>
        </w:rPr>
      </w:pPr>
    </w:p>
    <w:p w14:paraId="02BD648E" w14:textId="6665DC68" w:rsidR="001D5A4F" w:rsidRPr="00347A0F" w:rsidRDefault="001D5A4F" w:rsidP="00BE59BD">
      <w:pPr>
        <w:rPr>
          <w:szCs w:val="24"/>
          <w:lang w:val="pt-BR"/>
        </w:rPr>
      </w:pPr>
      <w:r w:rsidRPr="007A05D8">
        <w:rPr>
          <w:szCs w:val="24"/>
          <w:lang w:val="pt-BR"/>
        </w:rPr>
        <w:t>KAZAZIAN, Thierry. Haverá a idade das coisas leves: design e desenvolvimento sustentável. São Paulo: Senac, v. 200, 2005.</w:t>
      </w:r>
    </w:p>
    <w:p w14:paraId="36C759DA" w14:textId="77777777" w:rsidR="001D5A4F" w:rsidRDefault="001D5A4F" w:rsidP="00BE59BD">
      <w:pPr>
        <w:rPr>
          <w:szCs w:val="24"/>
          <w:lang w:val="pt-BR"/>
        </w:rPr>
      </w:pPr>
    </w:p>
    <w:p w14:paraId="18CED7DE" w14:textId="77777777" w:rsidR="001D5A4F" w:rsidRDefault="001D5A4F" w:rsidP="00BE59BD">
      <w:pPr>
        <w:rPr>
          <w:szCs w:val="24"/>
          <w:lang w:val="pt-BR"/>
        </w:rPr>
      </w:pPr>
      <w:r w:rsidRPr="00B6092B">
        <w:rPr>
          <w:szCs w:val="24"/>
          <w:lang w:val="pt-BR"/>
        </w:rPr>
        <w:t>KATSIKIS, I. N. Market demand and new industry formation: eco‐products and entrepreneurship in the “Natural Cosmetics Sector” in Greece. Environmental Innovation, Industrial Dynamics and Entrepreneurship, Netherlands, 10-12 may 2009.</w:t>
      </w:r>
    </w:p>
    <w:p w14:paraId="6DAD6FC1" w14:textId="77777777" w:rsidR="000E36F9" w:rsidRDefault="000E36F9" w:rsidP="00BE59BD">
      <w:pPr>
        <w:rPr>
          <w:szCs w:val="24"/>
          <w:lang w:val="pt-BR"/>
        </w:rPr>
      </w:pPr>
    </w:p>
    <w:p w14:paraId="26F18C6C" w14:textId="71E99039" w:rsidR="000E36F9" w:rsidRPr="00B6092B" w:rsidRDefault="000E36F9" w:rsidP="00BE59BD">
      <w:pPr>
        <w:rPr>
          <w:szCs w:val="24"/>
          <w:lang w:val="pt-BR"/>
        </w:rPr>
      </w:pPr>
      <w:r w:rsidRPr="000E36F9">
        <w:rPr>
          <w:szCs w:val="24"/>
          <w:lang w:val="pt-BR"/>
        </w:rPr>
        <w:t>LANGELLA</w:t>
      </w:r>
      <w:r w:rsidRPr="000E36F9">
        <w:rPr>
          <w:szCs w:val="24"/>
          <w:lang w:val="pt-BR"/>
        </w:rPr>
        <w:t>, C</w:t>
      </w:r>
      <w:r>
        <w:rPr>
          <w:szCs w:val="24"/>
          <w:lang w:val="pt-BR"/>
        </w:rPr>
        <w:t>arla</w:t>
      </w:r>
      <w:r w:rsidRPr="000E36F9">
        <w:rPr>
          <w:szCs w:val="24"/>
          <w:lang w:val="pt-BR"/>
        </w:rPr>
        <w:t>. Design</w:t>
      </w:r>
      <w:r>
        <w:rPr>
          <w:szCs w:val="24"/>
          <w:lang w:val="pt-BR"/>
        </w:rPr>
        <w:t xml:space="preserve"> &amp;</w:t>
      </w:r>
      <w:r w:rsidRPr="000E36F9">
        <w:rPr>
          <w:szCs w:val="24"/>
          <w:lang w:val="pt-BR"/>
        </w:rPr>
        <w:t xml:space="preserve"> scienza. </w:t>
      </w:r>
      <w:r w:rsidR="00A137B8">
        <w:rPr>
          <w:szCs w:val="24"/>
          <w:lang w:val="pt-BR"/>
        </w:rPr>
        <w:t xml:space="preserve">Itália: </w:t>
      </w:r>
      <w:r w:rsidRPr="000E36F9">
        <w:rPr>
          <w:szCs w:val="24"/>
          <w:lang w:val="pt-BR"/>
        </w:rPr>
        <w:t>List</w:t>
      </w:r>
      <w:r>
        <w:rPr>
          <w:szCs w:val="24"/>
          <w:lang w:val="pt-BR"/>
        </w:rPr>
        <w:t>, 2019.</w:t>
      </w:r>
    </w:p>
    <w:p w14:paraId="501CFA5B" w14:textId="77777777" w:rsidR="001D5A4F" w:rsidRDefault="001D5A4F" w:rsidP="00BE59BD">
      <w:pPr>
        <w:rPr>
          <w:szCs w:val="24"/>
          <w:lang w:val="pt-BR"/>
        </w:rPr>
      </w:pPr>
    </w:p>
    <w:p w14:paraId="015626B5" w14:textId="77777777" w:rsidR="00D60A1F" w:rsidRPr="00B37722" w:rsidRDefault="00D60A1F" w:rsidP="00D60A1F">
      <w:pPr>
        <w:jc w:val="left"/>
        <w:rPr>
          <w:szCs w:val="24"/>
          <w:lang w:val="pt-BR"/>
        </w:rPr>
      </w:pPr>
      <w:r w:rsidRPr="00B37722">
        <w:rPr>
          <w:szCs w:val="24"/>
          <w:lang w:val="pt-BR"/>
        </w:rPr>
        <w:t>LANGELLA</w:t>
      </w:r>
      <w:r>
        <w:rPr>
          <w:szCs w:val="24"/>
          <w:lang w:val="pt-BR"/>
        </w:rPr>
        <w:t>,</w:t>
      </w:r>
      <w:r w:rsidRPr="00B37722">
        <w:rPr>
          <w:szCs w:val="24"/>
          <w:lang w:val="pt-BR"/>
        </w:rPr>
        <w:t xml:space="preserve"> Carla</w:t>
      </w:r>
      <w:r>
        <w:rPr>
          <w:szCs w:val="24"/>
          <w:lang w:val="pt-BR"/>
        </w:rPr>
        <w:t xml:space="preserve">; </w:t>
      </w:r>
      <w:r w:rsidRPr="00B37722">
        <w:rPr>
          <w:szCs w:val="24"/>
          <w:lang w:val="pt-BR"/>
        </w:rPr>
        <w:t xml:space="preserve"> ARRUDA</w:t>
      </w:r>
      <w:r>
        <w:rPr>
          <w:szCs w:val="24"/>
          <w:lang w:val="pt-BR"/>
        </w:rPr>
        <w:t>,</w:t>
      </w:r>
      <w:r w:rsidRPr="00B37722">
        <w:rPr>
          <w:szCs w:val="24"/>
          <w:lang w:val="pt-BR"/>
        </w:rPr>
        <w:t xml:space="preserve"> Amilton J. V.</w:t>
      </w:r>
      <w:r>
        <w:rPr>
          <w:szCs w:val="24"/>
          <w:lang w:val="pt-BR"/>
        </w:rPr>
        <w:t>;</w:t>
      </w:r>
      <w:r w:rsidRPr="00B37722">
        <w:rPr>
          <w:szCs w:val="24"/>
          <w:lang w:val="pt-BR"/>
        </w:rPr>
        <w:t xml:space="preserve"> BARTOLO</w:t>
      </w:r>
      <w:r>
        <w:rPr>
          <w:szCs w:val="24"/>
          <w:lang w:val="pt-BR"/>
        </w:rPr>
        <w:t>,</w:t>
      </w:r>
      <w:r w:rsidRPr="00B37722">
        <w:rPr>
          <w:szCs w:val="24"/>
          <w:lang w:val="pt-BR"/>
        </w:rPr>
        <w:t xml:space="preserve"> Carmelo Di</w:t>
      </w:r>
      <w:r>
        <w:rPr>
          <w:szCs w:val="24"/>
          <w:lang w:val="pt-BR"/>
        </w:rPr>
        <w:t xml:space="preserve">. </w:t>
      </w:r>
      <w:r w:rsidRPr="00B37722">
        <w:rPr>
          <w:szCs w:val="24"/>
          <w:lang w:val="pt-BR"/>
        </w:rPr>
        <w:t>Revising Biomimetics: Opportunities and Ambiguities</w:t>
      </w:r>
      <w:r>
        <w:rPr>
          <w:szCs w:val="24"/>
          <w:lang w:val="pt-BR"/>
        </w:rPr>
        <w:t xml:space="preserve"> </w:t>
      </w:r>
      <w:r w:rsidRPr="00B37722">
        <w:rPr>
          <w:szCs w:val="24"/>
          <w:lang w:val="pt-BR"/>
        </w:rPr>
        <w:t>in the Bioinspired Design Approach</w:t>
      </w:r>
      <w:r>
        <w:rPr>
          <w:szCs w:val="24"/>
          <w:lang w:val="pt-BR"/>
        </w:rPr>
        <w:t xml:space="preserve">. in </w:t>
      </w:r>
      <w:r w:rsidRPr="00B37722">
        <w:rPr>
          <w:szCs w:val="24"/>
          <w:lang w:val="pt-BR"/>
        </w:rPr>
        <w:t>Diid</w:t>
      </w:r>
    </w:p>
    <w:p w14:paraId="6FF94CAF" w14:textId="77777777" w:rsidR="00D60A1F" w:rsidRDefault="00D60A1F" w:rsidP="00D60A1F">
      <w:pPr>
        <w:rPr>
          <w:szCs w:val="24"/>
          <w:lang w:val="pt-BR"/>
        </w:rPr>
      </w:pPr>
      <w:r w:rsidRPr="00B37722">
        <w:rPr>
          <w:szCs w:val="24"/>
          <w:lang w:val="pt-BR"/>
        </w:rPr>
        <w:t>Disegno Industriale</w:t>
      </w:r>
      <w:r>
        <w:rPr>
          <w:szCs w:val="24"/>
          <w:lang w:val="pt-BR"/>
        </w:rPr>
        <w:t xml:space="preserve"> </w:t>
      </w:r>
      <w:r w:rsidRPr="00B37722">
        <w:rPr>
          <w:szCs w:val="24"/>
          <w:lang w:val="pt-BR"/>
        </w:rPr>
        <w:t>Industrial Design</w:t>
      </w:r>
      <w:r>
        <w:rPr>
          <w:szCs w:val="24"/>
          <w:lang w:val="pt-BR"/>
        </w:rPr>
        <w:t>,</w:t>
      </w:r>
      <w:r w:rsidRPr="00B37722">
        <w:rPr>
          <w:szCs w:val="24"/>
          <w:lang w:val="pt-BR"/>
        </w:rPr>
        <w:t xml:space="preserve"> </w:t>
      </w:r>
      <w:r>
        <w:rPr>
          <w:szCs w:val="24"/>
          <w:lang w:val="pt-BR"/>
        </w:rPr>
        <w:t>n78, 2022.</w:t>
      </w:r>
    </w:p>
    <w:p w14:paraId="71EABC63" w14:textId="77777777" w:rsidR="00D60A1F" w:rsidRDefault="00D60A1F" w:rsidP="00D60A1F">
      <w:pPr>
        <w:rPr>
          <w:szCs w:val="24"/>
          <w:lang w:val="pt-BR"/>
        </w:rPr>
      </w:pPr>
    </w:p>
    <w:p w14:paraId="7D01098B" w14:textId="49FFB5B5" w:rsidR="001D5A4F" w:rsidRDefault="001D5A4F" w:rsidP="00D60A1F">
      <w:pPr>
        <w:rPr>
          <w:szCs w:val="24"/>
          <w:lang w:val="pt-BR"/>
        </w:rPr>
      </w:pPr>
      <w:r w:rsidRPr="00A94E75">
        <w:rPr>
          <w:szCs w:val="24"/>
          <w:lang w:val="pt-BR"/>
        </w:rPr>
        <w:t>LAGES, N.; NETO, A. V. Mensurando a consciência ecológica do consumidor: um estudo realizado na cidade de Porto Alegre. In: 26º ENANPAD. Anais. Salvador, 2002. CD-ROM.</w:t>
      </w:r>
    </w:p>
    <w:p w14:paraId="73771212" w14:textId="77777777" w:rsidR="001D5A4F" w:rsidRDefault="001D5A4F" w:rsidP="00BE59BD">
      <w:pPr>
        <w:rPr>
          <w:szCs w:val="24"/>
          <w:lang w:val="pt-BR"/>
        </w:rPr>
      </w:pPr>
    </w:p>
    <w:p w14:paraId="66F67AE7" w14:textId="77777777" w:rsidR="001D5A4F" w:rsidRPr="005C4756" w:rsidRDefault="001D5A4F" w:rsidP="00BE59BD">
      <w:pPr>
        <w:rPr>
          <w:szCs w:val="24"/>
          <w:lang w:val="pt-BR"/>
        </w:rPr>
      </w:pPr>
      <w:r w:rsidRPr="005C4756">
        <w:rPr>
          <w:szCs w:val="24"/>
          <w:lang w:val="pt-BR"/>
        </w:rPr>
        <w:t>LAYRARGUES, P. P. Sistemas de gerenciamento ambiental, tecnologia limpa e consumidor verde: a delicada relação empresa-meio ambiente no ecocapitalismo. RAE – Revista de Administração de Empresas, São Paulo, v. 40, n. 2, p. 80-88, abr./jun. 2000.</w:t>
      </w:r>
    </w:p>
    <w:p w14:paraId="58DB0FB5" w14:textId="77777777" w:rsidR="001D5A4F" w:rsidRDefault="001D5A4F" w:rsidP="00BE59BD">
      <w:pPr>
        <w:rPr>
          <w:szCs w:val="24"/>
          <w:lang w:val="pt-BR"/>
        </w:rPr>
      </w:pPr>
    </w:p>
    <w:p w14:paraId="311DFE5E" w14:textId="321E8B84" w:rsidR="00347A0F" w:rsidRPr="00347A0F" w:rsidRDefault="00347A0F" w:rsidP="00BE59BD">
      <w:pPr>
        <w:rPr>
          <w:szCs w:val="24"/>
          <w:lang w:val="pt-BR"/>
        </w:rPr>
      </w:pPr>
      <w:r w:rsidRPr="00347A0F">
        <w:rPr>
          <w:szCs w:val="24"/>
          <w:lang w:val="pt-BR"/>
        </w:rPr>
        <w:lastRenderedPageBreak/>
        <w:t>LEITE, A. P. R.; SANTOS, T. C. dos. Consumo consciente: uma análise na visão dos consumidores natalenses. In: VI CONFERENCIA REGIONAL PARA AMÉRICA LATINA Y EL CARIBE. Anais. Salvador, 8 a 11 nov. 2007.</w:t>
      </w:r>
    </w:p>
    <w:p w14:paraId="3C4634B4" w14:textId="77777777" w:rsidR="001D5A4F" w:rsidRDefault="001D5A4F" w:rsidP="00BE59BD">
      <w:pPr>
        <w:rPr>
          <w:szCs w:val="24"/>
          <w:lang w:val="pt-BR"/>
        </w:rPr>
      </w:pPr>
    </w:p>
    <w:p w14:paraId="56009C49" w14:textId="5B2A5905" w:rsidR="001D5A4F" w:rsidRDefault="001D5A4F" w:rsidP="00BE59BD">
      <w:pPr>
        <w:rPr>
          <w:szCs w:val="24"/>
          <w:lang w:val="pt-BR"/>
        </w:rPr>
      </w:pPr>
      <w:r w:rsidRPr="00BE5CCF">
        <w:rPr>
          <w:szCs w:val="24"/>
          <w:lang w:val="pt-BR"/>
        </w:rPr>
        <w:t>MANZINI</w:t>
      </w:r>
      <w:r>
        <w:rPr>
          <w:szCs w:val="24"/>
          <w:lang w:val="pt-BR"/>
        </w:rPr>
        <w:t>,</w:t>
      </w:r>
      <w:r w:rsidRPr="00BE5CCF">
        <w:rPr>
          <w:szCs w:val="24"/>
          <w:lang w:val="pt-BR"/>
        </w:rPr>
        <w:t xml:space="preserve"> Ezio</w:t>
      </w:r>
      <w:r>
        <w:rPr>
          <w:szCs w:val="24"/>
          <w:lang w:val="pt-BR"/>
        </w:rPr>
        <w:t>.</w:t>
      </w:r>
      <w:r w:rsidRPr="00BE5CCF">
        <w:rPr>
          <w:szCs w:val="24"/>
          <w:lang w:val="pt-BR"/>
        </w:rPr>
        <w:t xml:space="preserve"> </w:t>
      </w:r>
      <w:r>
        <w:rPr>
          <w:szCs w:val="24"/>
          <w:lang w:val="pt-BR"/>
        </w:rPr>
        <w:t>D</w:t>
      </w:r>
      <w:r w:rsidRPr="00BE5CCF">
        <w:rPr>
          <w:szCs w:val="24"/>
          <w:lang w:val="pt-BR"/>
        </w:rPr>
        <w:t>esign para inovação social e sustentabilidade</w:t>
      </w:r>
      <w:r>
        <w:rPr>
          <w:szCs w:val="24"/>
          <w:lang w:val="pt-BR"/>
        </w:rPr>
        <w:t>:</w:t>
      </w:r>
      <w:r w:rsidRPr="00BE5CCF">
        <w:rPr>
          <w:szCs w:val="24"/>
          <w:lang w:val="pt-BR"/>
        </w:rPr>
        <w:t xml:space="preserve"> comunidades criativas</w:t>
      </w:r>
      <w:r>
        <w:rPr>
          <w:szCs w:val="24"/>
          <w:lang w:val="pt-BR"/>
        </w:rPr>
        <w:t>,</w:t>
      </w:r>
      <w:r w:rsidRPr="00BE5CCF">
        <w:rPr>
          <w:szCs w:val="24"/>
          <w:lang w:val="pt-BR"/>
        </w:rPr>
        <w:t xml:space="preserve"> organizações colaborativas e novas redes projet</w:t>
      </w:r>
      <w:r>
        <w:rPr>
          <w:szCs w:val="24"/>
          <w:lang w:val="pt-BR"/>
        </w:rPr>
        <w:t xml:space="preserve">uais. </w:t>
      </w:r>
      <w:r w:rsidRPr="00BE5CCF">
        <w:rPr>
          <w:szCs w:val="24"/>
          <w:lang w:val="pt-BR"/>
        </w:rPr>
        <w:t>Rio de Janeiro</w:t>
      </w:r>
      <w:r>
        <w:rPr>
          <w:szCs w:val="24"/>
          <w:lang w:val="pt-BR"/>
        </w:rPr>
        <w:t>: E-papers,</w:t>
      </w:r>
      <w:r w:rsidRPr="00BE5CCF">
        <w:rPr>
          <w:szCs w:val="24"/>
          <w:lang w:val="pt-BR"/>
        </w:rPr>
        <w:t xml:space="preserve"> 2008</w:t>
      </w:r>
      <w:r>
        <w:rPr>
          <w:szCs w:val="24"/>
          <w:lang w:val="pt-BR"/>
        </w:rPr>
        <w:t>.</w:t>
      </w:r>
    </w:p>
    <w:p w14:paraId="02A5FC26" w14:textId="77777777" w:rsidR="001D5A4F" w:rsidRDefault="001D5A4F" w:rsidP="00BE59BD">
      <w:pPr>
        <w:rPr>
          <w:szCs w:val="24"/>
          <w:lang w:val="pt-BR"/>
        </w:rPr>
      </w:pPr>
    </w:p>
    <w:p w14:paraId="1C58E072" w14:textId="77777777" w:rsidR="001D5A4F" w:rsidRDefault="001D5A4F" w:rsidP="00BE59BD">
      <w:pPr>
        <w:rPr>
          <w:szCs w:val="24"/>
          <w:lang w:val="pt-BR"/>
        </w:rPr>
      </w:pPr>
      <w:r w:rsidRPr="00BE5CCF">
        <w:rPr>
          <w:szCs w:val="24"/>
          <w:lang w:val="pt-BR"/>
        </w:rPr>
        <w:t>MANZINI</w:t>
      </w:r>
      <w:r>
        <w:rPr>
          <w:szCs w:val="24"/>
          <w:lang w:val="pt-BR"/>
        </w:rPr>
        <w:t>,</w:t>
      </w:r>
      <w:r w:rsidRPr="00BE5CCF">
        <w:rPr>
          <w:szCs w:val="24"/>
          <w:lang w:val="pt-BR"/>
        </w:rPr>
        <w:t xml:space="preserve"> Ezio</w:t>
      </w:r>
      <w:r>
        <w:rPr>
          <w:szCs w:val="24"/>
          <w:lang w:val="pt-BR"/>
        </w:rPr>
        <w:t xml:space="preserve">, VEZZOLI, </w:t>
      </w:r>
      <w:r w:rsidRPr="00BE5CCF">
        <w:rPr>
          <w:szCs w:val="24"/>
          <w:lang w:val="pt-BR"/>
        </w:rPr>
        <w:t>Carlo</w:t>
      </w:r>
      <w:r>
        <w:rPr>
          <w:szCs w:val="24"/>
          <w:lang w:val="pt-BR"/>
        </w:rPr>
        <w:t>.</w:t>
      </w:r>
      <w:r w:rsidRPr="00BE5CCF">
        <w:rPr>
          <w:szCs w:val="24"/>
          <w:lang w:val="pt-BR"/>
        </w:rPr>
        <w:t xml:space="preserve"> </w:t>
      </w:r>
      <w:r>
        <w:rPr>
          <w:szCs w:val="24"/>
          <w:lang w:val="pt-BR"/>
        </w:rPr>
        <w:t>O</w:t>
      </w:r>
      <w:r w:rsidRPr="00BE5CCF">
        <w:rPr>
          <w:szCs w:val="24"/>
          <w:lang w:val="pt-BR"/>
        </w:rPr>
        <w:t xml:space="preserve"> desenvolvimento de produtos sustentáveis</w:t>
      </w:r>
      <w:r>
        <w:rPr>
          <w:szCs w:val="24"/>
          <w:lang w:val="pt-BR"/>
        </w:rPr>
        <w:t>:</w:t>
      </w:r>
      <w:r w:rsidRPr="00BE5CCF">
        <w:rPr>
          <w:szCs w:val="24"/>
          <w:lang w:val="pt-BR"/>
        </w:rPr>
        <w:t xml:space="preserve"> os requisitos ambientais dos produtos industriais</w:t>
      </w:r>
      <w:r>
        <w:rPr>
          <w:szCs w:val="24"/>
          <w:lang w:val="pt-BR"/>
        </w:rPr>
        <w:t>.</w:t>
      </w:r>
      <w:r w:rsidRPr="00BE5CCF">
        <w:rPr>
          <w:szCs w:val="24"/>
          <w:lang w:val="pt-BR"/>
        </w:rPr>
        <w:t xml:space="preserve"> São Paulo</w:t>
      </w:r>
      <w:r>
        <w:rPr>
          <w:szCs w:val="24"/>
          <w:lang w:val="pt-BR"/>
        </w:rPr>
        <w:t>: Edusp,</w:t>
      </w:r>
      <w:r w:rsidRPr="00BE5CCF">
        <w:rPr>
          <w:szCs w:val="24"/>
          <w:lang w:val="pt-BR"/>
        </w:rPr>
        <w:t xml:space="preserve"> 2016</w:t>
      </w:r>
      <w:r>
        <w:rPr>
          <w:szCs w:val="24"/>
          <w:lang w:val="pt-BR"/>
        </w:rPr>
        <w:t>.</w:t>
      </w:r>
    </w:p>
    <w:p w14:paraId="64B80C5F" w14:textId="77777777" w:rsidR="001D5A4F" w:rsidRDefault="001D5A4F" w:rsidP="00BE59BD">
      <w:pPr>
        <w:rPr>
          <w:szCs w:val="24"/>
          <w:lang w:val="pt-BR"/>
        </w:rPr>
      </w:pPr>
    </w:p>
    <w:p w14:paraId="226EFE8D" w14:textId="18A74969" w:rsidR="001D5A4F" w:rsidRPr="00D01564" w:rsidRDefault="001D5A4F" w:rsidP="00BE59BD">
      <w:pPr>
        <w:rPr>
          <w:szCs w:val="24"/>
          <w:lang w:val="pt-BR"/>
        </w:rPr>
      </w:pPr>
      <w:r w:rsidRPr="00D01564">
        <w:rPr>
          <w:szCs w:val="24"/>
          <w:lang w:val="pt-BR"/>
        </w:rPr>
        <w:t xml:space="preserve">MOTTA, S. L. S.; ROSSI, G. B. A influência do fator ecológico na decisão de compra de bens de conveniência. Revista de Administração Mackenzie, ano 2, n. 2, p. 109-130, São Paulo, dez. 2001. </w:t>
      </w:r>
    </w:p>
    <w:p w14:paraId="589A1EAE" w14:textId="77777777" w:rsidR="001D5A4F" w:rsidRDefault="001D5A4F" w:rsidP="00BE59BD">
      <w:pPr>
        <w:rPr>
          <w:szCs w:val="24"/>
          <w:lang w:val="pt-BR"/>
        </w:rPr>
      </w:pPr>
    </w:p>
    <w:p w14:paraId="172838AC" w14:textId="7D12E2F7" w:rsidR="001D5A4F" w:rsidRPr="00D01564" w:rsidRDefault="001D5A4F" w:rsidP="00BE59BD">
      <w:pPr>
        <w:rPr>
          <w:szCs w:val="24"/>
          <w:lang w:val="pt-BR"/>
        </w:rPr>
      </w:pPr>
      <w:r w:rsidRPr="00D01564">
        <w:rPr>
          <w:szCs w:val="24"/>
          <w:lang w:val="pt-BR"/>
        </w:rPr>
        <w:t>MORAIS, T. L. de. Formatos de varejo de alimentos: um estudo sobre as preferências do consumidor. 2005. 213 f. Dissertação (Mestrado em Engenharia de Produção) – Universidade Federal de São Carlos, São Carlos.</w:t>
      </w:r>
    </w:p>
    <w:p w14:paraId="594F34AC" w14:textId="77777777" w:rsidR="001D5A4F" w:rsidRDefault="001D5A4F" w:rsidP="00BE59BD">
      <w:pPr>
        <w:rPr>
          <w:szCs w:val="24"/>
          <w:lang w:val="pt-BR"/>
        </w:rPr>
      </w:pPr>
    </w:p>
    <w:p w14:paraId="77236CDB" w14:textId="77777777" w:rsidR="001D5A4F" w:rsidRDefault="001D5A4F" w:rsidP="00BE59BD">
      <w:pPr>
        <w:rPr>
          <w:szCs w:val="24"/>
          <w:lang w:val="pt-BR"/>
        </w:rPr>
      </w:pPr>
      <w:r w:rsidRPr="00244704">
        <w:rPr>
          <w:szCs w:val="24"/>
          <w:lang w:val="pt-BR"/>
        </w:rPr>
        <w:t>ORSATO, Renato J. Competitive environmental strategies: when does it pay to be green?. California management review, v. 48, n. 2, p. 127-143, 2006.</w:t>
      </w:r>
    </w:p>
    <w:p w14:paraId="2513F9FB" w14:textId="77777777" w:rsidR="001D5A4F" w:rsidRDefault="001D5A4F" w:rsidP="00BE59BD">
      <w:pPr>
        <w:rPr>
          <w:szCs w:val="24"/>
          <w:lang w:val="pt-BR"/>
        </w:rPr>
      </w:pPr>
    </w:p>
    <w:p w14:paraId="0A69E5BB" w14:textId="77777777" w:rsidR="001D5A4F" w:rsidRDefault="001D5A4F" w:rsidP="00BE59BD">
      <w:pPr>
        <w:rPr>
          <w:szCs w:val="24"/>
          <w:lang w:val="pt-BR"/>
        </w:rPr>
      </w:pPr>
      <w:r w:rsidRPr="00244704">
        <w:rPr>
          <w:szCs w:val="24"/>
          <w:lang w:val="pt-BR"/>
        </w:rPr>
        <w:t>ORSATO, Renato J. Posicionamento ambiental estratégico. Identificando quando vale a pena investir no verde. Revista Eletrônica de Administração, v. 8, n. 6, 2002.</w:t>
      </w:r>
    </w:p>
    <w:p w14:paraId="1B9EFEB8" w14:textId="77777777" w:rsidR="001D5A4F" w:rsidRDefault="001D5A4F" w:rsidP="00BE59BD">
      <w:pPr>
        <w:rPr>
          <w:szCs w:val="24"/>
          <w:lang w:val="pt-BR"/>
        </w:rPr>
      </w:pPr>
    </w:p>
    <w:p w14:paraId="3D9E8CC5" w14:textId="77777777" w:rsidR="001D5A4F" w:rsidRPr="005C4756" w:rsidRDefault="001D5A4F" w:rsidP="00BE59BD">
      <w:pPr>
        <w:rPr>
          <w:szCs w:val="24"/>
          <w:lang w:val="pt-BR"/>
        </w:rPr>
      </w:pPr>
      <w:r w:rsidRPr="005C4756">
        <w:rPr>
          <w:szCs w:val="24"/>
          <w:lang w:val="pt-BR"/>
        </w:rPr>
        <w:t>OTTMAN, J. A.</w:t>
      </w:r>
      <w:r>
        <w:rPr>
          <w:szCs w:val="24"/>
          <w:lang w:val="pt-BR"/>
        </w:rPr>
        <w:t xml:space="preserve"> </w:t>
      </w:r>
      <w:r w:rsidRPr="005C4756">
        <w:rPr>
          <w:szCs w:val="24"/>
          <w:lang w:val="pt-BR"/>
        </w:rPr>
        <w:t>Marketing verde: desafios e oportunidades para a nova era do marketing. Tradução de Marina Nascimento Paro. São Paulo: Makron Books, 1994.</w:t>
      </w:r>
    </w:p>
    <w:p w14:paraId="068B36B0" w14:textId="77777777" w:rsidR="001D5A4F" w:rsidRDefault="001D5A4F" w:rsidP="00BE59BD">
      <w:pPr>
        <w:rPr>
          <w:szCs w:val="24"/>
          <w:lang w:val="pt-BR"/>
        </w:rPr>
      </w:pPr>
    </w:p>
    <w:p w14:paraId="25BDBE9A" w14:textId="77777777" w:rsidR="001D5A4F" w:rsidRDefault="001D5A4F" w:rsidP="00BE59BD">
      <w:pPr>
        <w:rPr>
          <w:szCs w:val="24"/>
          <w:lang w:val="pt-BR"/>
        </w:rPr>
      </w:pPr>
      <w:r w:rsidRPr="00447A88">
        <w:rPr>
          <w:szCs w:val="24"/>
          <w:lang w:val="pt-BR"/>
        </w:rPr>
        <w:t>OTTMAN, J. A.</w:t>
      </w:r>
      <w:r>
        <w:rPr>
          <w:szCs w:val="24"/>
          <w:lang w:val="pt-BR"/>
        </w:rPr>
        <w:t xml:space="preserve"> </w:t>
      </w:r>
      <w:r w:rsidRPr="00447A88">
        <w:rPr>
          <w:szCs w:val="24"/>
          <w:lang w:val="pt-BR"/>
        </w:rPr>
        <w:t>Green marketing: will the consumer pay a premium for green? In Business, v. 21, n. 4, p. 36, jul./aug. 1999.</w:t>
      </w:r>
    </w:p>
    <w:p w14:paraId="2A862418" w14:textId="77777777" w:rsidR="001D5A4F" w:rsidRDefault="001D5A4F" w:rsidP="00BE59BD">
      <w:pPr>
        <w:rPr>
          <w:szCs w:val="24"/>
          <w:lang w:val="pt-BR"/>
        </w:rPr>
      </w:pPr>
    </w:p>
    <w:p w14:paraId="443EE7DB" w14:textId="77777777" w:rsidR="001D5A4F" w:rsidRDefault="001D5A4F" w:rsidP="00BE59BD">
      <w:pPr>
        <w:rPr>
          <w:szCs w:val="24"/>
          <w:lang w:val="pt-BR"/>
        </w:rPr>
      </w:pPr>
      <w:r w:rsidRPr="00D01564">
        <w:rPr>
          <w:szCs w:val="24"/>
          <w:lang w:val="pt-BR"/>
        </w:rPr>
        <w:t>PAGOTTO, Erico Luciano. Greenwashing: os conflitos éticos da propaganda ambiental. 2013. Tese de Doutorado. Universidade de São Paulo.</w:t>
      </w:r>
    </w:p>
    <w:p w14:paraId="236ABD0E" w14:textId="77777777" w:rsidR="001D5A4F" w:rsidRDefault="001D5A4F" w:rsidP="00BE59BD">
      <w:pPr>
        <w:rPr>
          <w:szCs w:val="24"/>
          <w:lang w:val="pt-BR"/>
        </w:rPr>
      </w:pPr>
    </w:p>
    <w:p w14:paraId="66B43157" w14:textId="3C51A66F" w:rsidR="00347A0F" w:rsidRDefault="00337A8E" w:rsidP="00BE59BD">
      <w:pPr>
        <w:rPr>
          <w:szCs w:val="24"/>
          <w:lang w:val="pt-BR"/>
        </w:rPr>
      </w:pPr>
      <w:r w:rsidRPr="00337A8E">
        <w:rPr>
          <w:szCs w:val="24"/>
          <w:lang w:val="pt-BR"/>
        </w:rPr>
        <w:t>PAZMINO, Ana Veronica. Como se cria: 40 métodos para design de produtos. Editora Blucher, 2015.</w:t>
      </w:r>
    </w:p>
    <w:p w14:paraId="776563CE" w14:textId="07B2D871" w:rsidR="001D5A4F" w:rsidRDefault="001D5A4F" w:rsidP="00BE59BD">
      <w:pPr>
        <w:rPr>
          <w:szCs w:val="24"/>
          <w:lang w:val="pt-BR"/>
        </w:rPr>
      </w:pPr>
    </w:p>
    <w:p w14:paraId="73260B3D" w14:textId="158A191A" w:rsidR="001D5A4F" w:rsidRDefault="001D5A4F" w:rsidP="00BE59BD">
      <w:pPr>
        <w:rPr>
          <w:szCs w:val="24"/>
          <w:lang w:val="pt-BR"/>
        </w:rPr>
      </w:pPr>
      <w:r w:rsidRPr="005C4756">
        <w:rPr>
          <w:szCs w:val="24"/>
          <w:lang w:val="pt-BR"/>
        </w:rPr>
        <w:t>PORTILHO, F. Consumo verde, consumo sustentável e a ambientalização dos consumidores. In: 2º ENCONTRO DA ANPPAS. Anais. Indaiatuba, 26 a 29 maio 2004.</w:t>
      </w:r>
    </w:p>
    <w:p w14:paraId="6D39739C" w14:textId="77777777" w:rsidR="001D5A4F" w:rsidRDefault="001D5A4F" w:rsidP="00BE59BD">
      <w:pPr>
        <w:rPr>
          <w:szCs w:val="24"/>
          <w:lang w:val="pt-BR"/>
        </w:rPr>
      </w:pPr>
    </w:p>
    <w:p w14:paraId="2E2CB65A" w14:textId="6D6B3E67" w:rsidR="00771F1B" w:rsidRDefault="00771F1B" w:rsidP="00BE59BD">
      <w:pPr>
        <w:rPr>
          <w:szCs w:val="24"/>
          <w:lang w:val="pt-BR"/>
        </w:rPr>
      </w:pPr>
      <w:r w:rsidRPr="00D01564">
        <w:rPr>
          <w:szCs w:val="24"/>
          <w:lang w:val="pt-BR"/>
        </w:rPr>
        <w:t>SERPA, D. A. F.; AVILA, M. G. Efeitos da responsabilidade social corporativa na percepção do consumidor sobre preço e valor: um estudo experimental. In: 30º Enanpad. Anais. Salvador, 23 a 27 set. 2006.</w:t>
      </w:r>
    </w:p>
    <w:p w14:paraId="03BF9CCC" w14:textId="77777777" w:rsidR="00BE5CCF" w:rsidRPr="00BE5CCF" w:rsidRDefault="00BE5CCF" w:rsidP="00BE59BD">
      <w:pPr>
        <w:rPr>
          <w:szCs w:val="24"/>
          <w:lang w:val="pt-BR"/>
        </w:rPr>
      </w:pPr>
    </w:p>
    <w:p w14:paraId="2409F1F6" w14:textId="4C603593" w:rsidR="001D5A4F" w:rsidRDefault="001D5A4F" w:rsidP="00BE59BD">
      <w:pPr>
        <w:rPr>
          <w:szCs w:val="24"/>
          <w:lang w:val="pt-BR"/>
        </w:rPr>
      </w:pPr>
      <w:r>
        <w:rPr>
          <w:szCs w:val="24"/>
          <w:lang w:val="pt-BR"/>
        </w:rPr>
        <w:t xml:space="preserve">SILVA, Itamar Ferreira da; NASCIMENTO, Diego Lima do; SOUSA, Geysla Bezerra de; MENDES, Lucas Barros da Silva; ALVES, Daniel Ferreira. Biomimética como método criativo para concepção de artefatos nos cursos de design de produtos. Está em Tópicos de design: </w:t>
      </w:r>
      <w:r>
        <w:rPr>
          <w:szCs w:val="24"/>
          <w:lang w:val="pt-BR"/>
        </w:rPr>
        <w:lastRenderedPageBreak/>
        <w:t>biomimética, sustentabilidade e novos materiais/ organização de Amilton Arruda et al. Curitiba: Insight, 2019.</w:t>
      </w:r>
    </w:p>
    <w:p w14:paraId="21F43367" w14:textId="77777777" w:rsidR="001D5A4F" w:rsidRDefault="001D5A4F" w:rsidP="00BE59BD">
      <w:pPr>
        <w:rPr>
          <w:szCs w:val="24"/>
          <w:lang w:val="pt-BR"/>
        </w:rPr>
      </w:pPr>
    </w:p>
    <w:p w14:paraId="1EEDE87E" w14:textId="4351612E" w:rsidR="001D5A4F" w:rsidRDefault="001D5A4F" w:rsidP="00BE59BD">
      <w:pPr>
        <w:rPr>
          <w:szCs w:val="24"/>
          <w:lang w:val="pt-BR"/>
        </w:rPr>
      </w:pPr>
      <w:r>
        <w:rPr>
          <w:szCs w:val="24"/>
          <w:lang w:val="pt-BR"/>
        </w:rPr>
        <w:t xml:space="preserve">VEZZOLI, </w:t>
      </w:r>
      <w:r w:rsidRPr="00BE5CCF">
        <w:rPr>
          <w:szCs w:val="24"/>
          <w:lang w:val="pt-BR"/>
        </w:rPr>
        <w:t>Carlo</w:t>
      </w:r>
      <w:r>
        <w:rPr>
          <w:szCs w:val="24"/>
          <w:lang w:val="pt-BR"/>
        </w:rPr>
        <w:t>.</w:t>
      </w:r>
      <w:r w:rsidRPr="00BE5CCF">
        <w:rPr>
          <w:szCs w:val="24"/>
          <w:lang w:val="pt-BR"/>
        </w:rPr>
        <w:t xml:space="preserve"> </w:t>
      </w:r>
      <w:r>
        <w:rPr>
          <w:szCs w:val="24"/>
          <w:lang w:val="pt-BR"/>
        </w:rPr>
        <w:t>D</w:t>
      </w:r>
      <w:r w:rsidRPr="00BE5CCF">
        <w:rPr>
          <w:szCs w:val="24"/>
          <w:lang w:val="pt-BR"/>
        </w:rPr>
        <w:t>esign de sistemas para a sustentabilidade</w:t>
      </w:r>
      <w:r>
        <w:rPr>
          <w:szCs w:val="24"/>
          <w:lang w:val="pt-BR"/>
        </w:rPr>
        <w:t>.</w:t>
      </w:r>
      <w:r w:rsidRPr="00BE5CCF">
        <w:rPr>
          <w:szCs w:val="24"/>
          <w:lang w:val="pt-BR"/>
        </w:rPr>
        <w:t xml:space="preserve"> Salvador</w:t>
      </w:r>
      <w:r>
        <w:rPr>
          <w:szCs w:val="24"/>
          <w:lang w:val="pt-BR"/>
        </w:rPr>
        <w:t>: Edufba,</w:t>
      </w:r>
      <w:r w:rsidRPr="00BE5CCF">
        <w:rPr>
          <w:szCs w:val="24"/>
          <w:lang w:val="pt-BR"/>
        </w:rPr>
        <w:t xml:space="preserve"> 2010</w:t>
      </w:r>
      <w:r>
        <w:rPr>
          <w:szCs w:val="24"/>
          <w:lang w:val="pt-BR"/>
        </w:rPr>
        <w:t xml:space="preserve">. 342p. ISBN 978-85-232-07722-9. </w:t>
      </w:r>
    </w:p>
    <w:p w14:paraId="1B16877B" w14:textId="116264B8" w:rsidR="00447A88" w:rsidRDefault="00447A88" w:rsidP="00BE59BD">
      <w:pPr>
        <w:rPr>
          <w:szCs w:val="24"/>
          <w:lang w:val="pt-BR"/>
        </w:rPr>
      </w:pPr>
    </w:p>
    <w:p w14:paraId="06BE906F" w14:textId="57B79E88" w:rsidR="001D5A4F" w:rsidRPr="00447A88" w:rsidRDefault="001D5A4F" w:rsidP="00BE59BD">
      <w:pPr>
        <w:rPr>
          <w:szCs w:val="24"/>
          <w:lang w:val="pt-BR"/>
        </w:rPr>
      </w:pPr>
      <w:r w:rsidRPr="00137F9D">
        <w:rPr>
          <w:szCs w:val="24"/>
          <w:lang w:val="pt-BR"/>
        </w:rPr>
        <w:t>WILSON, E. O. (1984). Biophilia. In Biophilia. Harvard</w:t>
      </w:r>
      <w:r>
        <w:rPr>
          <w:szCs w:val="24"/>
          <w:lang w:val="pt-BR"/>
        </w:rPr>
        <w:t xml:space="preserve"> U</w:t>
      </w:r>
      <w:r w:rsidRPr="00137F9D">
        <w:rPr>
          <w:szCs w:val="24"/>
          <w:lang w:val="pt-BR"/>
        </w:rPr>
        <w:t>niversity Press</w:t>
      </w:r>
    </w:p>
    <w:sectPr w:rsidR="001D5A4F" w:rsidRPr="00447A88" w:rsidSect="00575335">
      <w:headerReference w:type="default" r:id="rId17"/>
      <w:footerReference w:type="even" r:id="rId18"/>
      <w:footerReference w:type="default" r:id="rId19"/>
      <w:footerReference w:type="first" r:id="rId20"/>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2F74B" w14:textId="77777777" w:rsidR="00041485" w:rsidRDefault="00041485">
      <w:r>
        <w:separator/>
      </w:r>
    </w:p>
  </w:endnote>
  <w:endnote w:type="continuationSeparator" w:id="0">
    <w:p w14:paraId="2E2EA6C7" w14:textId="77777777" w:rsidR="00041485" w:rsidRDefault="0004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786D" w14:textId="77777777" w:rsidR="00041485" w:rsidRDefault="00041485">
      <w:bookmarkStart w:id="0" w:name="_Hlk524516655"/>
      <w:bookmarkEnd w:id="0"/>
      <w:r>
        <w:separator/>
      </w:r>
    </w:p>
  </w:footnote>
  <w:footnote w:type="continuationSeparator" w:id="0">
    <w:p w14:paraId="02C748FD" w14:textId="77777777" w:rsidR="00041485" w:rsidRDefault="00041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1A7CF4"/>
    <w:multiLevelType w:val="hybridMultilevel"/>
    <w:tmpl w:val="F6C0B1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2784519">
    <w:abstractNumId w:val="4"/>
  </w:num>
  <w:num w:numId="2" w16cid:durableId="348799736">
    <w:abstractNumId w:val="6"/>
  </w:num>
  <w:num w:numId="3" w16cid:durableId="442923242">
    <w:abstractNumId w:val="10"/>
  </w:num>
  <w:num w:numId="4" w16cid:durableId="808942305">
    <w:abstractNumId w:val="2"/>
  </w:num>
  <w:num w:numId="5" w16cid:durableId="1869488913">
    <w:abstractNumId w:val="3"/>
  </w:num>
  <w:num w:numId="6" w16cid:durableId="466363941">
    <w:abstractNumId w:val="5"/>
  </w:num>
  <w:num w:numId="7" w16cid:durableId="723330363">
    <w:abstractNumId w:val="9"/>
  </w:num>
  <w:num w:numId="8" w16cid:durableId="1991515007">
    <w:abstractNumId w:val="12"/>
  </w:num>
  <w:num w:numId="9" w16cid:durableId="1771048175">
    <w:abstractNumId w:val="1"/>
  </w:num>
  <w:num w:numId="10" w16cid:durableId="1172380593">
    <w:abstractNumId w:val="0"/>
  </w:num>
  <w:num w:numId="11" w16cid:durableId="1551260955">
    <w:abstractNumId w:val="7"/>
  </w:num>
  <w:num w:numId="12" w16cid:durableId="1345942332">
    <w:abstractNumId w:val="11"/>
  </w:num>
  <w:num w:numId="13" w16cid:durableId="1177841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199"/>
    <w:rsid w:val="000045FB"/>
    <w:rsid w:val="000058E4"/>
    <w:rsid w:val="00007AFD"/>
    <w:rsid w:val="00017FA8"/>
    <w:rsid w:val="0002243F"/>
    <w:rsid w:val="0002419A"/>
    <w:rsid w:val="00026F91"/>
    <w:rsid w:val="000275EB"/>
    <w:rsid w:val="00041485"/>
    <w:rsid w:val="00041AB9"/>
    <w:rsid w:val="00042FCD"/>
    <w:rsid w:val="000465E8"/>
    <w:rsid w:val="00054581"/>
    <w:rsid w:val="0005615B"/>
    <w:rsid w:val="00066654"/>
    <w:rsid w:val="0007099C"/>
    <w:rsid w:val="00070FC8"/>
    <w:rsid w:val="000711EF"/>
    <w:rsid w:val="000746D2"/>
    <w:rsid w:val="00082610"/>
    <w:rsid w:val="00084121"/>
    <w:rsid w:val="00093B55"/>
    <w:rsid w:val="00094DEA"/>
    <w:rsid w:val="000976E9"/>
    <w:rsid w:val="000A0634"/>
    <w:rsid w:val="000A32B8"/>
    <w:rsid w:val="000B0270"/>
    <w:rsid w:val="000B53D4"/>
    <w:rsid w:val="000B53D8"/>
    <w:rsid w:val="000D0157"/>
    <w:rsid w:val="000D2D64"/>
    <w:rsid w:val="000D69A5"/>
    <w:rsid w:val="000D73E8"/>
    <w:rsid w:val="000E0818"/>
    <w:rsid w:val="000E36F9"/>
    <w:rsid w:val="000F0E6C"/>
    <w:rsid w:val="000F1EB2"/>
    <w:rsid w:val="000F333C"/>
    <w:rsid w:val="000F5978"/>
    <w:rsid w:val="000F5C00"/>
    <w:rsid w:val="000F5CC4"/>
    <w:rsid w:val="00100755"/>
    <w:rsid w:val="001026E4"/>
    <w:rsid w:val="00111E61"/>
    <w:rsid w:val="00115B8D"/>
    <w:rsid w:val="00116A5F"/>
    <w:rsid w:val="00123B81"/>
    <w:rsid w:val="00130FE9"/>
    <w:rsid w:val="00131511"/>
    <w:rsid w:val="001319A4"/>
    <w:rsid w:val="00137DAE"/>
    <w:rsid w:val="00137F9D"/>
    <w:rsid w:val="00141364"/>
    <w:rsid w:val="00141540"/>
    <w:rsid w:val="00142926"/>
    <w:rsid w:val="00145985"/>
    <w:rsid w:val="001464DE"/>
    <w:rsid w:val="00150A7B"/>
    <w:rsid w:val="0015121C"/>
    <w:rsid w:val="00152FAD"/>
    <w:rsid w:val="00154F6A"/>
    <w:rsid w:val="00156733"/>
    <w:rsid w:val="00156B94"/>
    <w:rsid w:val="00156E05"/>
    <w:rsid w:val="00157CE6"/>
    <w:rsid w:val="0016002D"/>
    <w:rsid w:val="001632CD"/>
    <w:rsid w:val="00163403"/>
    <w:rsid w:val="00166961"/>
    <w:rsid w:val="00167C75"/>
    <w:rsid w:val="00167D4E"/>
    <w:rsid w:val="00170328"/>
    <w:rsid w:val="001741E1"/>
    <w:rsid w:val="001769BF"/>
    <w:rsid w:val="00182F13"/>
    <w:rsid w:val="00185D9A"/>
    <w:rsid w:val="001871CB"/>
    <w:rsid w:val="00187695"/>
    <w:rsid w:val="001A02AA"/>
    <w:rsid w:val="001A141A"/>
    <w:rsid w:val="001A619C"/>
    <w:rsid w:val="001A6C40"/>
    <w:rsid w:val="001B1B25"/>
    <w:rsid w:val="001B2B62"/>
    <w:rsid w:val="001C1ECB"/>
    <w:rsid w:val="001C4D03"/>
    <w:rsid w:val="001D5A4F"/>
    <w:rsid w:val="001E0E9D"/>
    <w:rsid w:val="001E57A8"/>
    <w:rsid w:val="001F15C2"/>
    <w:rsid w:val="00201824"/>
    <w:rsid w:val="00201C0B"/>
    <w:rsid w:val="0020385A"/>
    <w:rsid w:val="0020619A"/>
    <w:rsid w:val="002072D3"/>
    <w:rsid w:val="002146AB"/>
    <w:rsid w:val="002156E9"/>
    <w:rsid w:val="00220180"/>
    <w:rsid w:val="0023063E"/>
    <w:rsid w:val="002309C5"/>
    <w:rsid w:val="00232218"/>
    <w:rsid w:val="00242B23"/>
    <w:rsid w:val="00244704"/>
    <w:rsid w:val="0024479B"/>
    <w:rsid w:val="0024695E"/>
    <w:rsid w:val="00251B8B"/>
    <w:rsid w:val="00253FAC"/>
    <w:rsid w:val="00254CD6"/>
    <w:rsid w:val="00255E26"/>
    <w:rsid w:val="00256808"/>
    <w:rsid w:val="00263B58"/>
    <w:rsid w:val="00266710"/>
    <w:rsid w:val="00272633"/>
    <w:rsid w:val="00276E65"/>
    <w:rsid w:val="00277CCB"/>
    <w:rsid w:val="0029220F"/>
    <w:rsid w:val="00292B23"/>
    <w:rsid w:val="002958D4"/>
    <w:rsid w:val="002A3CB7"/>
    <w:rsid w:val="002A4463"/>
    <w:rsid w:val="002A64FD"/>
    <w:rsid w:val="002A70ED"/>
    <w:rsid w:val="002A7C0D"/>
    <w:rsid w:val="002B0BAA"/>
    <w:rsid w:val="002B2FA4"/>
    <w:rsid w:val="002B333E"/>
    <w:rsid w:val="002C2266"/>
    <w:rsid w:val="002C40D5"/>
    <w:rsid w:val="002D2F27"/>
    <w:rsid w:val="002D31EF"/>
    <w:rsid w:val="002D6B31"/>
    <w:rsid w:val="002E0F40"/>
    <w:rsid w:val="002E2CFE"/>
    <w:rsid w:val="002E55CE"/>
    <w:rsid w:val="002F0E3F"/>
    <w:rsid w:val="002F266B"/>
    <w:rsid w:val="002F457F"/>
    <w:rsid w:val="002F78C2"/>
    <w:rsid w:val="003031AD"/>
    <w:rsid w:val="00303830"/>
    <w:rsid w:val="0030425A"/>
    <w:rsid w:val="00304794"/>
    <w:rsid w:val="003111E4"/>
    <w:rsid w:val="00320735"/>
    <w:rsid w:val="00321E9E"/>
    <w:rsid w:val="00323053"/>
    <w:rsid w:val="0032617C"/>
    <w:rsid w:val="0033475A"/>
    <w:rsid w:val="00334C11"/>
    <w:rsid w:val="003360BC"/>
    <w:rsid w:val="00337A8E"/>
    <w:rsid w:val="0034299D"/>
    <w:rsid w:val="00342D36"/>
    <w:rsid w:val="00347A0F"/>
    <w:rsid w:val="0035152E"/>
    <w:rsid w:val="00356CD1"/>
    <w:rsid w:val="00361066"/>
    <w:rsid w:val="00361B55"/>
    <w:rsid w:val="00366D04"/>
    <w:rsid w:val="003730FA"/>
    <w:rsid w:val="00375F35"/>
    <w:rsid w:val="00376B0A"/>
    <w:rsid w:val="003778D7"/>
    <w:rsid w:val="0038005D"/>
    <w:rsid w:val="00382283"/>
    <w:rsid w:val="00384F40"/>
    <w:rsid w:val="0039056D"/>
    <w:rsid w:val="00397596"/>
    <w:rsid w:val="003A3CB7"/>
    <w:rsid w:val="003B5E11"/>
    <w:rsid w:val="003C2C5E"/>
    <w:rsid w:val="003C4577"/>
    <w:rsid w:val="003C4DE7"/>
    <w:rsid w:val="003C6933"/>
    <w:rsid w:val="003C7636"/>
    <w:rsid w:val="003C7A9D"/>
    <w:rsid w:val="003D7902"/>
    <w:rsid w:val="003E15D9"/>
    <w:rsid w:val="003E42AE"/>
    <w:rsid w:val="003E6576"/>
    <w:rsid w:val="003F6E16"/>
    <w:rsid w:val="003F75C1"/>
    <w:rsid w:val="0040305B"/>
    <w:rsid w:val="0040605C"/>
    <w:rsid w:val="00406D35"/>
    <w:rsid w:val="004146A8"/>
    <w:rsid w:val="0042195B"/>
    <w:rsid w:val="004245F7"/>
    <w:rsid w:val="00424D00"/>
    <w:rsid w:val="004262E7"/>
    <w:rsid w:val="004377A7"/>
    <w:rsid w:val="004401E4"/>
    <w:rsid w:val="0044120C"/>
    <w:rsid w:val="00447A88"/>
    <w:rsid w:val="00450040"/>
    <w:rsid w:val="00454E6E"/>
    <w:rsid w:val="00456647"/>
    <w:rsid w:val="00461BFF"/>
    <w:rsid w:val="00461CAB"/>
    <w:rsid w:val="00465C6A"/>
    <w:rsid w:val="004737C6"/>
    <w:rsid w:val="00476FFD"/>
    <w:rsid w:val="004871A4"/>
    <w:rsid w:val="00487773"/>
    <w:rsid w:val="0048781A"/>
    <w:rsid w:val="0049479C"/>
    <w:rsid w:val="004A53F6"/>
    <w:rsid w:val="004A6450"/>
    <w:rsid w:val="004A6B7A"/>
    <w:rsid w:val="004B3767"/>
    <w:rsid w:val="004B3FDF"/>
    <w:rsid w:val="004B6535"/>
    <w:rsid w:val="004B6686"/>
    <w:rsid w:val="004B7146"/>
    <w:rsid w:val="004C1173"/>
    <w:rsid w:val="004C2B9C"/>
    <w:rsid w:val="004C2FFC"/>
    <w:rsid w:val="004C4064"/>
    <w:rsid w:val="004D2749"/>
    <w:rsid w:val="004D4E6D"/>
    <w:rsid w:val="004D7EBA"/>
    <w:rsid w:val="004D7FB8"/>
    <w:rsid w:val="004E12FF"/>
    <w:rsid w:val="004E2C7A"/>
    <w:rsid w:val="004E3765"/>
    <w:rsid w:val="004E3CEF"/>
    <w:rsid w:val="004E45CD"/>
    <w:rsid w:val="004E7D4E"/>
    <w:rsid w:val="004F74BE"/>
    <w:rsid w:val="00510A75"/>
    <w:rsid w:val="005207A1"/>
    <w:rsid w:val="00522851"/>
    <w:rsid w:val="00533E0F"/>
    <w:rsid w:val="005360D9"/>
    <w:rsid w:val="00541C8D"/>
    <w:rsid w:val="00551789"/>
    <w:rsid w:val="00555EA0"/>
    <w:rsid w:val="00556097"/>
    <w:rsid w:val="0055714B"/>
    <w:rsid w:val="00560EA1"/>
    <w:rsid w:val="00562A47"/>
    <w:rsid w:val="00573743"/>
    <w:rsid w:val="00575335"/>
    <w:rsid w:val="005766F4"/>
    <w:rsid w:val="00576C7E"/>
    <w:rsid w:val="00576E8A"/>
    <w:rsid w:val="00580435"/>
    <w:rsid w:val="0059063F"/>
    <w:rsid w:val="00591168"/>
    <w:rsid w:val="00592F05"/>
    <w:rsid w:val="00595FE1"/>
    <w:rsid w:val="005A1EEF"/>
    <w:rsid w:val="005A25C6"/>
    <w:rsid w:val="005A3693"/>
    <w:rsid w:val="005B099A"/>
    <w:rsid w:val="005B1322"/>
    <w:rsid w:val="005B16C1"/>
    <w:rsid w:val="005B4172"/>
    <w:rsid w:val="005C28F5"/>
    <w:rsid w:val="005C4131"/>
    <w:rsid w:val="005C4756"/>
    <w:rsid w:val="005C5924"/>
    <w:rsid w:val="005C5E7A"/>
    <w:rsid w:val="005D0B9A"/>
    <w:rsid w:val="005D39C1"/>
    <w:rsid w:val="005D3A85"/>
    <w:rsid w:val="005D5236"/>
    <w:rsid w:val="005D6086"/>
    <w:rsid w:val="005E4971"/>
    <w:rsid w:val="005F1178"/>
    <w:rsid w:val="005F2CF7"/>
    <w:rsid w:val="005F6CF7"/>
    <w:rsid w:val="00600014"/>
    <w:rsid w:val="00620FAE"/>
    <w:rsid w:val="00623125"/>
    <w:rsid w:val="0063111D"/>
    <w:rsid w:val="006321C7"/>
    <w:rsid w:val="00632F8F"/>
    <w:rsid w:val="006523C0"/>
    <w:rsid w:val="00655F57"/>
    <w:rsid w:val="006630AB"/>
    <w:rsid w:val="006652EE"/>
    <w:rsid w:val="006711E7"/>
    <w:rsid w:val="006726F2"/>
    <w:rsid w:val="00674604"/>
    <w:rsid w:val="00684958"/>
    <w:rsid w:val="00696034"/>
    <w:rsid w:val="006A0633"/>
    <w:rsid w:val="006A141B"/>
    <w:rsid w:val="006A4AAC"/>
    <w:rsid w:val="006A6CEF"/>
    <w:rsid w:val="006A728E"/>
    <w:rsid w:val="006A72C9"/>
    <w:rsid w:val="006B150E"/>
    <w:rsid w:val="006B4259"/>
    <w:rsid w:val="006B4652"/>
    <w:rsid w:val="006C5CEE"/>
    <w:rsid w:val="006D00BB"/>
    <w:rsid w:val="006D2F98"/>
    <w:rsid w:val="006D760B"/>
    <w:rsid w:val="006E39EE"/>
    <w:rsid w:val="006E5204"/>
    <w:rsid w:val="006F4F04"/>
    <w:rsid w:val="00700C82"/>
    <w:rsid w:val="007043F8"/>
    <w:rsid w:val="00704F14"/>
    <w:rsid w:val="00710419"/>
    <w:rsid w:val="00711C39"/>
    <w:rsid w:val="00714BD2"/>
    <w:rsid w:val="00716B81"/>
    <w:rsid w:val="00717D28"/>
    <w:rsid w:val="00726E56"/>
    <w:rsid w:val="00727123"/>
    <w:rsid w:val="0073688A"/>
    <w:rsid w:val="00744CC9"/>
    <w:rsid w:val="00744F5A"/>
    <w:rsid w:val="00746003"/>
    <w:rsid w:val="00750318"/>
    <w:rsid w:val="00751F70"/>
    <w:rsid w:val="00752A7E"/>
    <w:rsid w:val="00753B8D"/>
    <w:rsid w:val="00754757"/>
    <w:rsid w:val="00754B6F"/>
    <w:rsid w:val="00755FC1"/>
    <w:rsid w:val="007628A1"/>
    <w:rsid w:val="00763C8B"/>
    <w:rsid w:val="007719D9"/>
    <w:rsid w:val="00771F1B"/>
    <w:rsid w:val="00774B5F"/>
    <w:rsid w:val="00774FCD"/>
    <w:rsid w:val="00776EC6"/>
    <w:rsid w:val="00777D35"/>
    <w:rsid w:val="0078001B"/>
    <w:rsid w:val="00786DD7"/>
    <w:rsid w:val="00793ACB"/>
    <w:rsid w:val="00796406"/>
    <w:rsid w:val="007A05D8"/>
    <w:rsid w:val="007A21A2"/>
    <w:rsid w:val="007A5FA8"/>
    <w:rsid w:val="007B09B1"/>
    <w:rsid w:val="007B0E08"/>
    <w:rsid w:val="007B791F"/>
    <w:rsid w:val="007C087F"/>
    <w:rsid w:val="007C1CAB"/>
    <w:rsid w:val="007C32C5"/>
    <w:rsid w:val="007C39AC"/>
    <w:rsid w:val="007E02DD"/>
    <w:rsid w:val="007E0E40"/>
    <w:rsid w:val="007E381B"/>
    <w:rsid w:val="007F4A6D"/>
    <w:rsid w:val="007F5C85"/>
    <w:rsid w:val="007F6A0B"/>
    <w:rsid w:val="00802F78"/>
    <w:rsid w:val="00803499"/>
    <w:rsid w:val="008046B6"/>
    <w:rsid w:val="00805184"/>
    <w:rsid w:val="0081195C"/>
    <w:rsid w:val="00812BDC"/>
    <w:rsid w:val="00814E10"/>
    <w:rsid w:val="0082259F"/>
    <w:rsid w:val="00827839"/>
    <w:rsid w:val="00830B17"/>
    <w:rsid w:val="00832346"/>
    <w:rsid w:val="00832555"/>
    <w:rsid w:val="00832AE3"/>
    <w:rsid w:val="008339F5"/>
    <w:rsid w:val="008349FC"/>
    <w:rsid w:val="00834AB2"/>
    <w:rsid w:val="0083691D"/>
    <w:rsid w:val="00842DF1"/>
    <w:rsid w:val="0084397F"/>
    <w:rsid w:val="00844A02"/>
    <w:rsid w:val="00864CEB"/>
    <w:rsid w:val="0086796D"/>
    <w:rsid w:val="0087145C"/>
    <w:rsid w:val="00877B8A"/>
    <w:rsid w:val="0088174D"/>
    <w:rsid w:val="00884830"/>
    <w:rsid w:val="00887FC9"/>
    <w:rsid w:val="0089111A"/>
    <w:rsid w:val="00892EA4"/>
    <w:rsid w:val="00897F56"/>
    <w:rsid w:val="008A34D3"/>
    <w:rsid w:val="008A443C"/>
    <w:rsid w:val="008B174C"/>
    <w:rsid w:val="008B31BB"/>
    <w:rsid w:val="008B6BEF"/>
    <w:rsid w:val="008C46C0"/>
    <w:rsid w:val="008D2410"/>
    <w:rsid w:val="008D348C"/>
    <w:rsid w:val="008D4A88"/>
    <w:rsid w:val="008D78DB"/>
    <w:rsid w:val="008F2114"/>
    <w:rsid w:val="008F7EC1"/>
    <w:rsid w:val="00904D7F"/>
    <w:rsid w:val="00907FF2"/>
    <w:rsid w:val="00911234"/>
    <w:rsid w:val="00915CC1"/>
    <w:rsid w:val="0092090F"/>
    <w:rsid w:val="00922F1A"/>
    <w:rsid w:val="00923704"/>
    <w:rsid w:val="00930BEC"/>
    <w:rsid w:val="00931EF8"/>
    <w:rsid w:val="00933433"/>
    <w:rsid w:val="00936492"/>
    <w:rsid w:val="00936AB7"/>
    <w:rsid w:val="00940846"/>
    <w:rsid w:val="009425AC"/>
    <w:rsid w:val="00946DE6"/>
    <w:rsid w:val="009470FB"/>
    <w:rsid w:val="00950908"/>
    <w:rsid w:val="009526F0"/>
    <w:rsid w:val="00954C98"/>
    <w:rsid w:val="00962372"/>
    <w:rsid w:val="00962B9B"/>
    <w:rsid w:val="009673E6"/>
    <w:rsid w:val="00970859"/>
    <w:rsid w:val="0097772E"/>
    <w:rsid w:val="00982670"/>
    <w:rsid w:val="00983012"/>
    <w:rsid w:val="00985C2D"/>
    <w:rsid w:val="00994C0F"/>
    <w:rsid w:val="00996A2E"/>
    <w:rsid w:val="00997E8E"/>
    <w:rsid w:val="009A3171"/>
    <w:rsid w:val="009A3F66"/>
    <w:rsid w:val="009B0278"/>
    <w:rsid w:val="009B1153"/>
    <w:rsid w:val="009B1AD5"/>
    <w:rsid w:val="009B1CE5"/>
    <w:rsid w:val="009B2EF9"/>
    <w:rsid w:val="009B64ED"/>
    <w:rsid w:val="009B7D06"/>
    <w:rsid w:val="009D0301"/>
    <w:rsid w:val="009D33ED"/>
    <w:rsid w:val="009D613F"/>
    <w:rsid w:val="009D6E24"/>
    <w:rsid w:val="009E1C02"/>
    <w:rsid w:val="009E32B0"/>
    <w:rsid w:val="009E5284"/>
    <w:rsid w:val="009E6C4A"/>
    <w:rsid w:val="009F016C"/>
    <w:rsid w:val="009F0F9E"/>
    <w:rsid w:val="009F1B7B"/>
    <w:rsid w:val="009F2905"/>
    <w:rsid w:val="00A00800"/>
    <w:rsid w:val="00A01B71"/>
    <w:rsid w:val="00A03299"/>
    <w:rsid w:val="00A056D4"/>
    <w:rsid w:val="00A05BD9"/>
    <w:rsid w:val="00A1167C"/>
    <w:rsid w:val="00A12DCB"/>
    <w:rsid w:val="00A137B8"/>
    <w:rsid w:val="00A14F45"/>
    <w:rsid w:val="00A16C65"/>
    <w:rsid w:val="00A20A2F"/>
    <w:rsid w:val="00A2134F"/>
    <w:rsid w:val="00A215CC"/>
    <w:rsid w:val="00A264D0"/>
    <w:rsid w:val="00A31429"/>
    <w:rsid w:val="00A31F07"/>
    <w:rsid w:val="00A33C12"/>
    <w:rsid w:val="00A35AE9"/>
    <w:rsid w:val="00A405F2"/>
    <w:rsid w:val="00A40C58"/>
    <w:rsid w:val="00A40D43"/>
    <w:rsid w:val="00A41354"/>
    <w:rsid w:val="00A475A7"/>
    <w:rsid w:val="00A47F19"/>
    <w:rsid w:val="00A547BA"/>
    <w:rsid w:val="00A55413"/>
    <w:rsid w:val="00A610B4"/>
    <w:rsid w:val="00A6184A"/>
    <w:rsid w:val="00A628E3"/>
    <w:rsid w:val="00A63442"/>
    <w:rsid w:val="00A6747E"/>
    <w:rsid w:val="00A676F4"/>
    <w:rsid w:val="00A70836"/>
    <w:rsid w:val="00A74242"/>
    <w:rsid w:val="00A77C6A"/>
    <w:rsid w:val="00A77D24"/>
    <w:rsid w:val="00A80C2C"/>
    <w:rsid w:val="00A81A17"/>
    <w:rsid w:val="00A83370"/>
    <w:rsid w:val="00A838AC"/>
    <w:rsid w:val="00A85395"/>
    <w:rsid w:val="00A855A8"/>
    <w:rsid w:val="00A86EC2"/>
    <w:rsid w:val="00A87122"/>
    <w:rsid w:val="00A912BD"/>
    <w:rsid w:val="00A9269B"/>
    <w:rsid w:val="00A9296C"/>
    <w:rsid w:val="00A93156"/>
    <w:rsid w:val="00A94211"/>
    <w:rsid w:val="00A94282"/>
    <w:rsid w:val="00A9449D"/>
    <w:rsid w:val="00A94E75"/>
    <w:rsid w:val="00A94F5C"/>
    <w:rsid w:val="00A9644B"/>
    <w:rsid w:val="00A96B8B"/>
    <w:rsid w:val="00A97B4F"/>
    <w:rsid w:val="00AA37F5"/>
    <w:rsid w:val="00AB41C6"/>
    <w:rsid w:val="00AC15E8"/>
    <w:rsid w:val="00AC2595"/>
    <w:rsid w:val="00AC4CCB"/>
    <w:rsid w:val="00AC5A96"/>
    <w:rsid w:val="00AD0872"/>
    <w:rsid w:val="00AD52C4"/>
    <w:rsid w:val="00AD61A3"/>
    <w:rsid w:val="00AD7EE7"/>
    <w:rsid w:val="00AE3B3A"/>
    <w:rsid w:val="00AE4CD3"/>
    <w:rsid w:val="00AF1487"/>
    <w:rsid w:val="00AF78E6"/>
    <w:rsid w:val="00B03026"/>
    <w:rsid w:val="00B04638"/>
    <w:rsid w:val="00B048A2"/>
    <w:rsid w:val="00B060BE"/>
    <w:rsid w:val="00B10BFE"/>
    <w:rsid w:val="00B11BEB"/>
    <w:rsid w:val="00B12235"/>
    <w:rsid w:val="00B12A56"/>
    <w:rsid w:val="00B15717"/>
    <w:rsid w:val="00B17BD2"/>
    <w:rsid w:val="00B2604C"/>
    <w:rsid w:val="00B36DB0"/>
    <w:rsid w:val="00B37722"/>
    <w:rsid w:val="00B40F1C"/>
    <w:rsid w:val="00B418BD"/>
    <w:rsid w:val="00B44317"/>
    <w:rsid w:val="00B47683"/>
    <w:rsid w:val="00B55936"/>
    <w:rsid w:val="00B6020C"/>
    <w:rsid w:val="00B6092B"/>
    <w:rsid w:val="00B612D5"/>
    <w:rsid w:val="00B6379C"/>
    <w:rsid w:val="00B63A35"/>
    <w:rsid w:val="00B6475B"/>
    <w:rsid w:val="00B704A3"/>
    <w:rsid w:val="00B713F3"/>
    <w:rsid w:val="00B7367B"/>
    <w:rsid w:val="00B745D0"/>
    <w:rsid w:val="00B763AC"/>
    <w:rsid w:val="00B81D99"/>
    <w:rsid w:val="00B87AB8"/>
    <w:rsid w:val="00B9261D"/>
    <w:rsid w:val="00B965C9"/>
    <w:rsid w:val="00B9702B"/>
    <w:rsid w:val="00B9799C"/>
    <w:rsid w:val="00BA10E4"/>
    <w:rsid w:val="00BA206D"/>
    <w:rsid w:val="00BA6A86"/>
    <w:rsid w:val="00BB03AC"/>
    <w:rsid w:val="00BB11DF"/>
    <w:rsid w:val="00BB41EB"/>
    <w:rsid w:val="00BB4647"/>
    <w:rsid w:val="00BC283B"/>
    <w:rsid w:val="00BD31CD"/>
    <w:rsid w:val="00BD4CFD"/>
    <w:rsid w:val="00BE083D"/>
    <w:rsid w:val="00BE52A5"/>
    <w:rsid w:val="00BE59BD"/>
    <w:rsid w:val="00BE5CCF"/>
    <w:rsid w:val="00BF0F76"/>
    <w:rsid w:val="00BF1553"/>
    <w:rsid w:val="00BF3EB1"/>
    <w:rsid w:val="00C03892"/>
    <w:rsid w:val="00C10C19"/>
    <w:rsid w:val="00C13C9F"/>
    <w:rsid w:val="00C14C23"/>
    <w:rsid w:val="00C16760"/>
    <w:rsid w:val="00C17C16"/>
    <w:rsid w:val="00C210B0"/>
    <w:rsid w:val="00C277B2"/>
    <w:rsid w:val="00C30786"/>
    <w:rsid w:val="00C337B0"/>
    <w:rsid w:val="00C35BBD"/>
    <w:rsid w:val="00C37B5A"/>
    <w:rsid w:val="00C41F4B"/>
    <w:rsid w:val="00C453FC"/>
    <w:rsid w:val="00C6205A"/>
    <w:rsid w:val="00C62B59"/>
    <w:rsid w:val="00C63DEF"/>
    <w:rsid w:val="00C65E55"/>
    <w:rsid w:val="00C74226"/>
    <w:rsid w:val="00C76654"/>
    <w:rsid w:val="00C77308"/>
    <w:rsid w:val="00C81752"/>
    <w:rsid w:val="00C85C83"/>
    <w:rsid w:val="00C86D62"/>
    <w:rsid w:val="00C86F4E"/>
    <w:rsid w:val="00C937CE"/>
    <w:rsid w:val="00C93DCE"/>
    <w:rsid w:val="00CA0D2D"/>
    <w:rsid w:val="00CA2E59"/>
    <w:rsid w:val="00CB4454"/>
    <w:rsid w:val="00CB69D0"/>
    <w:rsid w:val="00CB7BD7"/>
    <w:rsid w:val="00CC03A6"/>
    <w:rsid w:val="00CC0430"/>
    <w:rsid w:val="00CC2E54"/>
    <w:rsid w:val="00CC5D84"/>
    <w:rsid w:val="00CC7240"/>
    <w:rsid w:val="00CD3CC5"/>
    <w:rsid w:val="00CD6039"/>
    <w:rsid w:val="00CE76F9"/>
    <w:rsid w:val="00CF25BE"/>
    <w:rsid w:val="00CF5A98"/>
    <w:rsid w:val="00CF64F2"/>
    <w:rsid w:val="00D01564"/>
    <w:rsid w:val="00D053B9"/>
    <w:rsid w:val="00D1030A"/>
    <w:rsid w:val="00D10C99"/>
    <w:rsid w:val="00D16BB6"/>
    <w:rsid w:val="00D17099"/>
    <w:rsid w:val="00D216C7"/>
    <w:rsid w:val="00D21B55"/>
    <w:rsid w:val="00D2351F"/>
    <w:rsid w:val="00D23F84"/>
    <w:rsid w:val="00D2598F"/>
    <w:rsid w:val="00D2765B"/>
    <w:rsid w:val="00D349A6"/>
    <w:rsid w:val="00D364D9"/>
    <w:rsid w:val="00D36B36"/>
    <w:rsid w:val="00D40D1B"/>
    <w:rsid w:val="00D4373B"/>
    <w:rsid w:val="00D5641F"/>
    <w:rsid w:val="00D60A1F"/>
    <w:rsid w:val="00D74C1E"/>
    <w:rsid w:val="00D75A59"/>
    <w:rsid w:val="00D8734D"/>
    <w:rsid w:val="00D91C4E"/>
    <w:rsid w:val="00D926E8"/>
    <w:rsid w:val="00D97024"/>
    <w:rsid w:val="00DA004D"/>
    <w:rsid w:val="00DA1696"/>
    <w:rsid w:val="00DA6F7D"/>
    <w:rsid w:val="00DB3C77"/>
    <w:rsid w:val="00DC16EE"/>
    <w:rsid w:val="00DC3C3C"/>
    <w:rsid w:val="00DD124B"/>
    <w:rsid w:val="00DD361E"/>
    <w:rsid w:val="00DE1749"/>
    <w:rsid w:val="00DE490F"/>
    <w:rsid w:val="00DF1010"/>
    <w:rsid w:val="00DF74B6"/>
    <w:rsid w:val="00E005A2"/>
    <w:rsid w:val="00E122DA"/>
    <w:rsid w:val="00E12AF5"/>
    <w:rsid w:val="00E32F0F"/>
    <w:rsid w:val="00E34205"/>
    <w:rsid w:val="00E46824"/>
    <w:rsid w:val="00E5633F"/>
    <w:rsid w:val="00E61DE3"/>
    <w:rsid w:val="00E65D3B"/>
    <w:rsid w:val="00E72559"/>
    <w:rsid w:val="00E726D1"/>
    <w:rsid w:val="00E76F53"/>
    <w:rsid w:val="00E8108A"/>
    <w:rsid w:val="00E81239"/>
    <w:rsid w:val="00E833BB"/>
    <w:rsid w:val="00E850FD"/>
    <w:rsid w:val="00E94C7B"/>
    <w:rsid w:val="00E9507D"/>
    <w:rsid w:val="00E97ED4"/>
    <w:rsid w:val="00EA0A82"/>
    <w:rsid w:val="00EA2C0E"/>
    <w:rsid w:val="00EA33C3"/>
    <w:rsid w:val="00EA6685"/>
    <w:rsid w:val="00EB2072"/>
    <w:rsid w:val="00EB4594"/>
    <w:rsid w:val="00EC0D76"/>
    <w:rsid w:val="00ED2569"/>
    <w:rsid w:val="00ED2BA5"/>
    <w:rsid w:val="00ED34E9"/>
    <w:rsid w:val="00EE24DA"/>
    <w:rsid w:val="00EE28A9"/>
    <w:rsid w:val="00EE63D7"/>
    <w:rsid w:val="00EF1CF0"/>
    <w:rsid w:val="00F01A81"/>
    <w:rsid w:val="00F03265"/>
    <w:rsid w:val="00F13EBF"/>
    <w:rsid w:val="00F14021"/>
    <w:rsid w:val="00F14D9A"/>
    <w:rsid w:val="00F20A1B"/>
    <w:rsid w:val="00F21165"/>
    <w:rsid w:val="00F2271C"/>
    <w:rsid w:val="00F23BE3"/>
    <w:rsid w:val="00F23FF2"/>
    <w:rsid w:val="00F25AC0"/>
    <w:rsid w:val="00F300F7"/>
    <w:rsid w:val="00F3435D"/>
    <w:rsid w:val="00F415DF"/>
    <w:rsid w:val="00F42F3B"/>
    <w:rsid w:val="00F446EA"/>
    <w:rsid w:val="00F47B04"/>
    <w:rsid w:val="00F547DB"/>
    <w:rsid w:val="00F55310"/>
    <w:rsid w:val="00F561D3"/>
    <w:rsid w:val="00F56CBD"/>
    <w:rsid w:val="00F64475"/>
    <w:rsid w:val="00F660D9"/>
    <w:rsid w:val="00F7385F"/>
    <w:rsid w:val="00F75D73"/>
    <w:rsid w:val="00F878E4"/>
    <w:rsid w:val="00F95939"/>
    <w:rsid w:val="00F95D69"/>
    <w:rsid w:val="00FA5596"/>
    <w:rsid w:val="00FB757A"/>
    <w:rsid w:val="00FB7EA5"/>
    <w:rsid w:val="00FC1F5B"/>
    <w:rsid w:val="00FC5374"/>
    <w:rsid w:val="00FC5614"/>
    <w:rsid w:val="00FC5856"/>
    <w:rsid w:val="00FC79FF"/>
    <w:rsid w:val="00FD1D97"/>
    <w:rsid w:val="00FD223A"/>
    <w:rsid w:val="00FD5A5A"/>
    <w:rsid w:val="00FE1164"/>
    <w:rsid w:val="00FE3383"/>
    <w:rsid w:val="00FF2B6C"/>
    <w:rsid w:val="00FF4C7B"/>
    <w:rsid w:val="00FF73F5"/>
    <w:rsid w:val="00FF75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9B1A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semiHidden/>
    <w:unhideWhenUsed/>
    <w:qFormat/>
    <w:rsid w:val="00CC03A6"/>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semiHidden/>
    <w:rsid w:val="009B1AD5"/>
    <w:rPr>
      <w:rFonts w:asciiTheme="majorHAnsi" w:eastAsiaTheme="majorEastAsia" w:hAnsiTheme="majorHAnsi" w:cstheme="majorBidi"/>
      <w:color w:val="2F5496" w:themeColor="accent1" w:themeShade="BF"/>
      <w:sz w:val="26"/>
      <w:szCs w:val="26"/>
      <w:lang w:val="en-US"/>
    </w:rPr>
  </w:style>
  <w:style w:type="character" w:customStyle="1" w:styleId="Ttulo5Char">
    <w:name w:val="Título 5 Char"/>
    <w:basedOn w:val="Fontepargpadro"/>
    <w:link w:val="Ttulo5"/>
    <w:uiPriority w:val="9"/>
    <w:semiHidden/>
    <w:rsid w:val="00CC03A6"/>
    <w:rPr>
      <w:rFonts w:asciiTheme="majorHAnsi" w:eastAsiaTheme="majorEastAsia" w:hAnsiTheme="majorHAnsi" w:cstheme="majorBidi"/>
      <w:color w:val="2F5496" w:themeColor="accent1" w:themeShade="BF"/>
      <w:sz w:val="24"/>
      <w:lang w:val="en-US"/>
    </w:rPr>
  </w:style>
  <w:style w:type="character" w:customStyle="1" w:styleId="s1ppyq">
    <w:name w:val="s1ppyq"/>
    <w:basedOn w:val="Fontepargpadro"/>
    <w:rsid w:val="000E0818"/>
  </w:style>
  <w:style w:type="paragraph" w:styleId="Textodenotadefim">
    <w:name w:val="endnote text"/>
    <w:basedOn w:val="Normal"/>
    <w:link w:val="TextodenotadefimChar"/>
    <w:uiPriority w:val="99"/>
    <w:semiHidden/>
    <w:unhideWhenUsed/>
    <w:rsid w:val="00B2604C"/>
    <w:rPr>
      <w:sz w:val="20"/>
    </w:rPr>
  </w:style>
  <w:style w:type="character" w:customStyle="1" w:styleId="TextodenotadefimChar">
    <w:name w:val="Texto de nota de fim Char"/>
    <w:basedOn w:val="Fontepargpadro"/>
    <w:link w:val="Textodenotadefim"/>
    <w:uiPriority w:val="99"/>
    <w:semiHidden/>
    <w:rsid w:val="00B2604C"/>
    <w:rPr>
      <w:rFonts w:ascii="Times New Roman" w:eastAsia="Times New Roman" w:hAnsi="Times New Roman"/>
      <w:lang w:val="en-US"/>
    </w:rPr>
  </w:style>
  <w:style w:type="character" w:styleId="Refdenotadefim">
    <w:name w:val="endnote reference"/>
    <w:basedOn w:val="Fontepargpadro"/>
    <w:uiPriority w:val="99"/>
    <w:semiHidden/>
    <w:unhideWhenUsed/>
    <w:rsid w:val="00B260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405">
      <w:bodyDiv w:val="1"/>
      <w:marLeft w:val="0"/>
      <w:marRight w:val="0"/>
      <w:marTop w:val="0"/>
      <w:marBottom w:val="0"/>
      <w:divBdr>
        <w:top w:val="none" w:sz="0" w:space="0" w:color="auto"/>
        <w:left w:val="none" w:sz="0" w:space="0" w:color="auto"/>
        <w:bottom w:val="none" w:sz="0" w:space="0" w:color="auto"/>
        <w:right w:val="none" w:sz="0" w:space="0" w:color="auto"/>
      </w:divBdr>
    </w:div>
    <w:div w:id="19362795">
      <w:bodyDiv w:val="1"/>
      <w:marLeft w:val="0"/>
      <w:marRight w:val="0"/>
      <w:marTop w:val="0"/>
      <w:marBottom w:val="0"/>
      <w:divBdr>
        <w:top w:val="none" w:sz="0" w:space="0" w:color="auto"/>
        <w:left w:val="none" w:sz="0" w:space="0" w:color="auto"/>
        <w:bottom w:val="none" w:sz="0" w:space="0" w:color="auto"/>
        <w:right w:val="none" w:sz="0" w:space="0" w:color="auto"/>
      </w:divBdr>
    </w:div>
    <w:div w:id="41516646">
      <w:bodyDiv w:val="1"/>
      <w:marLeft w:val="0"/>
      <w:marRight w:val="0"/>
      <w:marTop w:val="0"/>
      <w:marBottom w:val="0"/>
      <w:divBdr>
        <w:top w:val="none" w:sz="0" w:space="0" w:color="auto"/>
        <w:left w:val="none" w:sz="0" w:space="0" w:color="auto"/>
        <w:bottom w:val="none" w:sz="0" w:space="0" w:color="auto"/>
        <w:right w:val="none" w:sz="0" w:space="0" w:color="auto"/>
      </w:divBdr>
    </w:div>
    <w:div w:id="424889387">
      <w:bodyDiv w:val="1"/>
      <w:marLeft w:val="0"/>
      <w:marRight w:val="0"/>
      <w:marTop w:val="0"/>
      <w:marBottom w:val="0"/>
      <w:divBdr>
        <w:top w:val="none" w:sz="0" w:space="0" w:color="auto"/>
        <w:left w:val="none" w:sz="0" w:space="0" w:color="auto"/>
        <w:bottom w:val="none" w:sz="0" w:space="0" w:color="auto"/>
        <w:right w:val="none" w:sz="0" w:space="0" w:color="auto"/>
      </w:divBdr>
    </w:div>
    <w:div w:id="511182822">
      <w:bodyDiv w:val="1"/>
      <w:marLeft w:val="0"/>
      <w:marRight w:val="0"/>
      <w:marTop w:val="0"/>
      <w:marBottom w:val="0"/>
      <w:divBdr>
        <w:top w:val="none" w:sz="0" w:space="0" w:color="auto"/>
        <w:left w:val="none" w:sz="0" w:space="0" w:color="auto"/>
        <w:bottom w:val="none" w:sz="0" w:space="0" w:color="auto"/>
        <w:right w:val="none" w:sz="0" w:space="0" w:color="auto"/>
      </w:divBdr>
    </w:div>
    <w:div w:id="729615623">
      <w:bodyDiv w:val="1"/>
      <w:marLeft w:val="0"/>
      <w:marRight w:val="0"/>
      <w:marTop w:val="0"/>
      <w:marBottom w:val="0"/>
      <w:divBdr>
        <w:top w:val="none" w:sz="0" w:space="0" w:color="auto"/>
        <w:left w:val="none" w:sz="0" w:space="0" w:color="auto"/>
        <w:bottom w:val="none" w:sz="0" w:space="0" w:color="auto"/>
        <w:right w:val="none" w:sz="0" w:space="0" w:color="auto"/>
      </w:divBdr>
    </w:div>
    <w:div w:id="1058626176">
      <w:bodyDiv w:val="1"/>
      <w:marLeft w:val="0"/>
      <w:marRight w:val="0"/>
      <w:marTop w:val="0"/>
      <w:marBottom w:val="0"/>
      <w:divBdr>
        <w:top w:val="none" w:sz="0" w:space="0" w:color="auto"/>
        <w:left w:val="none" w:sz="0" w:space="0" w:color="auto"/>
        <w:bottom w:val="none" w:sz="0" w:space="0" w:color="auto"/>
        <w:right w:val="none" w:sz="0" w:space="0" w:color="auto"/>
      </w:divBdr>
    </w:div>
    <w:div w:id="1188563396">
      <w:bodyDiv w:val="1"/>
      <w:marLeft w:val="0"/>
      <w:marRight w:val="0"/>
      <w:marTop w:val="0"/>
      <w:marBottom w:val="0"/>
      <w:divBdr>
        <w:top w:val="none" w:sz="0" w:space="0" w:color="auto"/>
        <w:left w:val="none" w:sz="0" w:space="0" w:color="auto"/>
        <w:bottom w:val="none" w:sz="0" w:space="0" w:color="auto"/>
        <w:right w:val="none" w:sz="0" w:space="0" w:color="auto"/>
      </w:divBdr>
    </w:div>
    <w:div w:id="1285773246">
      <w:bodyDiv w:val="1"/>
      <w:marLeft w:val="0"/>
      <w:marRight w:val="0"/>
      <w:marTop w:val="0"/>
      <w:marBottom w:val="0"/>
      <w:divBdr>
        <w:top w:val="none" w:sz="0" w:space="0" w:color="auto"/>
        <w:left w:val="none" w:sz="0" w:space="0" w:color="auto"/>
        <w:bottom w:val="none" w:sz="0" w:space="0" w:color="auto"/>
        <w:right w:val="none" w:sz="0" w:space="0" w:color="auto"/>
      </w:divBdr>
    </w:div>
    <w:div w:id="1492451486">
      <w:bodyDiv w:val="1"/>
      <w:marLeft w:val="0"/>
      <w:marRight w:val="0"/>
      <w:marTop w:val="0"/>
      <w:marBottom w:val="0"/>
      <w:divBdr>
        <w:top w:val="none" w:sz="0" w:space="0" w:color="auto"/>
        <w:left w:val="none" w:sz="0" w:space="0" w:color="auto"/>
        <w:bottom w:val="none" w:sz="0" w:space="0" w:color="auto"/>
        <w:right w:val="none" w:sz="0" w:space="0" w:color="auto"/>
      </w:divBdr>
    </w:div>
    <w:div w:id="1584293812">
      <w:bodyDiv w:val="1"/>
      <w:marLeft w:val="0"/>
      <w:marRight w:val="0"/>
      <w:marTop w:val="0"/>
      <w:marBottom w:val="0"/>
      <w:divBdr>
        <w:top w:val="none" w:sz="0" w:space="0" w:color="auto"/>
        <w:left w:val="none" w:sz="0" w:space="0" w:color="auto"/>
        <w:bottom w:val="none" w:sz="0" w:space="0" w:color="auto"/>
        <w:right w:val="none" w:sz="0" w:space="0" w:color="auto"/>
      </w:divBdr>
    </w:div>
    <w:div w:id="1636908970">
      <w:bodyDiv w:val="1"/>
      <w:marLeft w:val="0"/>
      <w:marRight w:val="0"/>
      <w:marTop w:val="0"/>
      <w:marBottom w:val="0"/>
      <w:divBdr>
        <w:top w:val="none" w:sz="0" w:space="0" w:color="auto"/>
        <w:left w:val="none" w:sz="0" w:space="0" w:color="auto"/>
        <w:bottom w:val="none" w:sz="0" w:space="0" w:color="auto"/>
        <w:right w:val="none" w:sz="0" w:space="0" w:color="auto"/>
      </w:divBdr>
    </w:div>
    <w:div w:id="17644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14" Type="http://schemas.openxmlformats.org/officeDocument/2006/relationships/image" Target="media/image5.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1T12:46:44.624"/>
    </inkml:context>
    <inkml:brush xml:id="br0">
      <inkml:brushProperty name="width" value="0.05" units="cm"/>
      <inkml:brushProperty name="height" value="0.05" units="cm"/>
    </inkml:brush>
  </inkml:definitions>
  <inkml:trace contextRef="#ctx0" brushRef="#br0">0 0 1056,'0'0'1036</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13</Pages>
  <Words>4878</Words>
  <Characters>26344</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Fernanda Regueira</cp:lastModifiedBy>
  <cp:revision>290</cp:revision>
  <cp:lastPrinted>2014-09-05T00:41:00Z</cp:lastPrinted>
  <dcterms:created xsi:type="dcterms:W3CDTF">2023-03-12T21:19:00Z</dcterms:created>
  <dcterms:modified xsi:type="dcterms:W3CDTF">2023-04-13T17:06:00Z</dcterms:modified>
</cp:coreProperties>
</file>