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6AFB7" w14:textId="1EC0D703" w:rsidR="00346B9E" w:rsidRPr="00346B9E" w:rsidRDefault="00013854" w:rsidP="0014611C">
      <w:pPr>
        <w:jc w:val="center"/>
        <w:rPr>
          <w:rFonts w:eastAsia="Arial"/>
          <w:b/>
          <w:color w:val="000000"/>
          <w:sz w:val="28"/>
          <w:szCs w:val="28"/>
        </w:rPr>
      </w:pPr>
      <w:r>
        <w:rPr>
          <w:rFonts w:eastAsia="Arial"/>
          <w:b/>
          <w:color w:val="000000"/>
          <w:sz w:val="28"/>
          <w:szCs w:val="28"/>
        </w:rPr>
        <w:t xml:space="preserve">A </w:t>
      </w:r>
      <w:proofErr w:type="spellStart"/>
      <w:r>
        <w:rPr>
          <w:rFonts w:eastAsia="Arial"/>
          <w:b/>
          <w:color w:val="000000"/>
          <w:sz w:val="28"/>
          <w:szCs w:val="28"/>
        </w:rPr>
        <w:t>influências</w:t>
      </w:r>
      <w:proofErr w:type="spellEnd"/>
      <w:r>
        <w:rPr>
          <w:rFonts w:eastAsia="Arial"/>
          <w:b/>
          <w:color w:val="000000"/>
          <w:sz w:val="28"/>
          <w:szCs w:val="28"/>
        </w:rPr>
        <w:t xml:space="preserve"> </w:t>
      </w:r>
      <w:r w:rsidR="00346B9E" w:rsidRPr="00346B9E">
        <w:rPr>
          <w:rFonts w:eastAsia="Arial"/>
          <w:b/>
          <w:color w:val="000000"/>
          <w:sz w:val="28"/>
          <w:szCs w:val="28"/>
        </w:rPr>
        <w:t xml:space="preserve">das </w:t>
      </w:r>
      <w:proofErr w:type="spellStart"/>
      <w:r w:rsidR="00346B9E" w:rsidRPr="00346B9E">
        <w:rPr>
          <w:rFonts w:eastAsia="Arial"/>
          <w:b/>
          <w:color w:val="000000"/>
          <w:sz w:val="28"/>
          <w:szCs w:val="28"/>
        </w:rPr>
        <w:t>emoções</w:t>
      </w:r>
      <w:proofErr w:type="spellEnd"/>
      <w:r w:rsidR="00346B9E" w:rsidRPr="00346B9E">
        <w:rPr>
          <w:rFonts w:eastAsia="Arial"/>
          <w:b/>
          <w:color w:val="000000"/>
          <w:sz w:val="28"/>
          <w:szCs w:val="28"/>
        </w:rPr>
        <w:t xml:space="preserve"> </w:t>
      </w:r>
      <w:proofErr w:type="spellStart"/>
      <w:r>
        <w:rPr>
          <w:rFonts w:eastAsia="Arial"/>
          <w:b/>
          <w:color w:val="000000"/>
          <w:sz w:val="28"/>
          <w:szCs w:val="28"/>
        </w:rPr>
        <w:t>positivas</w:t>
      </w:r>
      <w:proofErr w:type="spellEnd"/>
      <w:r>
        <w:rPr>
          <w:rFonts w:eastAsia="Arial"/>
          <w:b/>
          <w:color w:val="000000"/>
          <w:sz w:val="28"/>
          <w:szCs w:val="28"/>
        </w:rPr>
        <w:t xml:space="preserve"> </w:t>
      </w:r>
      <w:r w:rsidR="00A4417F">
        <w:rPr>
          <w:rFonts w:eastAsia="Arial"/>
          <w:b/>
          <w:color w:val="000000"/>
          <w:sz w:val="28"/>
          <w:szCs w:val="28"/>
        </w:rPr>
        <w:t xml:space="preserve">para o </w:t>
      </w:r>
      <w:proofErr w:type="spellStart"/>
      <w:r w:rsidR="00A4417F">
        <w:rPr>
          <w:rFonts w:eastAsia="Arial"/>
          <w:b/>
          <w:color w:val="000000"/>
          <w:sz w:val="28"/>
          <w:szCs w:val="28"/>
        </w:rPr>
        <w:t>desenvolvimento</w:t>
      </w:r>
      <w:proofErr w:type="spellEnd"/>
      <w:r w:rsidR="00524EB9">
        <w:rPr>
          <w:rFonts w:eastAsia="Arial"/>
          <w:b/>
          <w:color w:val="000000"/>
          <w:sz w:val="28"/>
          <w:szCs w:val="28"/>
        </w:rPr>
        <w:t xml:space="preserve"> </w:t>
      </w:r>
      <w:r w:rsidR="005A3E25">
        <w:rPr>
          <w:rFonts w:eastAsia="Arial"/>
          <w:b/>
          <w:color w:val="000000"/>
          <w:sz w:val="28"/>
          <w:szCs w:val="28"/>
        </w:rPr>
        <w:t xml:space="preserve">de </w:t>
      </w:r>
      <w:proofErr w:type="spellStart"/>
      <w:r w:rsidR="00524EB9">
        <w:rPr>
          <w:rFonts w:eastAsia="Arial"/>
          <w:b/>
          <w:color w:val="000000"/>
          <w:sz w:val="28"/>
          <w:szCs w:val="28"/>
        </w:rPr>
        <w:t>artefatos</w:t>
      </w:r>
      <w:proofErr w:type="spellEnd"/>
      <w:r w:rsidR="00346B9E" w:rsidRPr="00346B9E">
        <w:rPr>
          <w:rFonts w:eastAsia="Arial"/>
          <w:b/>
          <w:color w:val="000000"/>
          <w:sz w:val="28"/>
          <w:szCs w:val="28"/>
        </w:rPr>
        <w:t xml:space="preserve"> com </w:t>
      </w:r>
      <w:proofErr w:type="spellStart"/>
      <w:r w:rsidR="00346B9E" w:rsidRPr="00346B9E">
        <w:rPr>
          <w:rFonts w:eastAsia="Arial"/>
          <w:b/>
          <w:color w:val="000000"/>
          <w:sz w:val="28"/>
          <w:szCs w:val="28"/>
        </w:rPr>
        <w:t>foco</w:t>
      </w:r>
      <w:proofErr w:type="spellEnd"/>
      <w:r w:rsidR="00346B9E" w:rsidRPr="00346B9E">
        <w:rPr>
          <w:rFonts w:eastAsia="Arial"/>
          <w:b/>
          <w:color w:val="000000"/>
          <w:sz w:val="28"/>
          <w:szCs w:val="28"/>
        </w:rPr>
        <w:t xml:space="preserve"> </w:t>
      </w:r>
      <w:proofErr w:type="spellStart"/>
      <w:r w:rsidR="00346B9E" w:rsidRPr="00346B9E">
        <w:rPr>
          <w:rFonts w:eastAsia="Arial"/>
          <w:b/>
          <w:color w:val="000000"/>
          <w:sz w:val="28"/>
          <w:szCs w:val="28"/>
        </w:rPr>
        <w:t>na</w:t>
      </w:r>
      <w:proofErr w:type="spellEnd"/>
      <w:r w:rsidR="00346B9E" w:rsidRPr="00346B9E">
        <w:rPr>
          <w:rFonts w:eastAsia="Arial"/>
          <w:b/>
          <w:color w:val="000000"/>
          <w:sz w:val="28"/>
          <w:szCs w:val="28"/>
        </w:rPr>
        <w:t xml:space="preserve"> </w:t>
      </w:r>
      <w:proofErr w:type="spellStart"/>
      <w:r w:rsidR="00346B9E" w:rsidRPr="00346B9E">
        <w:rPr>
          <w:rFonts w:eastAsia="Arial"/>
          <w:b/>
          <w:color w:val="000000"/>
          <w:sz w:val="28"/>
          <w:szCs w:val="28"/>
        </w:rPr>
        <w:t>sustentabilidade</w:t>
      </w:r>
      <w:proofErr w:type="spellEnd"/>
      <w:r w:rsidR="00346B9E" w:rsidRPr="00346B9E">
        <w:rPr>
          <w:rFonts w:eastAsia="Arial"/>
          <w:b/>
          <w:color w:val="000000"/>
          <w:sz w:val="28"/>
          <w:szCs w:val="28"/>
        </w:rPr>
        <w:t xml:space="preserve"> </w:t>
      </w:r>
      <w:proofErr w:type="spellStart"/>
      <w:r w:rsidR="00346B9E" w:rsidRPr="00346B9E">
        <w:rPr>
          <w:rFonts w:eastAsia="Arial"/>
          <w:b/>
          <w:color w:val="000000"/>
          <w:sz w:val="28"/>
          <w:szCs w:val="28"/>
        </w:rPr>
        <w:t>ambiental</w:t>
      </w:r>
      <w:proofErr w:type="spellEnd"/>
      <w:r w:rsidR="00346B9E" w:rsidRPr="00346B9E">
        <w:rPr>
          <w:rFonts w:eastAsia="Arial"/>
          <w:b/>
          <w:color w:val="000000"/>
          <w:sz w:val="28"/>
          <w:szCs w:val="28"/>
        </w:rPr>
        <w:t>.</w:t>
      </w:r>
    </w:p>
    <w:p w14:paraId="7D3303FF" w14:textId="202C585D" w:rsidR="00827839" w:rsidRPr="0049479C" w:rsidRDefault="00827839" w:rsidP="00E97ED4">
      <w:pPr>
        <w:spacing w:after="120"/>
        <w:jc w:val="center"/>
        <w:rPr>
          <w:sz w:val="20"/>
          <w:lang w:val="pt-BR"/>
        </w:rPr>
      </w:pPr>
    </w:p>
    <w:p w14:paraId="47EDDB6D" w14:textId="77777777" w:rsidR="00B745D0" w:rsidRPr="0049479C" w:rsidRDefault="00B745D0" w:rsidP="00A0110C">
      <w:pPr>
        <w:spacing w:after="120"/>
        <w:rPr>
          <w:b/>
          <w:sz w:val="28"/>
          <w:szCs w:val="28"/>
          <w:lang w:val="pt-BR"/>
        </w:rPr>
      </w:pPr>
    </w:p>
    <w:p w14:paraId="40B79C2A" w14:textId="79C63A06" w:rsidR="00B745D0" w:rsidRPr="0049479C" w:rsidRDefault="00CA58E3" w:rsidP="00CA58E3">
      <w:pPr>
        <w:spacing w:after="120"/>
        <w:jc w:val="center"/>
        <w:rPr>
          <w:b/>
          <w:sz w:val="28"/>
          <w:szCs w:val="28"/>
          <w:lang w:val="pt-BR"/>
        </w:rPr>
      </w:pPr>
      <w:r w:rsidRPr="00CA58E3">
        <w:rPr>
          <w:b/>
          <w:i/>
          <w:sz w:val="28"/>
          <w:szCs w:val="28"/>
          <w:lang w:val="pt-BR"/>
        </w:rPr>
        <w:t xml:space="preserve">The </w:t>
      </w:r>
      <w:proofErr w:type="spellStart"/>
      <w:r w:rsidRPr="00CA58E3">
        <w:rPr>
          <w:b/>
          <w:i/>
          <w:sz w:val="28"/>
          <w:szCs w:val="28"/>
          <w:lang w:val="pt-BR"/>
        </w:rPr>
        <w:t>influence</w:t>
      </w:r>
      <w:proofErr w:type="spellEnd"/>
      <w:r w:rsidRPr="00CA58E3">
        <w:rPr>
          <w:b/>
          <w:i/>
          <w:sz w:val="28"/>
          <w:szCs w:val="28"/>
          <w:lang w:val="pt-BR"/>
        </w:rPr>
        <w:t xml:space="preserve"> </w:t>
      </w:r>
      <w:proofErr w:type="spellStart"/>
      <w:r w:rsidRPr="00CA58E3">
        <w:rPr>
          <w:b/>
          <w:i/>
          <w:sz w:val="28"/>
          <w:szCs w:val="28"/>
          <w:lang w:val="pt-BR"/>
        </w:rPr>
        <w:t>of</w:t>
      </w:r>
      <w:proofErr w:type="spellEnd"/>
      <w:r w:rsidRPr="00CA58E3">
        <w:rPr>
          <w:b/>
          <w:i/>
          <w:sz w:val="28"/>
          <w:szCs w:val="28"/>
          <w:lang w:val="pt-BR"/>
        </w:rPr>
        <w:t xml:space="preserve"> positive </w:t>
      </w:r>
      <w:proofErr w:type="spellStart"/>
      <w:r w:rsidRPr="00CA58E3">
        <w:rPr>
          <w:b/>
          <w:i/>
          <w:sz w:val="28"/>
          <w:szCs w:val="28"/>
          <w:lang w:val="pt-BR"/>
        </w:rPr>
        <w:t>emotions</w:t>
      </w:r>
      <w:proofErr w:type="spellEnd"/>
      <w:r w:rsidRPr="00CA58E3">
        <w:rPr>
          <w:b/>
          <w:i/>
          <w:sz w:val="28"/>
          <w:szCs w:val="28"/>
          <w:lang w:val="pt-BR"/>
        </w:rPr>
        <w:t xml:space="preserve"> </w:t>
      </w:r>
      <w:proofErr w:type="spellStart"/>
      <w:r w:rsidRPr="00CA58E3">
        <w:rPr>
          <w:b/>
          <w:i/>
          <w:sz w:val="28"/>
          <w:szCs w:val="28"/>
          <w:lang w:val="pt-BR"/>
        </w:rPr>
        <w:t>on</w:t>
      </w:r>
      <w:proofErr w:type="spellEnd"/>
      <w:r w:rsidRPr="00CA58E3">
        <w:rPr>
          <w:b/>
          <w:i/>
          <w:sz w:val="28"/>
          <w:szCs w:val="28"/>
          <w:lang w:val="pt-BR"/>
        </w:rPr>
        <w:t xml:space="preserve"> </w:t>
      </w:r>
      <w:proofErr w:type="spellStart"/>
      <w:r w:rsidRPr="00CA58E3">
        <w:rPr>
          <w:b/>
          <w:i/>
          <w:sz w:val="28"/>
          <w:szCs w:val="28"/>
          <w:lang w:val="pt-BR"/>
        </w:rPr>
        <w:t>the</w:t>
      </w:r>
      <w:proofErr w:type="spellEnd"/>
      <w:r w:rsidRPr="00CA58E3">
        <w:rPr>
          <w:b/>
          <w:i/>
          <w:sz w:val="28"/>
          <w:szCs w:val="28"/>
          <w:lang w:val="pt-BR"/>
        </w:rPr>
        <w:t xml:space="preserve"> </w:t>
      </w:r>
      <w:proofErr w:type="spellStart"/>
      <w:r w:rsidRPr="00CA58E3">
        <w:rPr>
          <w:b/>
          <w:i/>
          <w:sz w:val="28"/>
          <w:szCs w:val="28"/>
          <w:lang w:val="pt-BR"/>
        </w:rPr>
        <w:t>development</w:t>
      </w:r>
      <w:proofErr w:type="spellEnd"/>
      <w:r w:rsidRPr="00CA58E3">
        <w:rPr>
          <w:b/>
          <w:i/>
          <w:sz w:val="28"/>
          <w:szCs w:val="28"/>
          <w:lang w:val="pt-BR"/>
        </w:rPr>
        <w:t xml:space="preserve"> </w:t>
      </w:r>
      <w:proofErr w:type="spellStart"/>
      <w:r w:rsidRPr="00CA58E3">
        <w:rPr>
          <w:b/>
          <w:i/>
          <w:sz w:val="28"/>
          <w:szCs w:val="28"/>
          <w:lang w:val="pt-BR"/>
        </w:rPr>
        <w:t>of</w:t>
      </w:r>
      <w:proofErr w:type="spellEnd"/>
      <w:r w:rsidRPr="00CA58E3">
        <w:rPr>
          <w:b/>
          <w:i/>
          <w:sz w:val="28"/>
          <w:szCs w:val="28"/>
          <w:lang w:val="pt-BR"/>
        </w:rPr>
        <w:t xml:space="preserve"> </w:t>
      </w:r>
      <w:proofErr w:type="spellStart"/>
      <w:r w:rsidRPr="00CA58E3">
        <w:rPr>
          <w:b/>
          <w:i/>
          <w:sz w:val="28"/>
          <w:szCs w:val="28"/>
          <w:lang w:val="pt-BR"/>
        </w:rPr>
        <w:t>artifacts</w:t>
      </w:r>
      <w:proofErr w:type="spellEnd"/>
      <w:r w:rsidRPr="00CA58E3">
        <w:rPr>
          <w:b/>
          <w:i/>
          <w:sz w:val="28"/>
          <w:szCs w:val="28"/>
          <w:lang w:val="pt-BR"/>
        </w:rPr>
        <w:t xml:space="preserve"> </w:t>
      </w:r>
      <w:proofErr w:type="spellStart"/>
      <w:r w:rsidRPr="00CA58E3">
        <w:rPr>
          <w:b/>
          <w:i/>
          <w:sz w:val="28"/>
          <w:szCs w:val="28"/>
          <w:lang w:val="pt-BR"/>
        </w:rPr>
        <w:t>with</w:t>
      </w:r>
      <w:proofErr w:type="spellEnd"/>
      <w:r w:rsidRPr="00CA58E3">
        <w:rPr>
          <w:b/>
          <w:i/>
          <w:sz w:val="28"/>
          <w:szCs w:val="28"/>
          <w:lang w:val="pt-BR"/>
        </w:rPr>
        <w:t xml:space="preserve"> a </w:t>
      </w:r>
      <w:proofErr w:type="spellStart"/>
      <w:r w:rsidRPr="00CA58E3">
        <w:rPr>
          <w:b/>
          <w:i/>
          <w:sz w:val="28"/>
          <w:szCs w:val="28"/>
          <w:lang w:val="pt-BR"/>
        </w:rPr>
        <w:t>focus</w:t>
      </w:r>
      <w:proofErr w:type="spellEnd"/>
      <w:r w:rsidRPr="00CA58E3">
        <w:rPr>
          <w:b/>
          <w:i/>
          <w:sz w:val="28"/>
          <w:szCs w:val="28"/>
          <w:lang w:val="pt-BR"/>
        </w:rPr>
        <w:t xml:space="preserve"> </w:t>
      </w:r>
      <w:proofErr w:type="spellStart"/>
      <w:r w:rsidRPr="00CA58E3">
        <w:rPr>
          <w:b/>
          <w:i/>
          <w:sz w:val="28"/>
          <w:szCs w:val="28"/>
          <w:lang w:val="pt-BR"/>
        </w:rPr>
        <w:t>on</w:t>
      </w:r>
      <w:proofErr w:type="spellEnd"/>
      <w:r w:rsidRPr="00CA58E3">
        <w:rPr>
          <w:b/>
          <w:i/>
          <w:sz w:val="28"/>
          <w:szCs w:val="28"/>
          <w:lang w:val="pt-BR"/>
        </w:rPr>
        <w:t xml:space="preserve"> </w:t>
      </w:r>
      <w:proofErr w:type="spellStart"/>
      <w:r w:rsidRPr="00CA58E3">
        <w:rPr>
          <w:b/>
          <w:i/>
          <w:sz w:val="28"/>
          <w:szCs w:val="28"/>
          <w:lang w:val="pt-BR"/>
        </w:rPr>
        <w:t>environmental</w:t>
      </w:r>
      <w:proofErr w:type="spellEnd"/>
      <w:r w:rsidRPr="00CA58E3">
        <w:rPr>
          <w:b/>
          <w:i/>
          <w:sz w:val="28"/>
          <w:szCs w:val="28"/>
          <w:lang w:val="pt-BR"/>
        </w:rPr>
        <w:t xml:space="preserve"> </w:t>
      </w:r>
      <w:proofErr w:type="spellStart"/>
      <w:r w:rsidRPr="00CA58E3">
        <w:rPr>
          <w:b/>
          <w:i/>
          <w:sz w:val="28"/>
          <w:szCs w:val="28"/>
          <w:lang w:val="pt-BR"/>
        </w:rPr>
        <w:t>sustainability</w:t>
      </w:r>
      <w:proofErr w:type="spellEnd"/>
      <w:r w:rsidRPr="00CA58E3">
        <w:rPr>
          <w:b/>
          <w:i/>
          <w:sz w:val="28"/>
          <w:szCs w:val="28"/>
          <w:lang w:val="pt-BR"/>
        </w:rPr>
        <w:t>.</w:t>
      </w:r>
    </w:p>
    <w:p w14:paraId="5EEED451" w14:textId="77777777" w:rsidR="00933433" w:rsidRPr="0049479C" w:rsidRDefault="00933433" w:rsidP="00E97ED4">
      <w:pPr>
        <w:spacing w:after="120"/>
        <w:rPr>
          <w:color w:val="A6A6A6"/>
          <w:sz w:val="28"/>
          <w:szCs w:val="28"/>
          <w:lang w:val="pt-BR"/>
        </w:rPr>
      </w:pPr>
    </w:p>
    <w:p w14:paraId="0B541832" w14:textId="7430B119" w:rsidR="00EE28A9" w:rsidRPr="0049479C" w:rsidRDefault="00406BC0" w:rsidP="00E97ED4">
      <w:pPr>
        <w:spacing w:after="120"/>
        <w:jc w:val="left"/>
        <w:rPr>
          <w:szCs w:val="24"/>
          <w:lang w:val="pt-BR"/>
        </w:rPr>
      </w:pPr>
      <w:r>
        <w:rPr>
          <w:b/>
          <w:szCs w:val="24"/>
          <w:lang w:val="pt-BR"/>
        </w:rPr>
        <w:t>Anerose</w:t>
      </w:r>
      <w:r w:rsidR="009D29E6">
        <w:rPr>
          <w:b/>
          <w:szCs w:val="24"/>
          <w:lang w:val="pt-BR"/>
        </w:rPr>
        <w:t xml:space="preserve"> Perini</w:t>
      </w:r>
      <w:r w:rsidR="00A77D24" w:rsidRPr="0049479C">
        <w:rPr>
          <w:b/>
          <w:szCs w:val="24"/>
          <w:lang w:val="pt-BR"/>
        </w:rPr>
        <w:t xml:space="preserve">, </w:t>
      </w:r>
      <w:r>
        <w:rPr>
          <w:b/>
          <w:szCs w:val="24"/>
          <w:lang w:val="pt-BR"/>
        </w:rPr>
        <w:t>Mestre</w:t>
      </w:r>
      <w:r w:rsidR="00A77D24" w:rsidRPr="0049479C">
        <w:rPr>
          <w:b/>
          <w:szCs w:val="24"/>
          <w:lang w:val="pt-BR"/>
        </w:rPr>
        <w:t xml:space="preserve">, </w:t>
      </w:r>
      <w:r>
        <w:rPr>
          <w:b/>
          <w:szCs w:val="24"/>
          <w:lang w:val="pt-BR"/>
        </w:rPr>
        <w:t>Universidade Federal do Rio Grande do Sul</w:t>
      </w:r>
      <w:r w:rsidR="00BB7F48">
        <w:rPr>
          <w:b/>
          <w:szCs w:val="24"/>
          <w:lang w:val="pt-BR"/>
        </w:rPr>
        <w:t>.</w:t>
      </w:r>
    </w:p>
    <w:p w14:paraId="3430F7CD" w14:textId="384E475B" w:rsidR="00827839" w:rsidRPr="0049479C" w:rsidRDefault="007467CD" w:rsidP="00E97ED4">
      <w:pPr>
        <w:spacing w:after="120"/>
        <w:jc w:val="left"/>
        <w:rPr>
          <w:sz w:val="20"/>
          <w:lang w:val="pt-BR"/>
        </w:rPr>
      </w:pPr>
      <w:r>
        <w:rPr>
          <w:szCs w:val="24"/>
          <w:lang w:val="pt-BR"/>
        </w:rPr>
        <w:t>aneperini@gmail.com</w:t>
      </w:r>
    </w:p>
    <w:p w14:paraId="559F51CE" w14:textId="65E546D4" w:rsidR="00A77D24" w:rsidRPr="0049479C" w:rsidRDefault="009D29E6" w:rsidP="00E97ED4">
      <w:pPr>
        <w:spacing w:after="120"/>
        <w:jc w:val="left"/>
        <w:rPr>
          <w:b/>
          <w:szCs w:val="24"/>
          <w:lang w:val="pt-BR"/>
        </w:rPr>
      </w:pPr>
      <w:r>
        <w:rPr>
          <w:b/>
          <w:szCs w:val="24"/>
          <w:lang w:val="pt-BR"/>
        </w:rPr>
        <w:t>Luís</w:t>
      </w:r>
      <w:r w:rsidR="00406BC0">
        <w:rPr>
          <w:b/>
          <w:szCs w:val="24"/>
          <w:lang w:val="pt-BR"/>
        </w:rPr>
        <w:t xml:space="preserve"> Henrique</w:t>
      </w:r>
      <w:r w:rsidR="00BB7F48">
        <w:rPr>
          <w:b/>
          <w:szCs w:val="24"/>
          <w:lang w:val="pt-BR"/>
        </w:rPr>
        <w:t xml:space="preserve"> Alve</w:t>
      </w:r>
      <w:r>
        <w:rPr>
          <w:b/>
          <w:szCs w:val="24"/>
          <w:lang w:val="pt-BR"/>
        </w:rPr>
        <w:t>s Cândido</w:t>
      </w:r>
      <w:r w:rsidR="00A77D24" w:rsidRPr="0049479C">
        <w:rPr>
          <w:b/>
          <w:szCs w:val="24"/>
          <w:lang w:val="pt-BR"/>
        </w:rPr>
        <w:t xml:space="preserve">, </w:t>
      </w:r>
      <w:r w:rsidR="00BB7F48">
        <w:rPr>
          <w:b/>
          <w:szCs w:val="24"/>
          <w:lang w:val="pt-BR"/>
        </w:rPr>
        <w:t>Doutor, Universidade Federal do Rio Grande do Sul.</w:t>
      </w:r>
    </w:p>
    <w:p w14:paraId="41B1F4C8" w14:textId="469FAB89" w:rsidR="00A50F00" w:rsidRDefault="00A50F00" w:rsidP="00255E26">
      <w:pPr>
        <w:spacing w:after="120"/>
        <w:jc w:val="left"/>
        <w:rPr>
          <w:szCs w:val="24"/>
          <w:lang w:val="pt-BR"/>
        </w:rPr>
      </w:pPr>
      <w:r w:rsidRPr="00A50F00">
        <w:rPr>
          <w:szCs w:val="24"/>
          <w:lang w:val="pt-BR"/>
        </w:rPr>
        <w:t>candido@ufrgs.br</w:t>
      </w:r>
    </w:p>
    <w:p w14:paraId="432D2220" w14:textId="7AD1B572" w:rsidR="00255E26" w:rsidRPr="0049479C" w:rsidRDefault="00A67E01" w:rsidP="00255E26">
      <w:pPr>
        <w:spacing w:after="120"/>
        <w:jc w:val="left"/>
        <w:rPr>
          <w:b/>
          <w:szCs w:val="24"/>
          <w:lang w:val="pt-BR"/>
        </w:rPr>
      </w:pPr>
      <w:r>
        <w:rPr>
          <w:b/>
          <w:szCs w:val="24"/>
          <w:lang w:val="pt-BR"/>
        </w:rPr>
        <w:t xml:space="preserve">Gabriela </w:t>
      </w:r>
      <w:proofErr w:type="spellStart"/>
      <w:r>
        <w:rPr>
          <w:b/>
          <w:szCs w:val="24"/>
          <w:lang w:val="pt-BR"/>
        </w:rPr>
        <w:t>Zubaran</w:t>
      </w:r>
      <w:proofErr w:type="spellEnd"/>
      <w:r>
        <w:rPr>
          <w:b/>
          <w:szCs w:val="24"/>
          <w:lang w:val="pt-BR"/>
        </w:rPr>
        <w:t xml:space="preserve"> de Azevedo</w:t>
      </w:r>
      <w:r w:rsidR="009D29E6" w:rsidRPr="009D29E6">
        <w:rPr>
          <w:b/>
          <w:szCs w:val="24"/>
          <w:lang w:val="pt-BR"/>
        </w:rPr>
        <w:t xml:space="preserve"> </w:t>
      </w:r>
      <w:proofErr w:type="spellStart"/>
      <w:r w:rsidR="009D29E6">
        <w:rPr>
          <w:b/>
          <w:szCs w:val="24"/>
          <w:lang w:val="pt-BR"/>
        </w:rPr>
        <w:t>Pizzato</w:t>
      </w:r>
      <w:proofErr w:type="spellEnd"/>
      <w:r w:rsidR="00255E26" w:rsidRPr="0049479C">
        <w:rPr>
          <w:b/>
          <w:szCs w:val="24"/>
          <w:lang w:val="pt-BR"/>
        </w:rPr>
        <w:t>,</w:t>
      </w:r>
      <w:r>
        <w:rPr>
          <w:b/>
          <w:szCs w:val="24"/>
          <w:lang w:val="pt-BR"/>
        </w:rPr>
        <w:t xml:space="preserve"> </w:t>
      </w:r>
      <w:r w:rsidR="00BB7F48">
        <w:rPr>
          <w:b/>
          <w:szCs w:val="24"/>
          <w:lang w:val="pt-BR"/>
        </w:rPr>
        <w:t>Doutora</w:t>
      </w:r>
      <w:r w:rsidR="00255E26" w:rsidRPr="0049479C">
        <w:rPr>
          <w:b/>
          <w:szCs w:val="24"/>
          <w:lang w:val="pt-BR"/>
        </w:rPr>
        <w:t xml:space="preserve">, </w:t>
      </w:r>
      <w:r w:rsidR="00BB7F48">
        <w:rPr>
          <w:b/>
          <w:szCs w:val="24"/>
          <w:lang w:val="pt-BR"/>
        </w:rPr>
        <w:t>Universidade Federal do Rio Grande do Sul.</w:t>
      </w:r>
    </w:p>
    <w:p w14:paraId="2C263B16" w14:textId="68D45705" w:rsidR="001F6F51" w:rsidRDefault="00BB71A9" w:rsidP="001A619C">
      <w:pPr>
        <w:spacing w:after="120"/>
        <w:rPr>
          <w:szCs w:val="24"/>
          <w:lang w:val="pt-BR"/>
        </w:rPr>
      </w:pPr>
      <w:r w:rsidRPr="00BB71A9">
        <w:rPr>
          <w:szCs w:val="24"/>
          <w:lang w:val="pt-BR"/>
        </w:rPr>
        <w:t>gabrielapizzato@gmail.com</w:t>
      </w:r>
    </w:p>
    <w:p w14:paraId="66F7AF5A" w14:textId="77777777" w:rsidR="00BB71A9" w:rsidRDefault="00BB71A9" w:rsidP="001A619C">
      <w:pPr>
        <w:spacing w:after="120"/>
        <w:rPr>
          <w:b/>
          <w:szCs w:val="24"/>
          <w:lang w:val="pt-BR"/>
        </w:rPr>
      </w:pPr>
    </w:p>
    <w:p w14:paraId="3A9F9E7A" w14:textId="69A9D26A" w:rsidR="00827839" w:rsidRDefault="00827839" w:rsidP="001A619C">
      <w:pPr>
        <w:spacing w:after="120"/>
        <w:rPr>
          <w:b/>
          <w:szCs w:val="24"/>
          <w:lang w:val="pt-BR"/>
        </w:rPr>
      </w:pPr>
      <w:r w:rsidRPr="0049479C">
        <w:rPr>
          <w:b/>
          <w:szCs w:val="24"/>
          <w:lang w:val="pt-BR"/>
        </w:rPr>
        <w:t>Resumo</w:t>
      </w:r>
    </w:p>
    <w:p w14:paraId="3B351A0D" w14:textId="77777777" w:rsidR="00292FD4" w:rsidRDefault="00292FD4" w:rsidP="00292FD4">
      <w:pPr>
        <w:rPr>
          <w:sz w:val="22"/>
          <w:szCs w:val="22"/>
          <w:lang w:val="pt-BR"/>
        </w:rPr>
      </w:pPr>
      <w:r w:rsidRPr="00292FD4">
        <w:rPr>
          <w:sz w:val="22"/>
          <w:szCs w:val="22"/>
          <w:lang w:val="pt-BR"/>
        </w:rPr>
        <w:t xml:space="preserve">O objetivo deste artigo é apresentar uma pesquisa qualitativa com análise documental das tendências de materiais têxteis para a moda de inverno de 2022, com o propósito de elucidar as relações entre atributos sustentáveis, estéticos, funcionais e simbólicos, bem como traçar um paralelo entre as emoções positivas que influenciam a escolha dos consumidores por artefatos sustentáveis de moda. Ademais, busca-se avaliar a percepção dos consumidores em relação aos atributos estéticos, simbólicos e ecológicos utilizados na seleção de têxteis para a criação de artefatos sustentáveis para a sociedade contemporânea, mesmo sem conhecimento prévio sobre moda. Com base nas análises realizadas, este estudo visa fornecer </w:t>
      </w:r>
      <w:r w:rsidRPr="00292FD4">
        <w:rPr>
          <w:i/>
          <w:sz w:val="22"/>
          <w:szCs w:val="22"/>
          <w:lang w:val="pt-BR"/>
        </w:rPr>
        <w:t xml:space="preserve">insights </w:t>
      </w:r>
      <w:r w:rsidRPr="00292FD4">
        <w:rPr>
          <w:sz w:val="22"/>
          <w:szCs w:val="22"/>
          <w:lang w:val="pt-BR"/>
        </w:rPr>
        <w:t>para que os designers possam escolher materiais de menor impacto ambiental para suas coleções e, assim, promover uma comunicação mais efetiva com o público-alvo.</w:t>
      </w:r>
    </w:p>
    <w:p w14:paraId="39D5FEAA" w14:textId="77777777" w:rsidR="00292FD4" w:rsidRDefault="00292FD4" w:rsidP="00292FD4">
      <w:pPr>
        <w:rPr>
          <w:sz w:val="22"/>
          <w:szCs w:val="22"/>
          <w:lang w:val="pt-BR"/>
        </w:rPr>
      </w:pPr>
    </w:p>
    <w:p w14:paraId="0DA18B90" w14:textId="672E1990" w:rsidR="00827839" w:rsidRPr="00C80847" w:rsidRDefault="00827839" w:rsidP="00C80847">
      <w:pPr>
        <w:spacing w:line="360" w:lineRule="auto"/>
        <w:rPr>
          <w:rFonts w:eastAsia="Arial"/>
          <w:color w:val="000000"/>
          <w:sz w:val="22"/>
          <w:szCs w:val="22"/>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C80847" w:rsidRPr="003D4698">
        <w:rPr>
          <w:rFonts w:eastAsia="Arial"/>
          <w:color w:val="000000"/>
          <w:sz w:val="22"/>
          <w:szCs w:val="22"/>
          <w:lang w:val="pt-BR"/>
        </w:rPr>
        <w:t>Atributos de projeto, Design e emoção</w:t>
      </w:r>
      <w:r w:rsidR="00C80847" w:rsidRPr="003D4698">
        <w:rPr>
          <w:rFonts w:eastAsia="Arial"/>
          <w:sz w:val="22"/>
          <w:szCs w:val="22"/>
          <w:lang w:val="pt-BR"/>
        </w:rPr>
        <w:t xml:space="preserve">, </w:t>
      </w:r>
      <w:r w:rsidR="00C80847" w:rsidRPr="003D4698">
        <w:rPr>
          <w:rFonts w:eastAsia="Arial"/>
          <w:color w:val="000000"/>
          <w:sz w:val="22"/>
          <w:szCs w:val="22"/>
          <w:lang w:val="pt-BR"/>
        </w:rPr>
        <w:t>Materiais sustentáveis</w:t>
      </w:r>
      <w:r w:rsidR="006D2AD6">
        <w:rPr>
          <w:rFonts w:eastAsia="Arial"/>
          <w:sz w:val="22"/>
          <w:szCs w:val="22"/>
          <w:lang w:val="pt-BR"/>
        </w:rPr>
        <w:t>, Tendências de moda.</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49479C" w:rsidRDefault="00827839" w:rsidP="00E97ED4">
      <w:pPr>
        <w:spacing w:after="120"/>
        <w:rPr>
          <w:b/>
          <w:i/>
          <w:color w:val="A6A6A6"/>
          <w:sz w:val="22"/>
          <w:szCs w:val="22"/>
          <w:lang w:val="pt-BR"/>
        </w:rPr>
      </w:pPr>
      <w:r w:rsidRPr="0049479C">
        <w:rPr>
          <w:b/>
          <w:i/>
          <w:szCs w:val="24"/>
          <w:lang w:val="pt-BR"/>
        </w:rPr>
        <w:t>Abstrac</w:t>
      </w:r>
      <w:r w:rsidRPr="0049479C">
        <w:rPr>
          <w:b/>
          <w:i/>
          <w:sz w:val="22"/>
          <w:szCs w:val="22"/>
          <w:lang w:val="pt-BR"/>
        </w:rPr>
        <w:t>t</w:t>
      </w:r>
    </w:p>
    <w:p w14:paraId="54B79F57" w14:textId="77777777" w:rsidR="00292FD4" w:rsidRDefault="00292FD4" w:rsidP="00292FD4">
      <w:pPr>
        <w:spacing w:after="120"/>
        <w:rPr>
          <w:i/>
          <w:sz w:val="22"/>
          <w:szCs w:val="22"/>
        </w:rPr>
      </w:pPr>
      <w:r w:rsidRPr="00292FD4">
        <w:rPr>
          <w:i/>
          <w:sz w:val="22"/>
          <w:szCs w:val="22"/>
        </w:rPr>
        <w:t>The objective of this article is to present a qualitative research with documentary analysis of textile material trends for the winter fashion of 2022, in order to elucidate the relationships between sustainable, aesthetic, functional, and symbolic attributes and to draw a parallel between the positive emotions that influence consumers' choice of sustainable fashion artifacts. Furthermore, this study seeks to evaluate consumers' perception of the aesthetic, symbolic, and ecological attributes used in selecting textiles for the creation of sustainable artifacts for contemporary society, even without prior knowledge of fashion. Based on the analyses conducted, this study aims to provide insights for designers to choose materials with lower environmental impact for their collections and thus promote more effective communication with the target audience.</w:t>
      </w:r>
    </w:p>
    <w:p w14:paraId="3B1DAF3F" w14:textId="70502212" w:rsidR="003D4698"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3D4698" w:rsidRPr="003D4698">
        <w:rPr>
          <w:i/>
          <w:sz w:val="22"/>
          <w:szCs w:val="22"/>
        </w:rPr>
        <w:t>Design attributes, Design and emotion, Sustainable materials.</w:t>
      </w:r>
    </w:p>
    <w:p w14:paraId="34DD97DB" w14:textId="77777777" w:rsidR="0014611C" w:rsidRPr="00A0110C" w:rsidRDefault="0014611C" w:rsidP="00E65D3B">
      <w:pPr>
        <w:spacing w:after="120"/>
        <w:jc w:val="left"/>
        <w:rPr>
          <w:i/>
          <w:sz w:val="22"/>
          <w:szCs w:val="22"/>
        </w:rPr>
      </w:pPr>
    </w:p>
    <w:p w14:paraId="55016DAB" w14:textId="1E7D635E" w:rsidR="004E7D4E" w:rsidRPr="00745AD8" w:rsidRDefault="006D00BB" w:rsidP="00745AD8">
      <w:pPr>
        <w:pStyle w:val="PargrafodaLista"/>
        <w:numPr>
          <w:ilvl w:val="0"/>
          <w:numId w:val="5"/>
        </w:numPr>
        <w:spacing w:after="120"/>
        <w:rPr>
          <w:b/>
          <w:szCs w:val="24"/>
        </w:rPr>
      </w:pPr>
      <w:proofErr w:type="spellStart"/>
      <w:r w:rsidRPr="0049479C">
        <w:rPr>
          <w:b/>
          <w:szCs w:val="24"/>
        </w:rPr>
        <w:lastRenderedPageBreak/>
        <w:t>Introdução</w:t>
      </w:r>
      <w:proofErr w:type="spellEnd"/>
    </w:p>
    <w:p w14:paraId="1D967DA1" w14:textId="2314E1FD" w:rsidR="0036604E" w:rsidRDefault="0036604E" w:rsidP="0036604E">
      <w:pPr>
        <w:spacing w:after="120"/>
        <w:ind w:firstLine="360"/>
        <w:rPr>
          <w:color w:val="000000" w:themeColor="text1"/>
          <w:szCs w:val="24"/>
          <w:lang w:val="pt-BR"/>
        </w:rPr>
      </w:pPr>
      <w:r w:rsidRPr="0036604E">
        <w:rPr>
          <w:color w:val="000000" w:themeColor="text1"/>
          <w:szCs w:val="24"/>
          <w:lang w:val="pt-BR"/>
        </w:rPr>
        <w:t>As fibras e os materiais têxteis têm importância significativa no ramo do design de moda, na era das cavernas o uso de peles e pelos dos animais serviu para proteger o corpo das intempéries. Com o passar dos tempos, a evolução humana promoveu o progresso do uso das fibras e formas de cobrir o corpo, além dos processos de fabricação. A vestimenta passou a ter significados que ultrapassam a função de proteção, contemplando características estéticas e simbólicas para o viver em sociedade. Na moda atualmente, os produtos industrializados são dotados de ”funções estéticas para possibilitar sua percepção pelo homem”, com o objetivo de atrair a atenção das pessoas, provocando o ato da compr</w:t>
      </w:r>
      <w:r>
        <w:rPr>
          <w:color w:val="000000" w:themeColor="text1"/>
          <w:szCs w:val="24"/>
          <w:lang w:val="pt-BR"/>
        </w:rPr>
        <w:t xml:space="preserve">a. (LÖBACH, 2000, p.63). Quando </w:t>
      </w:r>
      <w:r w:rsidRPr="0036604E">
        <w:rPr>
          <w:color w:val="000000" w:themeColor="text1"/>
          <w:szCs w:val="24"/>
          <w:lang w:val="pt-BR"/>
        </w:rPr>
        <w:t>satisfeitos com o produto, os usuários tendem a buscar percepções emocionais mais fortes. Assim, os produtos que satisfizerem as necessidades básicas e psicológicas do usuário têm maior probabilidade de provocar um envolvimento afetivo com o produto.</w:t>
      </w:r>
      <w:r>
        <w:rPr>
          <w:color w:val="000000" w:themeColor="text1"/>
          <w:szCs w:val="24"/>
          <w:lang w:val="pt-BR"/>
        </w:rPr>
        <w:t xml:space="preserve"> </w:t>
      </w:r>
      <w:r w:rsidRPr="0036604E">
        <w:rPr>
          <w:color w:val="000000" w:themeColor="text1"/>
          <w:szCs w:val="24"/>
          <w:lang w:val="pt-BR"/>
        </w:rPr>
        <w:t xml:space="preserve">(SHIN; WANG, 2015). </w:t>
      </w:r>
    </w:p>
    <w:p w14:paraId="7BEEFDD3" w14:textId="2DE42581" w:rsidR="0036604E" w:rsidRPr="0036604E" w:rsidRDefault="006022F1" w:rsidP="0036604E">
      <w:pPr>
        <w:spacing w:after="120"/>
        <w:ind w:firstLine="360"/>
        <w:rPr>
          <w:color w:val="000000" w:themeColor="text1"/>
          <w:szCs w:val="24"/>
          <w:lang w:val="pt-BR"/>
        </w:rPr>
      </w:pPr>
      <w:r w:rsidRPr="006022F1">
        <w:rPr>
          <w:color w:val="000000" w:themeColor="text1"/>
          <w:szCs w:val="24"/>
          <w:lang w:val="pt-BR"/>
        </w:rPr>
        <w:t>O design emocional na moda ganhou maior importância no final do século XX, com o foco em estratégias para tornar o produto mais atraente, contando histórias repletas de significado e difundindo marcas de moda que traduzem ludismo em suas coleções para satisfazer o prazer de consumo por meio de tendências atuais e estética contemporânea. Uma das características do design de moda é seduzir os consumidores e guiá-los no estímulo às compras, utilizando a emoção para aproximar a marca e o criador dos clientes e propor um símbolo de status. (LIPOVETSKY; SERROY, 2015).</w:t>
      </w:r>
    </w:p>
    <w:p w14:paraId="38CE891E" w14:textId="54FDB1BF" w:rsidR="0036604E" w:rsidRPr="0036604E" w:rsidRDefault="0036604E" w:rsidP="0036604E">
      <w:pPr>
        <w:spacing w:after="120"/>
        <w:ind w:firstLine="360"/>
        <w:rPr>
          <w:color w:val="000000" w:themeColor="text1"/>
          <w:szCs w:val="24"/>
          <w:lang w:val="pt-BR"/>
        </w:rPr>
      </w:pPr>
      <w:r w:rsidRPr="0036604E">
        <w:rPr>
          <w:color w:val="000000" w:themeColor="text1"/>
          <w:szCs w:val="24"/>
          <w:lang w:val="pt-BR"/>
        </w:rPr>
        <w:t xml:space="preserve">O designer, por sua vez, é responsável por criar produtos mais assertivos para seu público-alvo, pois está diretamente ligado às etapas de projeto desde a criação </w:t>
      </w:r>
      <w:r>
        <w:rPr>
          <w:color w:val="000000" w:themeColor="text1"/>
          <w:szCs w:val="24"/>
          <w:lang w:val="pt-BR"/>
        </w:rPr>
        <w:t xml:space="preserve">o </w:t>
      </w:r>
      <w:r w:rsidRPr="0036604E">
        <w:rPr>
          <w:color w:val="000000" w:themeColor="text1"/>
          <w:szCs w:val="24"/>
          <w:lang w:val="pt-BR"/>
        </w:rPr>
        <w:t>conceito de design até as escolhas do projeto como</w:t>
      </w:r>
      <w:r>
        <w:rPr>
          <w:color w:val="000000" w:themeColor="text1"/>
          <w:szCs w:val="24"/>
          <w:lang w:val="pt-BR"/>
        </w:rPr>
        <w:t xml:space="preserve"> materiais, formas, acabamentos </w:t>
      </w:r>
      <w:r w:rsidRPr="0036604E">
        <w:rPr>
          <w:color w:val="000000" w:themeColor="text1"/>
          <w:szCs w:val="24"/>
          <w:lang w:val="pt-BR"/>
        </w:rPr>
        <w:t xml:space="preserve">técnicos, e processos de produção. Para tanto, torna-se responsável por averiguar todos os critérios que levam ao desenvolvimento de um produto de design e quais impactos causam aos seres humanos e ao ecossistema. (MANZINI; VEZZOLI, 2011; SALCEDO, 2014). </w:t>
      </w:r>
    </w:p>
    <w:p w14:paraId="2813483A" w14:textId="77777777" w:rsidR="006022F1" w:rsidRDefault="0036604E" w:rsidP="0036604E">
      <w:pPr>
        <w:spacing w:after="120"/>
        <w:ind w:firstLine="360"/>
        <w:rPr>
          <w:color w:val="000000" w:themeColor="text1"/>
          <w:szCs w:val="24"/>
          <w:lang w:val="pt-BR"/>
        </w:rPr>
      </w:pPr>
      <w:r w:rsidRPr="0036604E">
        <w:rPr>
          <w:color w:val="000000" w:themeColor="text1"/>
          <w:szCs w:val="24"/>
          <w:lang w:val="pt-BR"/>
        </w:rPr>
        <w:t xml:space="preserve">No ano </w:t>
      </w:r>
      <w:r w:rsidR="006022F1">
        <w:rPr>
          <w:color w:val="000000" w:themeColor="text1"/>
          <w:szCs w:val="24"/>
          <w:lang w:val="pt-BR"/>
        </w:rPr>
        <w:t xml:space="preserve">de </w:t>
      </w:r>
      <w:r w:rsidR="006022F1" w:rsidRPr="006022F1">
        <w:rPr>
          <w:color w:val="000000" w:themeColor="text1"/>
          <w:szCs w:val="24"/>
          <w:lang w:val="pt-BR"/>
        </w:rPr>
        <w:t>2017, a ONU lançou os 17 Objetivos para o Desenvolvimento Sustentável, com o objetivo de alcançar melhorias no desenvolvimento humano, ambiental e na qualidade de vida em países desenvolvidos e subdesenvolvidos até 2030. O Objetivo de Desenvolvimento Sustentável 12, intitulado "Consumo e produção responsáveis", tem como objetivo principal garantir padrões de consumo e produção sustentáveis, promovendo o uso eficiente dos recursos naturais e uma gestão ambiental adequada. Isso inclui a redução de impactos negativos no ecossistema, a diminuição da geração de resíduos e a conscientização sobre o uso responsável de recursos naturais, bem como medidas de prevenção, redução, reciclagem e reutilização.</w:t>
      </w:r>
    </w:p>
    <w:p w14:paraId="4CA6B5F6" w14:textId="5C8F5D91" w:rsidR="00B677F1" w:rsidRPr="004952D1" w:rsidRDefault="000C3839" w:rsidP="0036604E">
      <w:pPr>
        <w:spacing w:after="120"/>
        <w:ind w:firstLine="360"/>
        <w:rPr>
          <w:color w:val="FF0000"/>
          <w:szCs w:val="24"/>
          <w:u w:val="single"/>
          <w:lang w:val="pt-BR"/>
        </w:rPr>
      </w:pPr>
      <w:r w:rsidRPr="000C3839">
        <w:rPr>
          <w:color w:val="000000" w:themeColor="text1"/>
          <w:szCs w:val="24"/>
          <w:lang w:val="pt-BR"/>
        </w:rPr>
        <w:t xml:space="preserve">Essas questões são de extrema importância para os designers, pois eles precisam considerar o ciclo de vida dos produtos, desde o início da cadeia produtiva até o fim de sua vida útil, bem como seus impactos </w:t>
      </w:r>
      <w:r w:rsidRPr="00181BEC">
        <w:rPr>
          <w:szCs w:val="24"/>
          <w:lang w:val="pt-BR"/>
        </w:rPr>
        <w:t xml:space="preserve">ambientais, ao criar suas </w:t>
      </w:r>
      <w:r w:rsidR="001C11F0" w:rsidRPr="00181BEC">
        <w:rPr>
          <w:szCs w:val="24"/>
          <w:lang w:val="pt-BR"/>
        </w:rPr>
        <w:t>coleções</w:t>
      </w:r>
      <w:r w:rsidRPr="00181BEC">
        <w:rPr>
          <w:szCs w:val="24"/>
          <w:lang w:val="pt-BR"/>
        </w:rPr>
        <w:t xml:space="preserve">. </w:t>
      </w:r>
      <w:r w:rsidR="004952D1" w:rsidRPr="00181BEC">
        <w:rPr>
          <w:szCs w:val="24"/>
          <w:lang w:val="pt-BR"/>
        </w:rPr>
        <w:t xml:space="preserve">Para dar início às coleções com maior assertividade no mercado, designers buscam </w:t>
      </w:r>
      <w:r w:rsidR="00F96915" w:rsidRPr="00181BEC">
        <w:rPr>
          <w:szCs w:val="24"/>
          <w:lang w:val="pt-BR"/>
        </w:rPr>
        <w:t xml:space="preserve">birôs que ajudam </w:t>
      </w:r>
      <w:r w:rsidR="00DE58FD" w:rsidRPr="00181BEC">
        <w:rPr>
          <w:szCs w:val="24"/>
          <w:lang w:val="pt-BR"/>
        </w:rPr>
        <w:t xml:space="preserve">na escolha de tendências e materiais. Um dos birôs com maior </w:t>
      </w:r>
      <w:r w:rsidR="00CE7E67" w:rsidRPr="00181BEC">
        <w:rPr>
          <w:szCs w:val="24"/>
          <w:lang w:val="pt-BR"/>
        </w:rPr>
        <w:t xml:space="preserve">divulgação no Brasil é a plataforma online </w:t>
      </w:r>
      <w:proofErr w:type="spellStart"/>
      <w:r w:rsidR="00CE7E67" w:rsidRPr="00181BEC">
        <w:rPr>
          <w:szCs w:val="24"/>
          <w:lang w:val="pt-BR"/>
        </w:rPr>
        <w:t>Usefashion</w:t>
      </w:r>
      <w:proofErr w:type="spellEnd"/>
      <w:r w:rsidR="00E15683" w:rsidRPr="00181BEC">
        <w:rPr>
          <w:szCs w:val="24"/>
          <w:lang w:val="pt-BR"/>
        </w:rPr>
        <w:t xml:space="preserve"> que existe desde o ano 2000</w:t>
      </w:r>
      <w:r w:rsidR="00725929" w:rsidRPr="00181BEC">
        <w:rPr>
          <w:szCs w:val="24"/>
          <w:lang w:val="pt-BR"/>
        </w:rPr>
        <w:t>, e leva informações estratégicas sobre tendências de moda para seus clientes</w:t>
      </w:r>
      <w:r w:rsidR="008B1F4F" w:rsidRPr="00181BEC">
        <w:rPr>
          <w:szCs w:val="24"/>
          <w:lang w:val="pt-BR"/>
        </w:rPr>
        <w:t xml:space="preserve">, com até 24 meses de antecipação de </w:t>
      </w:r>
      <w:r w:rsidR="00181BEC" w:rsidRPr="00181BEC">
        <w:rPr>
          <w:szCs w:val="24"/>
          <w:lang w:val="pt-BR"/>
        </w:rPr>
        <w:t>informação de moda</w:t>
      </w:r>
      <w:r w:rsidR="008B1F4F" w:rsidRPr="00181BEC">
        <w:rPr>
          <w:szCs w:val="24"/>
          <w:lang w:val="pt-BR"/>
        </w:rPr>
        <w:t xml:space="preserve">. </w:t>
      </w:r>
      <w:r w:rsidR="00051C41" w:rsidRPr="00181BEC">
        <w:rPr>
          <w:szCs w:val="24"/>
          <w:lang w:val="pt-BR"/>
        </w:rPr>
        <w:t xml:space="preserve">No ano de 2017 a plataforma foi comprada pela WGSN, </w:t>
      </w:r>
      <w:r w:rsidR="0073088E" w:rsidRPr="00181BEC">
        <w:rPr>
          <w:szCs w:val="24"/>
          <w:lang w:val="pt-BR"/>
        </w:rPr>
        <w:t xml:space="preserve">uma autoridade na pesquisa de tendências </w:t>
      </w:r>
      <w:r w:rsidR="009849C6" w:rsidRPr="00181BEC">
        <w:rPr>
          <w:szCs w:val="24"/>
          <w:lang w:val="pt-BR"/>
        </w:rPr>
        <w:t>de moda</w:t>
      </w:r>
      <w:r w:rsidR="00181BEC" w:rsidRPr="00181BEC">
        <w:rPr>
          <w:szCs w:val="24"/>
          <w:lang w:val="pt-BR"/>
        </w:rPr>
        <w:t xml:space="preserve"> no mundo</w:t>
      </w:r>
      <w:r w:rsidR="009849C6" w:rsidRPr="00181BEC">
        <w:rPr>
          <w:szCs w:val="24"/>
          <w:lang w:val="pt-BR"/>
        </w:rPr>
        <w:t>. (</w:t>
      </w:r>
      <w:r w:rsidR="00701683" w:rsidRPr="00181BEC">
        <w:rPr>
          <w:szCs w:val="24"/>
          <w:lang w:val="pt-BR"/>
        </w:rPr>
        <w:t>FFW, 2018)</w:t>
      </w:r>
      <w:r w:rsidR="00181BEC" w:rsidRPr="00181BEC">
        <w:rPr>
          <w:szCs w:val="24"/>
          <w:lang w:val="pt-BR"/>
        </w:rPr>
        <w:t>.</w:t>
      </w:r>
    </w:p>
    <w:p w14:paraId="2420EEF6" w14:textId="172928CA" w:rsidR="000C3839" w:rsidRDefault="000C3839" w:rsidP="0036604E">
      <w:pPr>
        <w:spacing w:after="120"/>
        <w:ind w:firstLine="360"/>
        <w:rPr>
          <w:color w:val="000000" w:themeColor="text1"/>
          <w:szCs w:val="24"/>
          <w:lang w:val="pt-BR"/>
        </w:rPr>
      </w:pPr>
      <w:r w:rsidRPr="000C3839">
        <w:rPr>
          <w:color w:val="000000" w:themeColor="text1"/>
          <w:szCs w:val="24"/>
          <w:lang w:val="pt-BR"/>
        </w:rPr>
        <w:lastRenderedPageBreak/>
        <w:t xml:space="preserve">Nesse sentido, é crucial entender como a </w:t>
      </w:r>
      <w:proofErr w:type="spellStart"/>
      <w:r w:rsidRPr="000C3839">
        <w:rPr>
          <w:color w:val="000000" w:themeColor="text1"/>
          <w:szCs w:val="24"/>
          <w:lang w:val="pt-BR"/>
        </w:rPr>
        <w:t>Usefashion</w:t>
      </w:r>
      <w:proofErr w:type="spellEnd"/>
      <w:r w:rsidRPr="000C3839">
        <w:rPr>
          <w:color w:val="000000" w:themeColor="text1"/>
          <w:szCs w:val="24"/>
          <w:lang w:val="pt-BR"/>
        </w:rPr>
        <w:t>, um veículo de comunicação de moda</w:t>
      </w:r>
      <w:r>
        <w:rPr>
          <w:color w:val="000000" w:themeColor="text1"/>
          <w:szCs w:val="24"/>
          <w:lang w:val="pt-BR"/>
        </w:rPr>
        <w:t xml:space="preserve"> </w:t>
      </w:r>
      <w:r w:rsidRPr="007F3BF2">
        <w:rPr>
          <w:szCs w:val="24"/>
          <w:lang w:val="pt-BR"/>
        </w:rPr>
        <w:t>virtual</w:t>
      </w:r>
      <w:r w:rsidR="008D1B57" w:rsidRPr="007F3BF2">
        <w:rPr>
          <w:szCs w:val="24"/>
          <w:lang w:val="pt-BR"/>
        </w:rPr>
        <w:t xml:space="preserve"> difundido no mercado nacional</w:t>
      </w:r>
      <w:r w:rsidRPr="007F3BF2">
        <w:rPr>
          <w:szCs w:val="24"/>
          <w:lang w:val="pt-BR"/>
        </w:rPr>
        <w:t xml:space="preserve">, </w:t>
      </w:r>
      <w:r w:rsidRPr="000C3839">
        <w:rPr>
          <w:color w:val="000000" w:themeColor="text1"/>
          <w:szCs w:val="24"/>
          <w:lang w:val="pt-BR"/>
        </w:rPr>
        <w:t xml:space="preserve">aborda a sustentabilidade ambiental em suas coleções e como isso pode influenciar as escolhas dos </w:t>
      </w:r>
      <w:r>
        <w:rPr>
          <w:color w:val="000000" w:themeColor="text1"/>
          <w:szCs w:val="24"/>
          <w:lang w:val="pt-BR"/>
        </w:rPr>
        <w:t>designers</w:t>
      </w:r>
      <w:r w:rsidRPr="000C3839">
        <w:rPr>
          <w:color w:val="000000" w:themeColor="text1"/>
          <w:szCs w:val="24"/>
          <w:lang w:val="pt-BR"/>
        </w:rPr>
        <w:t xml:space="preserve"> em relação a produtos </w:t>
      </w:r>
      <w:r>
        <w:rPr>
          <w:color w:val="000000" w:themeColor="text1"/>
          <w:szCs w:val="24"/>
          <w:lang w:val="pt-BR"/>
        </w:rPr>
        <w:t>têxteis para a</w:t>
      </w:r>
      <w:r w:rsidRPr="000C3839">
        <w:rPr>
          <w:color w:val="000000" w:themeColor="text1"/>
          <w:szCs w:val="24"/>
          <w:lang w:val="pt-BR"/>
        </w:rPr>
        <w:t xml:space="preserve"> moda</w:t>
      </w:r>
      <w:r w:rsidRPr="00745AD8">
        <w:rPr>
          <w:color w:val="000000" w:themeColor="text1"/>
          <w:szCs w:val="24"/>
          <w:lang w:val="pt-BR"/>
        </w:rPr>
        <w:t xml:space="preserve">. </w:t>
      </w:r>
      <w:r w:rsidRPr="00933FFA">
        <w:rPr>
          <w:color w:val="000000" w:themeColor="text1"/>
          <w:szCs w:val="24"/>
          <w:lang w:val="pt-BR"/>
        </w:rPr>
        <w:t xml:space="preserve">Com base nos painéis apresentados </w:t>
      </w:r>
      <w:r w:rsidRPr="00933FFA">
        <w:rPr>
          <w:szCs w:val="24"/>
          <w:lang w:val="pt-BR"/>
        </w:rPr>
        <w:t>neste artigo, realizou-se uma pesquisa quantitativa</w:t>
      </w:r>
      <w:r w:rsidR="00C8097B" w:rsidRPr="00933FFA">
        <w:rPr>
          <w:szCs w:val="24"/>
          <w:lang w:val="pt-BR"/>
        </w:rPr>
        <w:t xml:space="preserve"> e qualitativa</w:t>
      </w:r>
      <w:r w:rsidRPr="00933FFA">
        <w:rPr>
          <w:szCs w:val="24"/>
          <w:lang w:val="pt-BR"/>
        </w:rPr>
        <w:t xml:space="preserve"> com o público consumidor</w:t>
      </w:r>
      <w:r w:rsidR="007F3BF2">
        <w:rPr>
          <w:szCs w:val="24"/>
          <w:lang w:val="pt-BR"/>
        </w:rPr>
        <w:t xml:space="preserve"> não</w:t>
      </w:r>
      <w:r w:rsidR="008101A4">
        <w:rPr>
          <w:szCs w:val="24"/>
          <w:lang w:val="pt-BR"/>
        </w:rPr>
        <w:t>-</w:t>
      </w:r>
      <w:r w:rsidR="007F3BF2">
        <w:rPr>
          <w:szCs w:val="24"/>
          <w:lang w:val="pt-BR"/>
        </w:rPr>
        <w:t>designer</w:t>
      </w:r>
      <w:r w:rsidR="008101A4">
        <w:rPr>
          <w:szCs w:val="24"/>
          <w:lang w:val="pt-BR"/>
        </w:rPr>
        <w:t>,</w:t>
      </w:r>
      <w:r w:rsidRPr="00933FFA">
        <w:rPr>
          <w:szCs w:val="24"/>
          <w:lang w:val="pt-BR"/>
        </w:rPr>
        <w:t xml:space="preserve"> para identificar as emoções positivas que podem ser aproveitadas na escolha de têxteis e como </w:t>
      </w:r>
      <w:r w:rsidRPr="00745AD8">
        <w:rPr>
          <w:color w:val="000000" w:themeColor="text1"/>
          <w:szCs w:val="24"/>
          <w:lang w:val="pt-BR"/>
        </w:rPr>
        <w:t>isso pode ajudar os designers a criar artefatos de design atraentes para o público.</w:t>
      </w:r>
    </w:p>
    <w:p w14:paraId="4F5809D6" w14:textId="0B01E16D" w:rsidR="0036604E" w:rsidRPr="000469E0" w:rsidRDefault="00C61C8F" w:rsidP="00C61C8F">
      <w:pPr>
        <w:spacing w:after="12"/>
        <w:ind w:firstLine="360"/>
        <w:rPr>
          <w:color w:val="FFC000" w:themeColor="accent4"/>
          <w:szCs w:val="24"/>
          <w:lang w:val="pt-BR"/>
        </w:rPr>
      </w:pPr>
      <w:r w:rsidRPr="00C61C8F">
        <w:rPr>
          <w:color w:val="000000" w:themeColor="text1"/>
          <w:szCs w:val="24"/>
          <w:lang w:val="pt-BR"/>
        </w:rPr>
        <w:t xml:space="preserve">O artigo está dividido em três partes, nas quais são exploradas as emoções humanas e sua evolução com base em autores como Norman (2008), Tiger (2008) e </w:t>
      </w:r>
      <w:proofErr w:type="spellStart"/>
      <w:r w:rsidRPr="00C61C8F">
        <w:rPr>
          <w:color w:val="000000" w:themeColor="text1"/>
          <w:szCs w:val="24"/>
          <w:lang w:val="pt-BR"/>
        </w:rPr>
        <w:t>Crilly</w:t>
      </w:r>
      <w:proofErr w:type="spellEnd"/>
      <w:r w:rsidRPr="00C61C8F">
        <w:rPr>
          <w:color w:val="000000" w:themeColor="text1"/>
          <w:szCs w:val="24"/>
          <w:lang w:val="pt-BR"/>
        </w:rPr>
        <w:t xml:space="preserve"> et al. (2004). Em seguida, são </w:t>
      </w:r>
      <w:proofErr w:type="gramStart"/>
      <w:r w:rsidRPr="00C61C8F">
        <w:rPr>
          <w:color w:val="000000" w:themeColor="text1"/>
          <w:szCs w:val="24"/>
          <w:lang w:val="pt-BR"/>
        </w:rPr>
        <w:t>examinadas</w:t>
      </w:r>
      <w:proofErr w:type="gramEnd"/>
      <w:r w:rsidRPr="00C61C8F">
        <w:rPr>
          <w:color w:val="000000" w:themeColor="text1"/>
          <w:szCs w:val="24"/>
          <w:lang w:val="pt-BR"/>
        </w:rPr>
        <w:t xml:space="preserve"> as interações entre o ser humano e o produto, com base em </w:t>
      </w:r>
      <w:proofErr w:type="spellStart"/>
      <w:r w:rsidRPr="00C61C8F">
        <w:rPr>
          <w:color w:val="000000" w:themeColor="text1"/>
          <w:szCs w:val="24"/>
          <w:lang w:val="pt-BR"/>
        </w:rPr>
        <w:t>Desmet</w:t>
      </w:r>
      <w:proofErr w:type="spellEnd"/>
      <w:r w:rsidRPr="00C61C8F">
        <w:rPr>
          <w:color w:val="000000" w:themeColor="text1"/>
          <w:szCs w:val="24"/>
          <w:lang w:val="pt-BR"/>
        </w:rPr>
        <w:t xml:space="preserve"> e </w:t>
      </w:r>
      <w:proofErr w:type="spellStart"/>
      <w:r w:rsidRPr="00C61C8F">
        <w:rPr>
          <w:color w:val="000000" w:themeColor="text1"/>
          <w:szCs w:val="24"/>
          <w:lang w:val="pt-BR"/>
        </w:rPr>
        <w:t>Hekkert</w:t>
      </w:r>
      <w:proofErr w:type="spellEnd"/>
      <w:r w:rsidRPr="00C61C8F">
        <w:rPr>
          <w:color w:val="000000" w:themeColor="text1"/>
          <w:szCs w:val="24"/>
          <w:lang w:val="pt-BR"/>
        </w:rPr>
        <w:t xml:space="preserve"> (2007) e Chapman (2005). Na segunda parte, são utilizados os estudos de Shin e Wang (2015) para criar categorias de análise para os atributos estéticos e simbólicos em produtos de design, com base na teoria de </w:t>
      </w:r>
      <w:proofErr w:type="spellStart"/>
      <w:r w:rsidRPr="00C61C8F">
        <w:rPr>
          <w:color w:val="000000" w:themeColor="text1"/>
          <w:szCs w:val="24"/>
          <w:lang w:val="pt-BR"/>
        </w:rPr>
        <w:t>Zafarmand</w:t>
      </w:r>
      <w:proofErr w:type="spellEnd"/>
      <w:r w:rsidRPr="00C61C8F">
        <w:rPr>
          <w:color w:val="000000" w:themeColor="text1"/>
          <w:szCs w:val="24"/>
          <w:lang w:val="pt-BR"/>
        </w:rPr>
        <w:t xml:space="preserve"> et al. (2003) para escolher e descrever os atributos estéticos ecológicos. </w:t>
      </w:r>
      <w:r w:rsidRPr="00745AD8">
        <w:rPr>
          <w:color w:val="000000" w:themeColor="text1"/>
          <w:szCs w:val="24"/>
          <w:lang w:val="pt-BR"/>
        </w:rPr>
        <w:t xml:space="preserve">Por fim, </w:t>
      </w:r>
      <w:r w:rsidR="00292FD4">
        <w:rPr>
          <w:color w:val="000000" w:themeColor="text1"/>
          <w:szCs w:val="24"/>
          <w:lang w:val="pt-BR"/>
        </w:rPr>
        <w:t>são apresentadas cada uma das tendências de moda</w:t>
      </w:r>
      <w:r w:rsidRPr="00745AD8">
        <w:rPr>
          <w:color w:val="000000" w:themeColor="text1"/>
          <w:szCs w:val="24"/>
          <w:lang w:val="pt-BR"/>
        </w:rPr>
        <w:t xml:space="preserve"> </w:t>
      </w:r>
      <w:r w:rsidR="00292FD4">
        <w:rPr>
          <w:color w:val="000000" w:themeColor="text1"/>
          <w:szCs w:val="24"/>
          <w:lang w:val="pt-BR"/>
        </w:rPr>
        <w:t>e a</w:t>
      </w:r>
      <w:r w:rsidRPr="00745AD8">
        <w:rPr>
          <w:color w:val="000000" w:themeColor="text1"/>
          <w:szCs w:val="24"/>
          <w:lang w:val="pt-BR"/>
        </w:rPr>
        <w:t xml:space="preserve"> avaliação das emoções reportadas pelos consumidores de moda, com base na teoria de </w:t>
      </w:r>
      <w:proofErr w:type="spellStart"/>
      <w:r w:rsidRPr="00745AD8">
        <w:rPr>
          <w:color w:val="000000" w:themeColor="text1"/>
          <w:szCs w:val="24"/>
          <w:lang w:val="pt-BR"/>
        </w:rPr>
        <w:t>Desmet</w:t>
      </w:r>
      <w:proofErr w:type="spellEnd"/>
      <w:r w:rsidRPr="00745AD8">
        <w:rPr>
          <w:color w:val="000000" w:themeColor="text1"/>
          <w:szCs w:val="24"/>
          <w:lang w:val="pt-BR"/>
        </w:rPr>
        <w:t xml:space="preserve"> (2012), bem como as 25 emoções positivas</w:t>
      </w:r>
      <w:r w:rsidR="00292FD4">
        <w:rPr>
          <w:color w:val="000000" w:themeColor="text1"/>
          <w:szCs w:val="24"/>
          <w:lang w:val="pt-BR"/>
        </w:rPr>
        <w:t xml:space="preserve"> para a aquisição de produtos sustentáveis e nos principais atributos </w:t>
      </w:r>
      <w:r w:rsidRPr="00745AD8">
        <w:rPr>
          <w:color w:val="000000" w:themeColor="text1"/>
          <w:szCs w:val="24"/>
          <w:lang w:val="pt-BR"/>
        </w:rPr>
        <w:t>identificad</w:t>
      </w:r>
      <w:r w:rsidR="00292FD4">
        <w:rPr>
          <w:color w:val="000000" w:themeColor="text1"/>
          <w:szCs w:val="24"/>
          <w:lang w:val="pt-BR"/>
        </w:rPr>
        <w:t>o</w:t>
      </w:r>
      <w:r w:rsidRPr="00745AD8">
        <w:rPr>
          <w:color w:val="000000" w:themeColor="text1"/>
          <w:szCs w:val="24"/>
          <w:lang w:val="pt-BR"/>
        </w:rPr>
        <w:t xml:space="preserve">s </w:t>
      </w:r>
      <w:r w:rsidR="00292FD4">
        <w:rPr>
          <w:color w:val="000000" w:themeColor="text1"/>
          <w:szCs w:val="24"/>
          <w:lang w:val="pt-BR"/>
        </w:rPr>
        <w:t>nos</w:t>
      </w:r>
      <w:r w:rsidRPr="00745AD8">
        <w:rPr>
          <w:color w:val="000000" w:themeColor="text1"/>
          <w:szCs w:val="24"/>
          <w:lang w:val="pt-BR"/>
        </w:rPr>
        <w:t xml:space="preserve"> painéis de estudo</w:t>
      </w:r>
      <w:r w:rsidR="00292FD4">
        <w:rPr>
          <w:color w:val="000000" w:themeColor="text1"/>
          <w:szCs w:val="24"/>
          <w:lang w:val="pt-BR"/>
        </w:rPr>
        <w:t>.</w:t>
      </w:r>
    </w:p>
    <w:p w14:paraId="6459494A" w14:textId="77777777" w:rsidR="00C61C8F" w:rsidRPr="0036604E" w:rsidRDefault="00C61C8F" w:rsidP="0036604E">
      <w:pPr>
        <w:spacing w:after="12"/>
        <w:rPr>
          <w:color w:val="000000" w:themeColor="text1"/>
          <w:szCs w:val="24"/>
          <w:lang w:val="pt-BR"/>
        </w:rPr>
      </w:pPr>
    </w:p>
    <w:p w14:paraId="1BDCC3B3" w14:textId="5E2F2AC4" w:rsidR="00481E54" w:rsidRPr="00745AD8" w:rsidRDefault="0036604E" w:rsidP="00745AD8">
      <w:pPr>
        <w:pStyle w:val="PargrafodaLista"/>
        <w:numPr>
          <w:ilvl w:val="0"/>
          <w:numId w:val="5"/>
        </w:numPr>
        <w:spacing w:after="120"/>
        <w:rPr>
          <w:b/>
          <w:szCs w:val="24"/>
          <w:lang w:val="pt-BR"/>
        </w:rPr>
      </w:pPr>
      <w:r>
        <w:rPr>
          <w:b/>
          <w:szCs w:val="24"/>
          <w:lang w:val="pt-BR"/>
        </w:rPr>
        <w:t>Os seres humanos e as emoções</w:t>
      </w:r>
    </w:p>
    <w:p w14:paraId="12C963C7" w14:textId="235B2508" w:rsidR="0036604E" w:rsidRDefault="0036604E" w:rsidP="0036604E">
      <w:pPr>
        <w:spacing w:after="120"/>
        <w:ind w:firstLine="284"/>
        <w:rPr>
          <w:szCs w:val="24"/>
          <w:lang w:val="pt-BR"/>
        </w:rPr>
      </w:pPr>
      <w:r w:rsidRPr="0036604E">
        <w:rPr>
          <w:szCs w:val="24"/>
          <w:lang w:val="pt-BR"/>
        </w:rPr>
        <w:t>Na área do design, a essência para criar um produto, atraente e com usabilidade para a sociedade, parte de pesquisas prévias e decisões de projeto. O designer é o responsável por essas escolhas e considera o tipo de produto ou a linha que o produto pertence para determinar tamanho, forma, material, cores, superfícies e acabamentos técnicos. (LOBACH, 2001). Contudo, na maioria das vezes o designer responsável pelo projeto</w:t>
      </w:r>
      <w:r w:rsidR="000F66CC">
        <w:rPr>
          <w:szCs w:val="24"/>
          <w:lang w:val="pt-BR"/>
        </w:rPr>
        <w:t xml:space="preserve"> e</w:t>
      </w:r>
      <w:r w:rsidRPr="0036604E">
        <w:rPr>
          <w:szCs w:val="24"/>
          <w:lang w:val="pt-BR"/>
        </w:rPr>
        <w:t xml:space="preserve"> normalmente não será o usuário final, </w:t>
      </w:r>
      <w:r w:rsidR="0061184E">
        <w:rPr>
          <w:szCs w:val="24"/>
          <w:lang w:val="pt-BR"/>
        </w:rPr>
        <w:t>o que</w:t>
      </w:r>
      <w:r w:rsidRPr="0036604E">
        <w:rPr>
          <w:szCs w:val="24"/>
          <w:lang w:val="pt-BR"/>
        </w:rPr>
        <w:t xml:space="preserve"> impacta nas características do produto que pode não atender a realidade do usuário ou, ainda, </w:t>
      </w:r>
      <w:r w:rsidR="0061184E">
        <w:rPr>
          <w:szCs w:val="24"/>
          <w:lang w:val="pt-BR"/>
        </w:rPr>
        <w:t>su</w:t>
      </w:r>
      <w:r w:rsidRPr="0036604E">
        <w:rPr>
          <w:szCs w:val="24"/>
          <w:lang w:val="pt-BR"/>
        </w:rPr>
        <w:t>as verdadeiras</w:t>
      </w:r>
      <w:r>
        <w:rPr>
          <w:szCs w:val="24"/>
          <w:lang w:val="pt-BR"/>
        </w:rPr>
        <w:t xml:space="preserve"> </w:t>
      </w:r>
      <w:r w:rsidRPr="0036604E">
        <w:rPr>
          <w:szCs w:val="24"/>
          <w:lang w:val="pt-BR"/>
        </w:rPr>
        <w:t xml:space="preserve">necessidades ou exigências sociais ou culturais. (CRILLY, et al., 2004; NORMAN, 2008; TONETO; COSTA, 2011). </w:t>
      </w:r>
    </w:p>
    <w:p w14:paraId="1803A9ED" w14:textId="1E068C92" w:rsidR="0036604E" w:rsidRDefault="0036604E" w:rsidP="0036604E">
      <w:pPr>
        <w:spacing w:after="120"/>
        <w:ind w:firstLine="284"/>
        <w:rPr>
          <w:szCs w:val="24"/>
          <w:lang w:val="pt-BR"/>
        </w:rPr>
      </w:pPr>
      <w:proofErr w:type="spellStart"/>
      <w:r w:rsidRPr="0036604E">
        <w:rPr>
          <w:szCs w:val="24"/>
          <w:lang w:val="pt-BR"/>
        </w:rPr>
        <w:t>Desmet</w:t>
      </w:r>
      <w:proofErr w:type="spellEnd"/>
      <w:r w:rsidRPr="0036604E">
        <w:rPr>
          <w:szCs w:val="24"/>
          <w:lang w:val="pt-BR"/>
        </w:rPr>
        <w:t xml:space="preserve"> e </w:t>
      </w:r>
      <w:proofErr w:type="spellStart"/>
      <w:r w:rsidRPr="0036604E">
        <w:rPr>
          <w:szCs w:val="24"/>
          <w:lang w:val="pt-BR"/>
        </w:rPr>
        <w:t>Hekkert</w:t>
      </w:r>
      <w:proofErr w:type="spellEnd"/>
      <w:r w:rsidRPr="0036604E">
        <w:rPr>
          <w:szCs w:val="24"/>
          <w:lang w:val="pt-BR"/>
        </w:rPr>
        <w:t xml:space="preserve"> (2007) considera</w:t>
      </w:r>
      <w:r w:rsidR="001872F6">
        <w:rPr>
          <w:szCs w:val="24"/>
          <w:lang w:val="pt-BR"/>
        </w:rPr>
        <w:t>m</w:t>
      </w:r>
      <w:r w:rsidRPr="0036604E">
        <w:rPr>
          <w:szCs w:val="24"/>
          <w:lang w:val="pt-BR"/>
        </w:rPr>
        <w:t xml:space="preserve"> que, a partir dos anos 60, a criação de vínculos afetivos com os produtos se tornou campo de </w:t>
      </w:r>
      <w:r>
        <w:rPr>
          <w:szCs w:val="24"/>
          <w:lang w:val="pt-BR"/>
        </w:rPr>
        <w:t xml:space="preserve">estudo para diversas áreas além </w:t>
      </w:r>
      <w:r w:rsidRPr="0036604E">
        <w:rPr>
          <w:szCs w:val="24"/>
          <w:lang w:val="pt-BR"/>
        </w:rPr>
        <w:t xml:space="preserve">do design. Mas no ramo da moda, apenas no final do século XX as experiências de consumo começaram a favorecer os 5 sentidos, a fim de "[...] elevar as qualidades percebidas ou o contato sensível do produto", para reforçar a qualidade da marca ao trazer sentido e conforto percebido, além das emoções percebidas pelo usuário. (LIPOVETSKY; SERROY, 2015, p. 252-253). </w:t>
      </w:r>
    </w:p>
    <w:p w14:paraId="55629DEF" w14:textId="238C8AC1" w:rsidR="0036604E" w:rsidRDefault="00657806" w:rsidP="0036604E">
      <w:pPr>
        <w:spacing w:after="120"/>
        <w:ind w:firstLine="284"/>
        <w:rPr>
          <w:szCs w:val="24"/>
          <w:lang w:val="pt-BR"/>
        </w:rPr>
      </w:pPr>
      <w:r w:rsidRPr="00657806">
        <w:rPr>
          <w:szCs w:val="24"/>
          <w:lang w:val="pt-BR"/>
        </w:rPr>
        <w:t>O design para a emoção desempenha um papel fundamental na criação de objetos do cotidiano. Os designers utilizam taxonomias para criar novas linguagens no desenvolvimento de produtos emocionais, desde a adaptação de signos e associações de psicologia da cor, teoria da Gestalt, formas ou no uso de materiais e texturas.</w:t>
      </w:r>
      <w:r>
        <w:rPr>
          <w:szCs w:val="24"/>
          <w:lang w:val="pt-BR"/>
        </w:rPr>
        <w:t xml:space="preserve"> </w:t>
      </w:r>
      <w:r w:rsidR="0036604E" w:rsidRPr="0036604E">
        <w:rPr>
          <w:szCs w:val="24"/>
          <w:lang w:val="pt-BR"/>
        </w:rPr>
        <w:t>Chapman (2005, p. 99) salienta que o design tem a particularidade de mexer com as emoções humanas individuais nas escolhas, e que, além da “[...] simulação e associação, os produtos fornecem gatilhos para que esse processo vital sociológico ocorra [...]. O propósito e a racionalidade da emoção servem apenas para diminuir a potência intuitiva do design”, no mundo complexo e cheio de significados em que vivemos.</w:t>
      </w:r>
    </w:p>
    <w:p w14:paraId="39E12C00" w14:textId="77777777" w:rsidR="00255F2E" w:rsidRDefault="0036604E" w:rsidP="0036604E">
      <w:pPr>
        <w:spacing w:after="120"/>
        <w:ind w:firstLine="284"/>
        <w:rPr>
          <w:szCs w:val="24"/>
          <w:lang w:val="pt-BR"/>
        </w:rPr>
      </w:pPr>
      <w:r w:rsidRPr="0036604E">
        <w:rPr>
          <w:szCs w:val="24"/>
          <w:lang w:val="pt-BR"/>
        </w:rPr>
        <w:t xml:space="preserve">As emoções, segundo Norman (2008), são diferentes para cada indivíduo, pois a forma como cada pessoa entende o mundo é diferente e as emoções podem ser alteradas, de acordo com a </w:t>
      </w:r>
      <w:r w:rsidRPr="0036604E">
        <w:rPr>
          <w:szCs w:val="24"/>
          <w:lang w:val="pt-BR"/>
        </w:rPr>
        <w:lastRenderedPageBreak/>
        <w:t>mente humana e a capacidade de solucionar problemas. As emoções, em si, têm papel fundamental para o desenvolvimento humano na vida cotidiana, principalmente na tomada de decisão, o que auxilia na avaliação de situações seguras ou perigosas, boas ou más, "[...] o sistema emocional muda a maneira como o sistema cognitivo</w:t>
      </w:r>
      <w:r w:rsidR="00255F2E">
        <w:rPr>
          <w:szCs w:val="24"/>
          <w:lang w:val="pt-BR"/>
        </w:rPr>
        <w:t xml:space="preserve"> opera". (NORMAN, 2008, p. 38).</w:t>
      </w:r>
    </w:p>
    <w:p w14:paraId="3F479FBF" w14:textId="77777777" w:rsidR="00255F2E" w:rsidRDefault="0036604E" w:rsidP="00255F2E">
      <w:pPr>
        <w:spacing w:after="120"/>
        <w:ind w:firstLine="284"/>
        <w:rPr>
          <w:szCs w:val="24"/>
          <w:lang w:val="pt-BR"/>
        </w:rPr>
      </w:pPr>
      <w:r w:rsidRPr="0036604E">
        <w:rPr>
          <w:szCs w:val="24"/>
          <w:lang w:val="pt-BR"/>
        </w:rPr>
        <w:t xml:space="preserve">Shin e Wang (2015, p. 2296) acrescenta que "a cognição e os processos mentais são aspectos importantes da emoção". Porém, na psicologia a emoção é definida como um estado complexo de sentimentos que, por sua vez, "[...] resulta em mudanças físicas e psicológicas que influenciam o pensamento e o comportamento". (SHIN; WANG, 2015, p. 2296). As emoções só existem no momento que passam por um processo de avaliação. As respostas cognitivas sobre um objeto partem do julgamento do usuário sobre as informações percebidas. Para </w:t>
      </w:r>
      <w:proofErr w:type="spellStart"/>
      <w:r w:rsidRPr="0036604E">
        <w:rPr>
          <w:szCs w:val="24"/>
          <w:lang w:val="pt-BR"/>
        </w:rPr>
        <w:t>Crilly</w:t>
      </w:r>
      <w:proofErr w:type="spellEnd"/>
      <w:r w:rsidRPr="0036604E">
        <w:rPr>
          <w:szCs w:val="24"/>
          <w:lang w:val="pt-BR"/>
        </w:rPr>
        <w:t xml:space="preserve"> et al. (2004), as categorias cognitivas partem da resposta à aparência de um produto, descritas como impressão estética, interpretação semântica e associação simbólica. A impressão estética "é definida como a sensação que resulta da percepção da atratividade (ou não) nos produtos", diretamente ligada à forma e aos aspectos sensoriais (CRILLY et al., 2004, p. 6). A interpretação semântica</w:t>
      </w:r>
      <w:r w:rsidR="00255F2E">
        <w:rPr>
          <w:szCs w:val="24"/>
          <w:lang w:val="pt-BR"/>
        </w:rPr>
        <w:t xml:space="preserve"> </w:t>
      </w:r>
      <w:r w:rsidRPr="0036604E">
        <w:rPr>
          <w:szCs w:val="24"/>
          <w:lang w:val="pt-BR"/>
        </w:rPr>
        <w:t xml:space="preserve">diz respeito à percepção da forma de um produto e sua funcionalidade. Já a associação simbólica é a percepção do que um produto diz sobre e os significados sociais e pessoais. </w:t>
      </w:r>
    </w:p>
    <w:p w14:paraId="346E6034" w14:textId="77777777" w:rsidR="00255F2E" w:rsidRDefault="0036604E" w:rsidP="00255F2E">
      <w:pPr>
        <w:spacing w:after="120"/>
        <w:ind w:firstLine="284"/>
        <w:rPr>
          <w:szCs w:val="24"/>
          <w:lang w:val="pt-BR"/>
        </w:rPr>
      </w:pPr>
      <w:r w:rsidRPr="0036604E">
        <w:rPr>
          <w:szCs w:val="24"/>
          <w:lang w:val="pt-BR"/>
        </w:rPr>
        <w:t>Tiger (2008), a fim de entender os gatilhos para as reações e emoções, faz uma análise com o passado e a evolução do homem, uma vez que os prazeres despertam</w:t>
      </w:r>
      <w:r>
        <w:rPr>
          <w:szCs w:val="24"/>
          <w:lang w:val="pt-BR"/>
        </w:rPr>
        <w:t xml:space="preserve"> </w:t>
      </w:r>
      <w:r w:rsidRPr="0036604E">
        <w:rPr>
          <w:szCs w:val="24"/>
          <w:lang w:val="pt-BR"/>
        </w:rPr>
        <w:t xml:space="preserve">os gatilhos e refletem as capacidades e necessidades humanas, sendo divididos em quatro categorias distintas: fisiológico, sociológico, psicológico e ideológico. O prazer fisiológico se relaciona com o corpo, provendo experiências sensoriais ao indivíduo que podem estar conectadas com os cinco sentidos (audição, olfato, paladar, tato e visão). </w:t>
      </w:r>
    </w:p>
    <w:p w14:paraId="56CD997F" w14:textId="47C3D511" w:rsidR="0036604E" w:rsidRPr="0036604E" w:rsidRDefault="003E7EAB" w:rsidP="00255F2E">
      <w:pPr>
        <w:spacing w:after="120"/>
        <w:ind w:firstLine="284"/>
        <w:rPr>
          <w:szCs w:val="24"/>
          <w:lang w:val="pt-BR"/>
        </w:rPr>
      </w:pPr>
      <w:r>
        <w:rPr>
          <w:szCs w:val="24"/>
          <w:lang w:val="pt-BR"/>
        </w:rPr>
        <w:t xml:space="preserve">O autor </w:t>
      </w:r>
      <w:r w:rsidRPr="003E7EAB">
        <w:rPr>
          <w:szCs w:val="24"/>
          <w:lang w:val="pt-BR"/>
        </w:rPr>
        <w:t>discute três tipos de prazer: sociológico, psicológico e ideológico. O prazer sociológico refere-se às relações e interações humanas, enquanto o prazer psicológico é a satisfação de usar uma habilidade para concluir uma tarefa. O prazer ideológico é o prazer que as pessoas recebem de entidades teóricas como a música, os filmes, a arquitetura, as artes, os objetos e a natureza. É um prazer mental vinculado à estética e frequentemente relacionado à área privada de cada indivíduo.</w:t>
      </w:r>
      <w:r w:rsidRPr="0036604E">
        <w:rPr>
          <w:szCs w:val="24"/>
          <w:lang w:val="pt-BR"/>
        </w:rPr>
        <w:t xml:space="preserve"> (</w:t>
      </w:r>
      <w:r>
        <w:rPr>
          <w:szCs w:val="24"/>
          <w:lang w:val="pt-BR"/>
        </w:rPr>
        <w:t xml:space="preserve">TIGER, </w:t>
      </w:r>
      <w:r w:rsidRPr="0036604E">
        <w:rPr>
          <w:szCs w:val="24"/>
          <w:lang w:val="pt-BR"/>
        </w:rPr>
        <w:t>2008)</w:t>
      </w:r>
      <w:r w:rsidR="002C7659">
        <w:rPr>
          <w:szCs w:val="24"/>
          <w:lang w:val="pt-BR"/>
        </w:rPr>
        <w:t>.</w:t>
      </w:r>
    </w:p>
    <w:p w14:paraId="20F26DE4" w14:textId="7320AE18" w:rsidR="004A7A3E" w:rsidRDefault="004A7A3E" w:rsidP="00255F2E">
      <w:pPr>
        <w:spacing w:after="120"/>
        <w:ind w:firstLine="284"/>
        <w:rPr>
          <w:szCs w:val="24"/>
          <w:lang w:val="pt-BR"/>
        </w:rPr>
      </w:pPr>
      <w:r w:rsidRPr="004A7A3E">
        <w:rPr>
          <w:szCs w:val="24"/>
          <w:lang w:val="pt-BR"/>
        </w:rPr>
        <w:t>A evolução do homem fez com que o afeto, emoção e cognição também evoluíssem. O cérebro tem três estruturas: o nível visceral, comportamental e reflexivo, que estão relacionadas com os três tipos de design</w:t>
      </w:r>
      <w:r w:rsidR="008C430B">
        <w:rPr>
          <w:szCs w:val="24"/>
          <w:lang w:val="pt-BR"/>
        </w:rPr>
        <w:t>:</w:t>
      </w:r>
      <w:r w:rsidRPr="004A7A3E">
        <w:rPr>
          <w:szCs w:val="24"/>
          <w:lang w:val="pt-BR"/>
        </w:rPr>
        <w:t xml:space="preserve"> design visceral se relaciona com aspectos físicos e estéticos, o comportamental com usabilidade e função e o reflexivo com significado e satisfação pessoal. (NORMAN, 2008)</w:t>
      </w:r>
      <w:r w:rsidR="002C7659">
        <w:rPr>
          <w:szCs w:val="24"/>
          <w:lang w:val="pt-BR"/>
        </w:rPr>
        <w:t>.</w:t>
      </w:r>
    </w:p>
    <w:p w14:paraId="6328AA1A" w14:textId="0F6E8086" w:rsidR="00255F2E" w:rsidRDefault="0036604E" w:rsidP="00255F2E">
      <w:pPr>
        <w:spacing w:after="120"/>
        <w:ind w:firstLine="284"/>
        <w:rPr>
          <w:szCs w:val="24"/>
          <w:lang w:val="pt-BR"/>
        </w:rPr>
      </w:pPr>
      <w:r w:rsidRPr="0036604E">
        <w:rPr>
          <w:szCs w:val="24"/>
          <w:lang w:val="pt-BR"/>
        </w:rPr>
        <w:t xml:space="preserve">Contudo, a experiência com um produto pode estar associada ao afeto, e ainda ser relacionada aos estímulos de humor e às interações entre o homem-produto (DESMET; HEKKERT, 2007). O afeto está extremamente vinculado à emoção e ao "sistema de julgamento" possibilitando a criação do juízo de valor sobre as coisas. Norman (2008) complementa que isso pode influenciar a escolha estética de um objeto, pois os "[...] objetos atraentes fazem as pessoas se sentirem bem, o que por sua vez faz que pensem de maneira mais criativa". Um objeto atraente se torna mais fácil de usar e interagir, o que ajuda na solução de problemas. (NORMAN, 2008, p. 39). Da mesma forma, </w:t>
      </w:r>
      <w:proofErr w:type="spellStart"/>
      <w:r w:rsidRPr="0036604E">
        <w:rPr>
          <w:szCs w:val="24"/>
          <w:lang w:val="pt-BR"/>
        </w:rPr>
        <w:t>Lipovetsky</w:t>
      </w:r>
      <w:proofErr w:type="spellEnd"/>
      <w:r w:rsidRPr="0036604E">
        <w:rPr>
          <w:szCs w:val="24"/>
          <w:lang w:val="pt-BR"/>
        </w:rPr>
        <w:t xml:space="preserve"> e </w:t>
      </w:r>
      <w:proofErr w:type="spellStart"/>
      <w:r w:rsidRPr="0036604E">
        <w:rPr>
          <w:szCs w:val="24"/>
          <w:lang w:val="pt-BR"/>
        </w:rPr>
        <w:t>Serroy</w:t>
      </w:r>
      <w:proofErr w:type="spellEnd"/>
      <w:r w:rsidRPr="0036604E">
        <w:rPr>
          <w:szCs w:val="24"/>
          <w:lang w:val="pt-BR"/>
        </w:rPr>
        <w:t xml:space="preserve"> (2015) acreditam que um design mais afetivo consegue desenvolver maior proximidade com o consumidor e seus sentimentos. Por trás de um produto existe "[...] a diversidade das estéticas e que reúne o </w:t>
      </w:r>
      <w:r w:rsidRPr="0036604E">
        <w:rPr>
          <w:szCs w:val="24"/>
          <w:lang w:val="pt-BR"/>
        </w:rPr>
        <w:lastRenderedPageBreak/>
        <w:t>imaginário do</w:t>
      </w:r>
      <w:r>
        <w:rPr>
          <w:szCs w:val="24"/>
          <w:lang w:val="pt-BR"/>
        </w:rPr>
        <w:t xml:space="preserve"> </w:t>
      </w:r>
      <w:proofErr w:type="spellStart"/>
      <w:r w:rsidRPr="0036604E">
        <w:rPr>
          <w:szCs w:val="24"/>
          <w:lang w:val="pt-BR"/>
        </w:rPr>
        <w:t>conceptor</w:t>
      </w:r>
      <w:proofErr w:type="spellEnd"/>
      <w:r w:rsidRPr="0036604E">
        <w:rPr>
          <w:szCs w:val="24"/>
          <w:lang w:val="pt-BR"/>
        </w:rPr>
        <w:t xml:space="preserve">, o poder de evocação sentimental dos objetos, a dimensão do prazer sensorial do consumidor [...]". (LIPOVETSKY; SERROY, 2015, p. 250). </w:t>
      </w:r>
    </w:p>
    <w:p w14:paraId="5830AC18" w14:textId="7FB442E9" w:rsidR="00805184" w:rsidRDefault="0036604E" w:rsidP="00255F2E">
      <w:pPr>
        <w:spacing w:after="120"/>
        <w:ind w:firstLine="284"/>
        <w:rPr>
          <w:szCs w:val="24"/>
          <w:lang w:val="pt-BR"/>
        </w:rPr>
      </w:pPr>
      <w:r w:rsidRPr="0036604E">
        <w:rPr>
          <w:szCs w:val="24"/>
          <w:lang w:val="pt-BR"/>
        </w:rPr>
        <w:t>Shin e Wang (2015, p. 2298) reforçam o conceito de que a experiência do usuário com um objeto aprimora a experiência do design emocional durante o processo de interação e auxilia nas emoções positivas e vínculos afetivos com o produto, "que podem ser construídos principalmente de três maneiras: para resolver o problema crítico; para criar uma experiência única; para evocar memórias e para refletir emoções e autoimagem". Já Norman (2008) complementa que o designer necessita de criatividade, raciocínio, esforço e concentração para criar um design que mecha com os três níveis: visceral, comportamental e reflexivo. Para isso, se faz necessário que o designer conheça o público-alvo e sua segmentação de mercado, seus prazeres,</w:t>
      </w:r>
      <w:r w:rsidR="00255F2E">
        <w:rPr>
          <w:szCs w:val="24"/>
          <w:lang w:val="pt-BR"/>
        </w:rPr>
        <w:t xml:space="preserve"> </w:t>
      </w:r>
      <w:r w:rsidRPr="0036604E">
        <w:rPr>
          <w:szCs w:val="24"/>
          <w:lang w:val="pt-BR"/>
        </w:rPr>
        <w:t>sentimentos, necessidades e vontades.</w:t>
      </w:r>
    </w:p>
    <w:p w14:paraId="3D8BEB2C" w14:textId="77777777" w:rsidR="00255F2E" w:rsidRDefault="00255F2E" w:rsidP="00255F2E">
      <w:pPr>
        <w:spacing w:after="120"/>
        <w:ind w:firstLine="284"/>
        <w:rPr>
          <w:szCs w:val="24"/>
          <w:lang w:val="pt-BR"/>
        </w:rPr>
      </w:pPr>
    </w:p>
    <w:p w14:paraId="2764A454" w14:textId="09577435" w:rsidR="00255F2E" w:rsidRPr="00745AD8" w:rsidRDefault="00255F2E" w:rsidP="00255F2E">
      <w:pPr>
        <w:pStyle w:val="PargrafodaLista"/>
        <w:numPr>
          <w:ilvl w:val="1"/>
          <w:numId w:val="5"/>
        </w:numPr>
        <w:spacing w:after="120"/>
        <w:rPr>
          <w:b/>
          <w:szCs w:val="24"/>
          <w:lang w:val="pt-BR"/>
        </w:rPr>
      </w:pPr>
      <w:r w:rsidRPr="00255F2E">
        <w:rPr>
          <w:b/>
          <w:szCs w:val="24"/>
          <w:lang w:val="pt-BR"/>
        </w:rPr>
        <w:t>A interação do homem-produt</w:t>
      </w:r>
      <w:r w:rsidR="00745AD8">
        <w:rPr>
          <w:b/>
          <w:szCs w:val="24"/>
          <w:lang w:val="pt-BR"/>
        </w:rPr>
        <w:t>o</w:t>
      </w:r>
    </w:p>
    <w:p w14:paraId="0B9D217D" w14:textId="6E232EE5" w:rsidR="00255F2E" w:rsidRPr="00255F2E" w:rsidRDefault="00255F2E" w:rsidP="000E7352">
      <w:pPr>
        <w:spacing w:after="120"/>
        <w:ind w:firstLine="360"/>
        <w:rPr>
          <w:szCs w:val="24"/>
          <w:lang w:val="pt-BR"/>
        </w:rPr>
      </w:pPr>
      <w:r w:rsidRPr="00255F2E">
        <w:rPr>
          <w:szCs w:val="24"/>
          <w:lang w:val="pt-BR"/>
        </w:rPr>
        <w:t xml:space="preserve">As experiências com os produtos podem ser determinadas pelo usuário, pelo tipo de produto ou do ambiente em que está inserido, sendo que essas variáveis podem mudar as relações sobre as interações e as experiências (DESMET; HEKKERT, 2007; NORMAN, 2008). Além disso, a experiência com determinado produto é muito complexa e multifacetada, pois envolve “[...] manifestações como sentimentos subjetivos, comportamentais, reações expressivas e reações fisiológicas”. (DESMET; HEKKERT, 2007, p. 59). </w:t>
      </w:r>
    </w:p>
    <w:p w14:paraId="0256DDD0" w14:textId="68C723CA" w:rsidR="00255F2E" w:rsidRPr="00255F2E" w:rsidRDefault="00255F2E" w:rsidP="00255F2E">
      <w:pPr>
        <w:spacing w:after="120"/>
        <w:ind w:firstLine="708"/>
        <w:rPr>
          <w:szCs w:val="24"/>
          <w:lang w:val="pt-BR"/>
        </w:rPr>
      </w:pPr>
      <w:proofErr w:type="spellStart"/>
      <w:r w:rsidRPr="00255F2E">
        <w:rPr>
          <w:szCs w:val="24"/>
          <w:lang w:val="pt-BR"/>
        </w:rPr>
        <w:t>Desmet</w:t>
      </w:r>
      <w:proofErr w:type="spellEnd"/>
      <w:r w:rsidRPr="00255F2E">
        <w:rPr>
          <w:szCs w:val="24"/>
          <w:lang w:val="pt-BR"/>
        </w:rPr>
        <w:t xml:space="preserve"> e </w:t>
      </w:r>
      <w:proofErr w:type="spellStart"/>
      <w:r w:rsidRPr="00255F2E">
        <w:rPr>
          <w:szCs w:val="24"/>
          <w:lang w:val="pt-BR"/>
        </w:rPr>
        <w:t>Hekkert</w:t>
      </w:r>
      <w:proofErr w:type="spellEnd"/>
      <w:r w:rsidRPr="00255F2E">
        <w:rPr>
          <w:szCs w:val="24"/>
          <w:lang w:val="pt-BR"/>
        </w:rPr>
        <w:t xml:space="preserve"> (2007) apresentam a interação de um usuário com o produto,</w:t>
      </w:r>
      <w:r>
        <w:rPr>
          <w:szCs w:val="24"/>
          <w:lang w:val="pt-BR"/>
        </w:rPr>
        <w:t xml:space="preserve"> </w:t>
      </w:r>
      <w:r w:rsidRPr="00255F2E">
        <w:rPr>
          <w:szCs w:val="24"/>
          <w:lang w:val="pt-BR"/>
        </w:rPr>
        <w:t>definindo a estrutura da experiência a partir das três camadas divididas em experiência estética, atribuição de significado e resposta emocional. Na figura 1 é possível compreender a estrutura da experiência do homem com o uso de um produto.</w:t>
      </w:r>
    </w:p>
    <w:p w14:paraId="5E4705A2" w14:textId="479F21BC" w:rsidR="004E3CEF" w:rsidRPr="0049479C" w:rsidRDefault="00DA7D9C" w:rsidP="00DA7D9C">
      <w:pPr>
        <w:jc w:val="center"/>
        <w:rPr>
          <w:szCs w:val="24"/>
          <w:lang w:val="pt-BR"/>
        </w:rPr>
      </w:pPr>
      <w:r>
        <w:rPr>
          <w:noProof/>
          <w:szCs w:val="24"/>
          <w:lang w:val="pt-BR"/>
        </w:rPr>
        <w:drawing>
          <wp:inline distT="0" distB="0" distL="0" distR="0" wp14:anchorId="6CCE68CF" wp14:editId="74B46F38">
            <wp:extent cx="2740493" cy="1412374"/>
            <wp:effectExtent l="0" t="0" r="3175" b="10160"/>
            <wp:docPr id="6" name="Imagem 6" descr="../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ng"/>
                    <pic:cNvPicPr>
                      <a:picLocks noChangeAspect="1" noChangeArrowheads="1"/>
                    </pic:cNvPicPr>
                  </pic:nvPicPr>
                  <pic:blipFill rotWithShape="1">
                    <a:blip r:embed="rId8">
                      <a:extLst>
                        <a:ext uri="{28A0092B-C50C-407E-A947-70E740481C1C}">
                          <a14:useLocalDpi xmlns:a14="http://schemas.microsoft.com/office/drawing/2010/main" val="0"/>
                        </a:ext>
                      </a:extLst>
                    </a:blip>
                    <a:srcRect l="9612" t="12376" r="9303" b="13357"/>
                    <a:stretch/>
                  </pic:blipFill>
                  <pic:spPr bwMode="auto">
                    <a:xfrm>
                      <a:off x="0" y="0"/>
                      <a:ext cx="2750344" cy="1417451"/>
                    </a:xfrm>
                    <a:prstGeom prst="rect">
                      <a:avLst/>
                    </a:prstGeom>
                    <a:noFill/>
                    <a:ln>
                      <a:noFill/>
                    </a:ln>
                    <a:extLst>
                      <a:ext uri="{53640926-AAD7-44D8-BBD7-CCE9431645EC}">
                        <a14:shadowObscured xmlns:a14="http://schemas.microsoft.com/office/drawing/2010/main"/>
                      </a:ext>
                    </a:extLst>
                  </pic:spPr>
                </pic:pic>
              </a:graphicData>
            </a:graphic>
          </wp:inline>
        </w:drawing>
      </w:r>
    </w:p>
    <w:p w14:paraId="2F0AFD9A" w14:textId="4030AEBF" w:rsidR="00BE083D" w:rsidRPr="00FE3433" w:rsidRDefault="00255F2E" w:rsidP="00FE3433">
      <w:pPr>
        <w:spacing w:after="120"/>
        <w:jc w:val="center"/>
        <w:rPr>
          <w:b/>
          <w:sz w:val="20"/>
          <w:lang w:val="pt-BR"/>
        </w:rPr>
      </w:pPr>
      <w:r w:rsidRPr="00255F2E">
        <w:rPr>
          <w:b/>
          <w:sz w:val="20"/>
          <w:lang w:val="pt-BR"/>
        </w:rPr>
        <w:t>Figura 1</w:t>
      </w:r>
      <w:r>
        <w:rPr>
          <w:b/>
          <w:sz w:val="20"/>
          <w:lang w:val="pt-BR"/>
        </w:rPr>
        <w:t xml:space="preserve">: </w:t>
      </w:r>
      <w:r w:rsidR="00F1746D">
        <w:rPr>
          <w:b/>
          <w:sz w:val="20"/>
          <w:lang w:val="pt-BR"/>
        </w:rPr>
        <w:t>Adaptado da e</w:t>
      </w:r>
      <w:r w:rsidRPr="00255F2E">
        <w:rPr>
          <w:b/>
          <w:sz w:val="20"/>
          <w:lang w:val="pt-BR"/>
        </w:rPr>
        <w:t>strutura da experiência do produto</w:t>
      </w:r>
      <w:r>
        <w:rPr>
          <w:b/>
          <w:sz w:val="20"/>
          <w:lang w:val="pt-BR"/>
        </w:rPr>
        <w:t xml:space="preserve">. </w:t>
      </w:r>
      <w:r w:rsidRPr="00255F2E">
        <w:rPr>
          <w:b/>
          <w:sz w:val="20"/>
          <w:lang w:val="pt-BR"/>
        </w:rPr>
        <w:t xml:space="preserve">Fonte: </w:t>
      </w:r>
      <w:proofErr w:type="spellStart"/>
      <w:r w:rsidRPr="00255F2E">
        <w:rPr>
          <w:b/>
          <w:sz w:val="20"/>
          <w:lang w:val="pt-BR"/>
        </w:rPr>
        <w:t>Desmet</w:t>
      </w:r>
      <w:proofErr w:type="spellEnd"/>
      <w:r w:rsidRPr="00255F2E">
        <w:rPr>
          <w:b/>
          <w:sz w:val="20"/>
          <w:lang w:val="pt-BR"/>
        </w:rPr>
        <w:t xml:space="preserve"> e </w:t>
      </w:r>
      <w:proofErr w:type="spellStart"/>
      <w:r w:rsidRPr="00255F2E">
        <w:rPr>
          <w:b/>
          <w:sz w:val="20"/>
          <w:lang w:val="pt-BR"/>
        </w:rPr>
        <w:t>Hekkert</w:t>
      </w:r>
      <w:proofErr w:type="spellEnd"/>
      <w:r w:rsidRPr="00255F2E">
        <w:rPr>
          <w:b/>
          <w:sz w:val="20"/>
          <w:lang w:val="pt-BR"/>
        </w:rPr>
        <w:t xml:space="preserve"> (2007, p.60)</w:t>
      </w:r>
    </w:p>
    <w:p w14:paraId="4809692E" w14:textId="3D4A9894" w:rsidR="00255F2E" w:rsidRDefault="00255F2E" w:rsidP="00255F2E">
      <w:pPr>
        <w:spacing w:after="120"/>
        <w:ind w:firstLine="284"/>
        <w:rPr>
          <w:noProof/>
          <w:szCs w:val="24"/>
          <w:lang w:val="pt-BR" w:eastAsia="en-US"/>
        </w:rPr>
      </w:pPr>
      <w:r w:rsidRPr="00255F2E">
        <w:rPr>
          <w:noProof/>
          <w:szCs w:val="24"/>
          <w:lang w:val="pt-BR" w:eastAsia="en-US"/>
        </w:rPr>
        <w:t xml:space="preserve">Por experiência estética </w:t>
      </w:r>
      <w:r w:rsidR="003525A1">
        <w:rPr>
          <w:noProof/>
          <w:szCs w:val="24"/>
          <w:lang w:val="pt-BR" w:eastAsia="en-US"/>
        </w:rPr>
        <w:t xml:space="preserve">é </w:t>
      </w:r>
      <w:r w:rsidRPr="00255F2E">
        <w:rPr>
          <w:noProof/>
          <w:szCs w:val="24"/>
          <w:lang w:val="pt-BR" w:eastAsia="en-US"/>
        </w:rPr>
        <w:t>considerada a capacidade de avaliar um produto,</w:t>
      </w:r>
      <w:r>
        <w:rPr>
          <w:noProof/>
          <w:szCs w:val="24"/>
          <w:lang w:val="pt-BR" w:eastAsia="en-US"/>
        </w:rPr>
        <w:t xml:space="preserve"> </w:t>
      </w:r>
      <w:r w:rsidRPr="00255F2E">
        <w:rPr>
          <w:noProof/>
          <w:szCs w:val="24"/>
          <w:lang w:val="pt-BR" w:eastAsia="en-US"/>
        </w:rPr>
        <w:t xml:space="preserve">tendo prazer com os aspectos sensoriais </w:t>
      </w:r>
      <w:r w:rsidR="004941A8">
        <w:rPr>
          <w:noProof/>
          <w:szCs w:val="24"/>
          <w:lang w:val="pt-BR" w:eastAsia="en-US"/>
        </w:rPr>
        <w:t>provocados</w:t>
      </w:r>
      <w:r w:rsidRPr="00255F2E">
        <w:rPr>
          <w:noProof/>
          <w:szCs w:val="24"/>
          <w:lang w:val="pt-BR" w:eastAsia="en-US"/>
        </w:rPr>
        <w:t xml:space="preserve"> através da agradabilidade da forma, som e cheiro. </w:t>
      </w:r>
      <w:r w:rsidR="000A0632" w:rsidRPr="000A0632">
        <w:rPr>
          <w:noProof/>
          <w:szCs w:val="24"/>
          <w:lang w:val="pt-BR" w:eastAsia="en-US"/>
        </w:rPr>
        <w:t>A percepção sobre um objeto, nas camadas estéticas e comportamental, está vinculada fortemente aos níveis visceral, descrito por Norman (2008), e à impressão estética, descrita por Crilly et al. (2004), e ao prazer fisiológico, descrito por Tiger (2008).</w:t>
      </w:r>
      <w:r w:rsidR="000A0632">
        <w:rPr>
          <w:noProof/>
          <w:szCs w:val="24"/>
          <w:lang w:val="pt-BR" w:eastAsia="en-US"/>
        </w:rPr>
        <w:t xml:space="preserve"> </w:t>
      </w:r>
      <w:r w:rsidRPr="00255F2E">
        <w:rPr>
          <w:noProof/>
          <w:szCs w:val="24"/>
          <w:lang w:val="pt-BR" w:eastAsia="en-US"/>
        </w:rPr>
        <w:t>Desmet e</w:t>
      </w:r>
      <w:r>
        <w:rPr>
          <w:noProof/>
          <w:szCs w:val="24"/>
          <w:lang w:val="pt-BR" w:eastAsia="en-US"/>
        </w:rPr>
        <w:t xml:space="preserve"> </w:t>
      </w:r>
      <w:r w:rsidRPr="00255F2E">
        <w:rPr>
          <w:noProof/>
          <w:szCs w:val="24"/>
          <w:lang w:val="pt-BR" w:eastAsia="en-US"/>
        </w:rPr>
        <w:t>Hekkert (2007) argumentam que uma experiência estética pode dar origem à</w:t>
      </w:r>
      <w:r>
        <w:rPr>
          <w:noProof/>
          <w:szCs w:val="24"/>
          <w:lang w:val="pt-BR" w:eastAsia="en-US"/>
        </w:rPr>
        <w:t xml:space="preserve"> </w:t>
      </w:r>
      <w:r w:rsidRPr="00255F2E">
        <w:rPr>
          <w:noProof/>
          <w:szCs w:val="24"/>
          <w:lang w:val="pt-BR" w:eastAsia="en-US"/>
        </w:rPr>
        <w:t>experiência emocional, pois quando escolhemos produtos buscamos algo que proporcione prazer e evitamos o produto que proporciona desprazer. A "experiência de significado" se instala quando atribuímos significados e interpretações ao produto como,</w:t>
      </w:r>
      <w:r>
        <w:rPr>
          <w:noProof/>
          <w:szCs w:val="24"/>
          <w:lang w:val="pt-BR" w:eastAsia="en-US"/>
        </w:rPr>
        <w:t xml:space="preserve"> </w:t>
      </w:r>
      <w:r w:rsidRPr="00255F2E">
        <w:rPr>
          <w:noProof/>
          <w:szCs w:val="24"/>
          <w:lang w:val="pt-BR" w:eastAsia="en-US"/>
        </w:rPr>
        <w:t xml:space="preserve">por exemplo, </w:t>
      </w:r>
      <w:r w:rsidR="000A0632" w:rsidRPr="000A0632">
        <w:rPr>
          <w:noProof/>
          <w:szCs w:val="24"/>
          <w:lang w:val="pt-BR" w:eastAsia="en-US"/>
        </w:rPr>
        <w:t>características que ativam as lembranças, que são culturalmente relevantes, ou que expressam associações pessoais</w:t>
      </w:r>
      <w:r w:rsidR="000A0632">
        <w:rPr>
          <w:noProof/>
          <w:szCs w:val="24"/>
          <w:lang w:val="pt-BR" w:eastAsia="en-US"/>
        </w:rPr>
        <w:t xml:space="preserve"> </w:t>
      </w:r>
      <w:r w:rsidRPr="00255F2E">
        <w:rPr>
          <w:noProof/>
          <w:szCs w:val="24"/>
          <w:lang w:val="pt-BR" w:eastAsia="en-US"/>
        </w:rPr>
        <w:t xml:space="preserve">outras associações e julgamentos. Isso possibilita atribuir personalidade ou características que </w:t>
      </w:r>
      <w:r w:rsidRPr="00255F2E">
        <w:rPr>
          <w:noProof/>
          <w:szCs w:val="24"/>
          <w:lang w:val="pt-BR" w:eastAsia="en-US"/>
        </w:rPr>
        <w:lastRenderedPageBreak/>
        <w:t>expressam significado pessoal. Quanto mais próximo da</w:t>
      </w:r>
      <w:r>
        <w:rPr>
          <w:noProof/>
          <w:szCs w:val="24"/>
          <w:lang w:val="pt-BR" w:eastAsia="en-US"/>
        </w:rPr>
        <w:t xml:space="preserve"> </w:t>
      </w:r>
      <w:r w:rsidRPr="00255F2E">
        <w:rPr>
          <w:noProof/>
          <w:szCs w:val="24"/>
          <w:lang w:val="pt-BR" w:eastAsia="en-US"/>
        </w:rPr>
        <w:t xml:space="preserve">personalidade do usuário, mais afetivo se torna um produto (DESMET; HEKKERT, 2007). Essa camada está </w:t>
      </w:r>
      <w:r w:rsidR="000A0632" w:rsidRPr="000A0632">
        <w:rPr>
          <w:noProof/>
          <w:szCs w:val="24"/>
          <w:lang w:val="pt-BR" w:eastAsia="en-US"/>
        </w:rPr>
        <w:t>relacionada aos processos do nível reflexivo, que incluem tanto a camada comportamental quanto a camada de significado</w:t>
      </w:r>
      <w:r w:rsidRPr="00255F2E">
        <w:rPr>
          <w:noProof/>
          <w:szCs w:val="24"/>
          <w:lang w:val="pt-BR" w:eastAsia="en-US"/>
        </w:rPr>
        <w:t xml:space="preserve">, descritos por Norman (2008), aos prazeres sociológico e psicológico, descritos por Tiger (2008) </w:t>
      </w:r>
      <w:r w:rsidR="00D857F9">
        <w:rPr>
          <w:noProof/>
          <w:szCs w:val="24"/>
          <w:lang w:val="pt-BR" w:eastAsia="en-US"/>
        </w:rPr>
        <w:t>são</w:t>
      </w:r>
      <w:r w:rsidRPr="00255F2E">
        <w:rPr>
          <w:noProof/>
          <w:szCs w:val="24"/>
          <w:lang w:val="pt-BR" w:eastAsia="en-US"/>
        </w:rPr>
        <w:t xml:space="preserve"> ligada</w:t>
      </w:r>
      <w:r w:rsidR="00D857F9">
        <w:rPr>
          <w:noProof/>
          <w:szCs w:val="24"/>
          <w:lang w:val="pt-BR" w:eastAsia="en-US"/>
        </w:rPr>
        <w:t>s</w:t>
      </w:r>
      <w:r w:rsidRPr="00255F2E">
        <w:rPr>
          <w:noProof/>
          <w:szCs w:val="24"/>
          <w:lang w:val="pt-BR" w:eastAsia="en-US"/>
        </w:rPr>
        <w:t xml:space="preserve"> à associação simbólica e</w:t>
      </w:r>
      <w:r w:rsidR="00FC4FA4">
        <w:rPr>
          <w:noProof/>
          <w:szCs w:val="24"/>
          <w:lang w:val="pt-BR" w:eastAsia="en-US"/>
        </w:rPr>
        <w:t xml:space="preserve"> a</w:t>
      </w:r>
      <w:r w:rsidRPr="00255F2E">
        <w:rPr>
          <w:noProof/>
          <w:szCs w:val="24"/>
          <w:lang w:val="pt-BR" w:eastAsia="en-US"/>
        </w:rPr>
        <w:t xml:space="preserve"> interpretação semântica, descritas por Crilly et al. (2004). </w:t>
      </w:r>
    </w:p>
    <w:p w14:paraId="51DDD72C" w14:textId="13BAB358" w:rsidR="00255F2E" w:rsidRDefault="00255F2E" w:rsidP="00255F2E">
      <w:pPr>
        <w:spacing w:after="120"/>
        <w:ind w:firstLine="284"/>
        <w:rPr>
          <w:noProof/>
          <w:szCs w:val="24"/>
          <w:lang w:val="pt-BR" w:eastAsia="en-US"/>
        </w:rPr>
      </w:pPr>
      <w:r w:rsidRPr="00255F2E">
        <w:rPr>
          <w:noProof/>
          <w:szCs w:val="24"/>
          <w:lang w:val="pt-BR" w:eastAsia="en-US"/>
        </w:rPr>
        <w:t xml:space="preserve">As </w:t>
      </w:r>
      <w:r w:rsidR="000A0632">
        <w:rPr>
          <w:noProof/>
          <w:szCs w:val="24"/>
          <w:lang w:val="pt-BR" w:eastAsia="en-US"/>
        </w:rPr>
        <w:t xml:space="preserve">associações representam como percebemos </w:t>
      </w:r>
      <w:r w:rsidRPr="00255F2E">
        <w:rPr>
          <w:noProof/>
          <w:szCs w:val="24"/>
          <w:lang w:val="pt-BR" w:eastAsia="en-US"/>
        </w:rPr>
        <w:t>um produto ou uma marca, seus símbolos de valor, estilo de vida ou, ainda, os aspectos de produção de um produto. Norman (2008) explica que o designer pode criar produtos que ultrapassem a forma física, assumindo então uma “forma social” com “funções simbólicas”, para causar emoções e experiências agradáveis ao usuário.</w:t>
      </w:r>
      <w:r>
        <w:rPr>
          <w:noProof/>
          <w:szCs w:val="24"/>
          <w:lang w:val="pt-BR" w:eastAsia="en-US"/>
        </w:rPr>
        <w:t xml:space="preserve"> </w:t>
      </w:r>
    </w:p>
    <w:p w14:paraId="42476AE3" w14:textId="77777777" w:rsidR="00255F2E" w:rsidRDefault="00255F2E" w:rsidP="00255F2E">
      <w:pPr>
        <w:spacing w:after="120"/>
        <w:ind w:firstLine="284"/>
        <w:rPr>
          <w:noProof/>
          <w:szCs w:val="24"/>
          <w:lang w:val="pt-BR" w:eastAsia="en-US"/>
        </w:rPr>
      </w:pPr>
      <w:r w:rsidRPr="00255F2E">
        <w:rPr>
          <w:noProof/>
          <w:szCs w:val="24"/>
          <w:lang w:val="pt-BR" w:eastAsia="en-US"/>
        </w:rPr>
        <w:t xml:space="preserve">“Como todo significado, o significado relacional pode estar relacionado ao design real (como o material e a forma), mas também a outros determinantes, como preço, anúncios, opiniões de outras pessoas e experiências anteriores”. (DESMET; HEKKERT, 2007, p. 64). Contudo, o significado é referente à maioria das experiências e expectativas dos usuários, como consequência de consumir ou utilizar um determinado produto ou, ainda, ser atraído pelo status social, história ou exclusividade que o produto proporciona. </w:t>
      </w:r>
    </w:p>
    <w:p w14:paraId="60F5539C" w14:textId="3170EBC1" w:rsidR="00255F2E" w:rsidRDefault="004A7A3E" w:rsidP="00255F2E">
      <w:pPr>
        <w:spacing w:after="120"/>
        <w:ind w:firstLine="284"/>
        <w:rPr>
          <w:noProof/>
          <w:szCs w:val="24"/>
          <w:lang w:val="pt-BR" w:eastAsia="en-US"/>
        </w:rPr>
      </w:pPr>
      <w:r w:rsidRPr="004A7A3E">
        <w:rPr>
          <w:noProof/>
          <w:szCs w:val="24"/>
          <w:lang w:val="pt-BR" w:eastAsia="en-US"/>
        </w:rPr>
        <w:t>A camada "experiência emocional" inclui o elemento afetivo e as emoções agradáveis ou desagradáveis que surgem durante a interação com um produto. Essas emoções são únicas para cada indivíduo e são resultado de um processo cognitivo de avaliação. As experiências estão interligadas e podem ser difíceis de separar, ativando diferentes níveis de significado, compreensão estética ou respostas emocionais. Por exemplo, um produto esteticamente agradável pode transmitir o sentido de exclusividade e desejabilidade. (DESMET; HEKKERT, 2007)</w:t>
      </w:r>
      <w:r>
        <w:rPr>
          <w:noProof/>
          <w:szCs w:val="24"/>
          <w:lang w:val="pt-BR" w:eastAsia="en-US"/>
        </w:rPr>
        <w:t xml:space="preserve">. </w:t>
      </w:r>
      <w:r w:rsidR="00255F2E" w:rsidRPr="00255F2E">
        <w:rPr>
          <w:noProof/>
          <w:szCs w:val="24"/>
          <w:lang w:val="pt-BR" w:eastAsia="en-US"/>
        </w:rPr>
        <w:t xml:space="preserve">Desmet (2012) propõe que existem 25 emoções positivas das interações entre os homens e os </w:t>
      </w:r>
      <w:r w:rsidR="00255F2E" w:rsidRPr="00933FFA">
        <w:rPr>
          <w:noProof/>
          <w:szCs w:val="24"/>
          <w:lang w:val="pt-BR" w:eastAsia="en-US"/>
        </w:rPr>
        <w:t>produtos</w:t>
      </w:r>
      <w:r w:rsidR="008035FA" w:rsidRPr="00933FFA">
        <w:rPr>
          <w:noProof/>
          <w:szCs w:val="24"/>
          <w:lang w:val="pt-BR" w:eastAsia="en-US"/>
        </w:rPr>
        <w:t xml:space="preserve"> </w:t>
      </w:r>
      <w:r w:rsidR="00040200" w:rsidRPr="00933FFA">
        <w:rPr>
          <w:noProof/>
          <w:szCs w:val="24"/>
          <w:lang w:val="pt-BR" w:eastAsia="en-US"/>
        </w:rPr>
        <w:t>e descreve como</w:t>
      </w:r>
      <w:r w:rsidR="00255F2E" w:rsidRPr="00933FFA">
        <w:rPr>
          <w:noProof/>
          <w:szCs w:val="24"/>
          <w:lang w:val="pt-BR" w:eastAsia="en-US"/>
        </w:rPr>
        <w:t>: admiração</w:t>
      </w:r>
      <w:r w:rsidR="00255F2E" w:rsidRPr="00255F2E">
        <w:rPr>
          <w:noProof/>
          <w:szCs w:val="24"/>
          <w:lang w:val="pt-BR" w:eastAsia="en-US"/>
        </w:rPr>
        <w:t xml:space="preserve">, diversão, novidade, confiança, coragem, desejo, devaneio, encantamento, energia, euforia, fascinação, esperança, inspiração, alegria, gentileza, amor, </w:t>
      </w:r>
      <w:r w:rsidR="00255F2E" w:rsidRPr="00040200">
        <w:rPr>
          <w:noProof/>
          <w:szCs w:val="24"/>
          <w:lang w:val="pt-BR" w:eastAsia="en-US"/>
        </w:rPr>
        <w:t>luxúria,</w:t>
      </w:r>
      <w:r w:rsidR="00255F2E" w:rsidRPr="00255F2E">
        <w:rPr>
          <w:noProof/>
          <w:szCs w:val="24"/>
          <w:lang w:val="pt-BR" w:eastAsia="en-US"/>
        </w:rPr>
        <w:t xml:space="preserve"> orgulho, relaxamento, alívio, respeito, satisfação, surpresa, simpatia e adoração.</w:t>
      </w:r>
    </w:p>
    <w:p w14:paraId="68C1D883" w14:textId="77777777" w:rsidR="00255F2E" w:rsidRDefault="00255F2E" w:rsidP="00255F2E">
      <w:pPr>
        <w:spacing w:after="120"/>
        <w:ind w:firstLine="284"/>
        <w:rPr>
          <w:noProof/>
          <w:szCs w:val="24"/>
          <w:lang w:val="pt-BR" w:eastAsia="en-US"/>
        </w:rPr>
      </w:pPr>
    </w:p>
    <w:p w14:paraId="0A0101F7" w14:textId="3884AAE6" w:rsidR="00481E54" w:rsidRPr="00745AD8" w:rsidRDefault="00255F2E" w:rsidP="00745AD8">
      <w:pPr>
        <w:pStyle w:val="PargrafodaLista"/>
        <w:numPr>
          <w:ilvl w:val="1"/>
          <w:numId w:val="5"/>
        </w:numPr>
        <w:spacing w:after="120"/>
        <w:rPr>
          <w:b/>
          <w:noProof/>
          <w:szCs w:val="24"/>
          <w:lang w:val="pt-BR" w:eastAsia="en-US"/>
        </w:rPr>
      </w:pPr>
      <w:r w:rsidRPr="00481E54">
        <w:rPr>
          <w:b/>
          <w:noProof/>
          <w:szCs w:val="24"/>
          <w:lang w:val="pt-BR" w:eastAsia="en-US"/>
        </w:rPr>
        <w:t>O design e os atributos estéticos, simbólicos e sustentáveis</w:t>
      </w:r>
    </w:p>
    <w:p w14:paraId="38CA6790" w14:textId="1E303D2E" w:rsidR="00255F2E" w:rsidRPr="00255F2E" w:rsidRDefault="004A7A3E" w:rsidP="00183B00">
      <w:pPr>
        <w:spacing w:after="120"/>
        <w:ind w:firstLine="284"/>
        <w:rPr>
          <w:szCs w:val="24"/>
          <w:lang w:val="pt-BR"/>
        </w:rPr>
      </w:pPr>
      <w:r w:rsidRPr="004A7A3E">
        <w:rPr>
          <w:szCs w:val="24"/>
          <w:lang w:val="pt-BR"/>
        </w:rPr>
        <w:t xml:space="preserve">De acordo com </w:t>
      </w:r>
      <w:proofErr w:type="spellStart"/>
      <w:r w:rsidRPr="004A7A3E">
        <w:rPr>
          <w:szCs w:val="24"/>
          <w:lang w:val="pt-BR"/>
        </w:rPr>
        <w:t>Löbach</w:t>
      </w:r>
      <w:proofErr w:type="spellEnd"/>
      <w:r w:rsidRPr="004A7A3E">
        <w:rPr>
          <w:szCs w:val="24"/>
          <w:lang w:val="pt-BR"/>
        </w:rPr>
        <w:t xml:space="preserve"> (2001), os produtos possuem diversas funções, que podem ser hierarquizadas pela importância, sendo a principal acompanhada de funções secundárias que frequentemente são ignoradas. Existem funções estéticas e simbólicas que podem ser adicionadas aos projetos de design, e o designer precisa ter informações objetivas sobre as necessidades estéticas e simbólicas de seus usuários para estabelecer critérios racionais de design e tornar os produtos mais atrativos. (LÖBACH, 2001)</w:t>
      </w:r>
      <w:r>
        <w:rPr>
          <w:szCs w:val="24"/>
          <w:lang w:val="pt-BR"/>
        </w:rPr>
        <w:t xml:space="preserve">. </w:t>
      </w:r>
      <w:r w:rsidR="00255F2E" w:rsidRPr="00255F2E">
        <w:rPr>
          <w:szCs w:val="24"/>
          <w:lang w:val="pt-BR"/>
        </w:rPr>
        <w:t>Norman (2008) complementa que o designer deve refletir sobre a fragilidade do design para criar</w:t>
      </w:r>
      <w:r w:rsidR="00183B00">
        <w:rPr>
          <w:szCs w:val="24"/>
          <w:lang w:val="pt-BR"/>
        </w:rPr>
        <w:t xml:space="preserve"> </w:t>
      </w:r>
      <w:r w:rsidR="00255F2E" w:rsidRPr="00255F2E">
        <w:rPr>
          <w:szCs w:val="24"/>
          <w:lang w:val="pt-BR"/>
        </w:rPr>
        <w:t>um produto, e contempla que “se o produto é algo fundamental para a vida e para o bem-estar, a resposta adequada é ignorar as alterações contínuas no sentido popular e almejar alcançar um valor de longa duração [...]. O produto deve buscar o equilíbrio entre os três níveis do design”. (NORMAN, 2008, p. 79).</w:t>
      </w:r>
    </w:p>
    <w:p w14:paraId="2F4116AE" w14:textId="4F444AC2" w:rsidR="00183B00" w:rsidRDefault="002C107D" w:rsidP="00A54E2A">
      <w:pPr>
        <w:spacing w:after="120"/>
        <w:ind w:firstLine="284"/>
        <w:rPr>
          <w:szCs w:val="24"/>
          <w:lang w:val="pt-BR"/>
        </w:rPr>
      </w:pPr>
      <w:r w:rsidRPr="002C107D">
        <w:rPr>
          <w:szCs w:val="24"/>
          <w:lang w:val="pt-BR"/>
        </w:rPr>
        <w:t xml:space="preserve">Para tornar um produto mais atraente, </w:t>
      </w:r>
      <w:proofErr w:type="spellStart"/>
      <w:r w:rsidRPr="002C107D">
        <w:rPr>
          <w:szCs w:val="24"/>
          <w:lang w:val="pt-BR"/>
        </w:rPr>
        <w:t>Zafarmand</w:t>
      </w:r>
      <w:proofErr w:type="spellEnd"/>
      <w:r w:rsidRPr="002C107D">
        <w:rPr>
          <w:szCs w:val="24"/>
          <w:lang w:val="pt-BR"/>
        </w:rPr>
        <w:t xml:space="preserve"> et al. (2003) propõem uma categorização dos atributos estéticos de um produto de design, que é composta por critérios e qualidades estéticas que auxiliam os designers no desenvolvimento de um produto mais sustentável. Os três níveis da estética para a sustentabilidade referem-se à "filosofia e conceitos", ao "contexto </w:t>
      </w:r>
      <w:r w:rsidRPr="002C107D">
        <w:rPr>
          <w:szCs w:val="24"/>
          <w:lang w:val="pt-BR"/>
        </w:rPr>
        <w:lastRenderedPageBreak/>
        <w:t xml:space="preserve">e estratégias" e, por fim, aos "elementos estéticos do produto". Esses três níveis são divididos em sete categorias principais, que podem ser subjetivas ou objetivas na concepção de um produto mais sustentável, conforme apresentado </w:t>
      </w:r>
      <w:r>
        <w:rPr>
          <w:szCs w:val="24"/>
          <w:lang w:val="pt-BR"/>
        </w:rPr>
        <w:t>o Quadro</w:t>
      </w:r>
      <w:r w:rsidRPr="002C107D">
        <w:rPr>
          <w:szCs w:val="24"/>
          <w:lang w:val="pt-BR"/>
        </w:rPr>
        <w:t xml:space="preserve"> 1 (ZAFARMAND et al., 2003, p. 177).</w:t>
      </w:r>
    </w:p>
    <w:p w14:paraId="5B8973FB" w14:textId="67ABE331" w:rsidR="002C107D" w:rsidRPr="000F5CC4" w:rsidRDefault="002C107D" w:rsidP="002C107D">
      <w:pPr>
        <w:spacing w:before="240" w:after="240"/>
        <w:jc w:val="center"/>
        <w:rPr>
          <w:sz w:val="20"/>
          <w:lang w:val="pt-BR"/>
        </w:rPr>
      </w:pPr>
      <w:r w:rsidRPr="000F5CC4">
        <w:rPr>
          <w:color w:val="000000"/>
          <w:sz w:val="20"/>
          <w:lang w:val="pt-BR"/>
        </w:rPr>
        <w:t xml:space="preserve">Quadro 1: </w:t>
      </w:r>
      <w:r>
        <w:rPr>
          <w:sz w:val="20"/>
          <w:lang w:val="pt-BR"/>
        </w:rPr>
        <w:t>Estética e sustentabilidade</w:t>
      </w:r>
      <w:r w:rsidR="00D66CEA">
        <w:rPr>
          <w:sz w:val="20"/>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6229"/>
      </w:tblGrid>
      <w:tr w:rsidR="002C107D" w:rsidRPr="0049479C" w14:paraId="2368B51E" w14:textId="77777777" w:rsidTr="002C107D">
        <w:trPr>
          <w:jc w:val="center"/>
        </w:trPr>
        <w:tc>
          <w:tcPr>
            <w:tcW w:w="806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3355A0" w14:textId="6FAD553C" w:rsidR="002C107D" w:rsidRPr="002C107D" w:rsidRDefault="002C107D" w:rsidP="00D66CEA">
            <w:pPr>
              <w:jc w:val="center"/>
              <w:rPr>
                <w:b/>
                <w:bCs/>
                <w:sz w:val="20"/>
              </w:rPr>
            </w:pPr>
            <w:r w:rsidRPr="002C107D">
              <w:rPr>
                <w:b/>
                <w:sz w:val="20"/>
                <w:lang w:val="pt-BR"/>
              </w:rPr>
              <w:t xml:space="preserve">Os atributos estéticos </w:t>
            </w:r>
            <w:r w:rsidR="00D66CEA">
              <w:rPr>
                <w:b/>
                <w:sz w:val="20"/>
                <w:lang w:val="pt-BR"/>
              </w:rPr>
              <w:t xml:space="preserve">e sustentáveis </w:t>
            </w:r>
            <w:r w:rsidRPr="002C107D">
              <w:rPr>
                <w:b/>
                <w:sz w:val="20"/>
                <w:lang w:val="pt-BR"/>
              </w:rPr>
              <w:t>que promovem a sustentabilidade de um produto</w:t>
            </w:r>
            <w:r w:rsidR="00D66CEA">
              <w:rPr>
                <w:b/>
                <w:sz w:val="20"/>
                <w:lang w:val="pt-BR"/>
              </w:rPr>
              <w:t>.</w:t>
            </w:r>
          </w:p>
        </w:tc>
      </w:tr>
      <w:tr w:rsidR="004A7A3E" w:rsidRPr="0049479C" w14:paraId="4102E12F" w14:textId="77777777" w:rsidTr="004A7A3E">
        <w:trPr>
          <w:trHeight w:val="309"/>
          <w:jc w:val="center"/>
        </w:trPr>
        <w:tc>
          <w:tcPr>
            <w:tcW w:w="1834" w:type="dxa"/>
            <w:tcBorders>
              <w:top w:val="single" w:sz="12" w:space="0" w:color="auto"/>
              <w:left w:val="single" w:sz="12" w:space="0" w:color="auto"/>
              <w:bottom w:val="single" w:sz="12" w:space="0" w:color="auto"/>
              <w:right w:val="single" w:sz="2" w:space="0" w:color="auto"/>
            </w:tcBorders>
            <w:shd w:val="clear" w:color="auto" w:fill="auto"/>
          </w:tcPr>
          <w:p w14:paraId="02F8F926" w14:textId="20B3698C" w:rsidR="002C107D" w:rsidRPr="00047BD1" w:rsidRDefault="002C107D" w:rsidP="00D66CEA">
            <w:pPr>
              <w:jc w:val="left"/>
              <w:rPr>
                <w:b/>
                <w:bCs/>
                <w:sz w:val="20"/>
                <w:lang w:val="pt-BR"/>
              </w:rPr>
            </w:pPr>
            <w:r w:rsidRPr="00047BD1">
              <w:rPr>
                <w:b/>
                <w:bCs/>
                <w:sz w:val="20"/>
                <w:lang w:val="pt-BR"/>
              </w:rPr>
              <w:t>Atributo</w:t>
            </w:r>
            <w:r w:rsidR="00047BD1">
              <w:rPr>
                <w:b/>
                <w:bCs/>
                <w:sz w:val="20"/>
                <w:lang w:val="pt-BR"/>
              </w:rPr>
              <w:t xml:space="preserve">s </w:t>
            </w:r>
          </w:p>
        </w:tc>
        <w:tc>
          <w:tcPr>
            <w:tcW w:w="6229" w:type="dxa"/>
            <w:tcBorders>
              <w:top w:val="single" w:sz="12" w:space="0" w:color="auto"/>
              <w:left w:val="single" w:sz="2" w:space="0" w:color="auto"/>
              <w:bottom w:val="single" w:sz="12" w:space="0" w:color="auto"/>
              <w:right w:val="single" w:sz="2" w:space="0" w:color="auto"/>
            </w:tcBorders>
            <w:shd w:val="clear" w:color="auto" w:fill="auto"/>
          </w:tcPr>
          <w:p w14:paraId="247AD197" w14:textId="7693F18C" w:rsidR="002C107D" w:rsidRPr="00047BD1" w:rsidRDefault="002C107D" w:rsidP="00D66CEA">
            <w:pPr>
              <w:jc w:val="center"/>
              <w:rPr>
                <w:b/>
                <w:bCs/>
                <w:sz w:val="20"/>
                <w:lang w:val="pt-BR"/>
              </w:rPr>
            </w:pPr>
            <w:r w:rsidRPr="00047BD1">
              <w:rPr>
                <w:b/>
                <w:bCs/>
                <w:sz w:val="20"/>
                <w:lang w:val="pt-BR"/>
              </w:rPr>
              <w:t>Descrição dos parâmetros</w:t>
            </w:r>
          </w:p>
        </w:tc>
      </w:tr>
      <w:tr w:rsidR="004A7A3E" w:rsidRPr="0049479C" w14:paraId="723129BE" w14:textId="77777777" w:rsidTr="004A7A3E">
        <w:trPr>
          <w:jc w:val="center"/>
        </w:trPr>
        <w:tc>
          <w:tcPr>
            <w:tcW w:w="1834" w:type="dxa"/>
            <w:tcBorders>
              <w:top w:val="single" w:sz="12" w:space="0" w:color="auto"/>
              <w:left w:val="single" w:sz="12" w:space="0" w:color="auto"/>
            </w:tcBorders>
            <w:shd w:val="clear" w:color="auto" w:fill="auto"/>
          </w:tcPr>
          <w:p w14:paraId="2685A6A3" w14:textId="2B5488E2" w:rsidR="002C107D" w:rsidRPr="00047BD1" w:rsidRDefault="002C107D" w:rsidP="00A54E2A">
            <w:pPr>
              <w:jc w:val="left"/>
              <w:rPr>
                <w:sz w:val="20"/>
                <w:lang w:val="pt-BR"/>
              </w:rPr>
            </w:pPr>
            <w:r w:rsidRPr="00047BD1">
              <w:rPr>
                <w:sz w:val="20"/>
                <w:lang w:val="pt-BR"/>
              </w:rPr>
              <w:t>Durabilidade Estética</w:t>
            </w:r>
          </w:p>
        </w:tc>
        <w:tc>
          <w:tcPr>
            <w:tcW w:w="6229" w:type="dxa"/>
            <w:tcBorders>
              <w:top w:val="single" w:sz="12" w:space="0" w:color="auto"/>
            </w:tcBorders>
            <w:shd w:val="clear" w:color="auto" w:fill="auto"/>
          </w:tcPr>
          <w:p w14:paraId="70567788" w14:textId="6BC3D979" w:rsidR="002C107D" w:rsidRPr="00047BD1" w:rsidRDefault="00A54E2A" w:rsidP="00A54E2A">
            <w:pPr>
              <w:jc w:val="left"/>
              <w:rPr>
                <w:sz w:val="20"/>
                <w:lang w:val="pt-BR"/>
              </w:rPr>
            </w:pPr>
            <w:r>
              <w:rPr>
                <w:sz w:val="20"/>
                <w:lang w:val="pt-BR"/>
              </w:rPr>
              <w:t>C</w:t>
            </w:r>
            <w:r w:rsidRPr="00A54E2A">
              <w:rPr>
                <w:sz w:val="20"/>
                <w:lang w:val="pt-BR"/>
              </w:rPr>
              <w:t xml:space="preserve">ondiz com a utilização do produto por um longo período de tempo, com características de um design moderno ou neutro, </w:t>
            </w:r>
            <w:r w:rsidR="002245B9">
              <w:rPr>
                <w:sz w:val="20"/>
                <w:lang w:val="pt-BR"/>
              </w:rPr>
              <w:t xml:space="preserve">e está </w:t>
            </w:r>
            <w:r w:rsidR="00BB3212">
              <w:rPr>
                <w:sz w:val="20"/>
                <w:lang w:val="pt-BR"/>
              </w:rPr>
              <w:t>atrelado</w:t>
            </w:r>
            <w:r w:rsidRPr="00A54E2A">
              <w:rPr>
                <w:sz w:val="20"/>
                <w:lang w:val="pt-BR"/>
              </w:rPr>
              <w:t xml:space="preserve"> com as tendências.</w:t>
            </w:r>
          </w:p>
        </w:tc>
      </w:tr>
      <w:tr w:rsidR="004A7A3E" w:rsidRPr="0049479C" w14:paraId="4CEBBB29" w14:textId="77777777" w:rsidTr="004A7A3E">
        <w:trPr>
          <w:jc w:val="center"/>
        </w:trPr>
        <w:tc>
          <w:tcPr>
            <w:tcW w:w="1834" w:type="dxa"/>
            <w:tcBorders>
              <w:left w:val="single" w:sz="12" w:space="0" w:color="auto"/>
            </w:tcBorders>
            <w:shd w:val="clear" w:color="auto" w:fill="auto"/>
          </w:tcPr>
          <w:p w14:paraId="631B41D3" w14:textId="11482344" w:rsidR="002C107D" w:rsidRPr="00047BD1" w:rsidRDefault="002C107D" w:rsidP="00A54E2A">
            <w:pPr>
              <w:jc w:val="left"/>
              <w:rPr>
                <w:sz w:val="20"/>
                <w:lang w:val="pt-BR"/>
              </w:rPr>
            </w:pPr>
            <w:r w:rsidRPr="00047BD1">
              <w:rPr>
                <w:sz w:val="20"/>
                <w:lang w:val="pt-BR"/>
              </w:rPr>
              <w:t>Modularidade e a capacidade estética de atualização</w:t>
            </w:r>
          </w:p>
        </w:tc>
        <w:tc>
          <w:tcPr>
            <w:tcW w:w="6229" w:type="dxa"/>
            <w:shd w:val="clear" w:color="auto" w:fill="auto"/>
          </w:tcPr>
          <w:p w14:paraId="27B939C2" w14:textId="537AF6B5" w:rsidR="002C107D" w:rsidRPr="00047BD1" w:rsidRDefault="00A54E2A" w:rsidP="00A54E2A">
            <w:pPr>
              <w:jc w:val="left"/>
              <w:rPr>
                <w:sz w:val="20"/>
                <w:lang w:val="pt-BR"/>
              </w:rPr>
            </w:pPr>
            <w:r>
              <w:rPr>
                <w:sz w:val="20"/>
                <w:lang w:val="pt-BR"/>
              </w:rPr>
              <w:t>C</w:t>
            </w:r>
            <w:r w:rsidR="00047BD1" w:rsidRPr="00047BD1">
              <w:rPr>
                <w:sz w:val="20"/>
                <w:lang w:val="pt-BR"/>
              </w:rPr>
              <w:t>ontempla a habilidade de atualizar o produto, ou seja, um design modular que pode ser atualizado com mu</w:t>
            </w:r>
            <w:r w:rsidR="00047BD1">
              <w:rPr>
                <w:sz w:val="20"/>
                <w:lang w:val="pt-BR"/>
              </w:rPr>
              <w:t xml:space="preserve">danças tecnológicas e de estilo. </w:t>
            </w:r>
          </w:p>
        </w:tc>
      </w:tr>
      <w:tr w:rsidR="004A7A3E" w:rsidRPr="0049479C" w14:paraId="48D7FC7D" w14:textId="77777777" w:rsidTr="004A7A3E">
        <w:trPr>
          <w:jc w:val="center"/>
        </w:trPr>
        <w:tc>
          <w:tcPr>
            <w:tcW w:w="1834" w:type="dxa"/>
            <w:tcBorders>
              <w:left w:val="single" w:sz="12" w:space="0" w:color="auto"/>
            </w:tcBorders>
            <w:shd w:val="clear" w:color="auto" w:fill="auto"/>
          </w:tcPr>
          <w:p w14:paraId="0A77E160" w14:textId="4B940468" w:rsidR="002C107D" w:rsidRPr="00047BD1" w:rsidRDefault="002C107D" w:rsidP="00A54E2A">
            <w:pPr>
              <w:jc w:val="left"/>
              <w:rPr>
                <w:sz w:val="20"/>
                <w:lang w:val="pt-BR"/>
              </w:rPr>
            </w:pPr>
            <w:r w:rsidRPr="00047BD1">
              <w:rPr>
                <w:sz w:val="20"/>
                <w:lang w:val="pt-BR"/>
              </w:rPr>
              <w:t>Simplicidade e minimalismo</w:t>
            </w:r>
          </w:p>
        </w:tc>
        <w:tc>
          <w:tcPr>
            <w:tcW w:w="6229" w:type="dxa"/>
            <w:shd w:val="clear" w:color="auto" w:fill="auto"/>
          </w:tcPr>
          <w:p w14:paraId="340DCC4F" w14:textId="008D0E47" w:rsidR="002C107D" w:rsidRPr="00047BD1" w:rsidRDefault="00A54E2A" w:rsidP="00A54E2A">
            <w:pPr>
              <w:jc w:val="left"/>
              <w:rPr>
                <w:sz w:val="20"/>
                <w:lang w:val="pt-BR"/>
              </w:rPr>
            </w:pPr>
            <w:r>
              <w:rPr>
                <w:sz w:val="20"/>
                <w:lang w:val="pt-BR"/>
              </w:rPr>
              <w:t>T</w:t>
            </w:r>
            <w:r w:rsidR="00047BD1" w:rsidRPr="00047BD1">
              <w:rPr>
                <w:sz w:val="20"/>
                <w:lang w:val="pt-BR"/>
              </w:rPr>
              <w:t>êm como critérios essenciais a economia do número de peças</w:t>
            </w:r>
            <w:r w:rsidR="00BA50B3">
              <w:rPr>
                <w:sz w:val="20"/>
                <w:lang w:val="pt-BR"/>
              </w:rPr>
              <w:t xml:space="preserve"> e </w:t>
            </w:r>
            <w:r w:rsidR="00047BD1" w:rsidRPr="00047BD1">
              <w:rPr>
                <w:sz w:val="20"/>
                <w:lang w:val="pt-BR"/>
              </w:rPr>
              <w:t>componentes, o que torna o design mais elegante e é considerado minimalista, com uma simplicidade clássica e sofisticada.</w:t>
            </w:r>
          </w:p>
        </w:tc>
      </w:tr>
      <w:tr w:rsidR="004A7A3E" w:rsidRPr="0049479C" w14:paraId="65BDF71F" w14:textId="77777777" w:rsidTr="004A7A3E">
        <w:trPr>
          <w:jc w:val="center"/>
        </w:trPr>
        <w:tc>
          <w:tcPr>
            <w:tcW w:w="1834" w:type="dxa"/>
            <w:tcBorders>
              <w:left w:val="single" w:sz="12" w:space="0" w:color="auto"/>
            </w:tcBorders>
            <w:shd w:val="clear" w:color="auto" w:fill="auto"/>
          </w:tcPr>
          <w:p w14:paraId="3E460859" w14:textId="4AEA4358" w:rsidR="002C107D" w:rsidRPr="00127916" w:rsidRDefault="002C107D" w:rsidP="00A54E2A">
            <w:pPr>
              <w:jc w:val="left"/>
              <w:rPr>
                <w:sz w:val="20"/>
                <w:lang w:val="pt-BR"/>
              </w:rPr>
            </w:pPr>
            <w:r w:rsidRPr="00127916">
              <w:rPr>
                <w:sz w:val="20"/>
                <w:lang w:val="pt-BR"/>
              </w:rPr>
              <w:t>Lógica e a funcionalidade</w:t>
            </w:r>
          </w:p>
        </w:tc>
        <w:tc>
          <w:tcPr>
            <w:tcW w:w="6229" w:type="dxa"/>
            <w:shd w:val="clear" w:color="auto" w:fill="auto"/>
          </w:tcPr>
          <w:p w14:paraId="1FBB0BBC" w14:textId="7DAF6102" w:rsidR="002C107D" w:rsidRPr="00127916" w:rsidRDefault="00A54E2A" w:rsidP="00A54E2A">
            <w:pPr>
              <w:jc w:val="left"/>
              <w:rPr>
                <w:sz w:val="20"/>
                <w:lang w:val="pt-BR"/>
              </w:rPr>
            </w:pPr>
            <w:r>
              <w:rPr>
                <w:sz w:val="20"/>
                <w:lang w:val="pt-BR"/>
              </w:rPr>
              <w:t>T</w:t>
            </w:r>
            <w:r w:rsidR="00047BD1" w:rsidRPr="00047BD1">
              <w:rPr>
                <w:sz w:val="20"/>
                <w:lang w:val="pt-BR"/>
              </w:rPr>
              <w:t>raduz-se em uma estética clara, com formas lógicas que expressam as características funcionais, facilitando a interação com o usuário.</w:t>
            </w:r>
          </w:p>
        </w:tc>
      </w:tr>
      <w:tr w:rsidR="004A7A3E" w:rsidRPr="0049479C" w14:paraId="238C84C6" w14:textId="77777777" w:rsidTr="004A7A3E">
        <w:trPr>
          <w:jc w:val="center"/>
        </w:trPr>
        <w:tc>
          <w:tcPr>
            <w:tcW w:w="1834" w:type="dxa"/>
            <w:tcBorders>
              <w:left w:val="single" w:sz="12" w:space="0" w:color="auto"/>
            </w:tcBorders>
            <w:shd w:val="clear" w:color="auto" w:fill="auto"/>
          </w:tcPr>
          <w:p w14:paraId="317565DC" w14:textId="60CE5B32" w:rsidR="002C107D" w:rsidRPr="00127916" w:rsidRDefault="002C107D" w:rsidP="00A54E2A">
            <w:pPr>
              <w:jc w:val="left"/>
              <w:rPr>
                <w:sz w:val="20"/>
                <w:lang w:val="pt-BR"/>
              </w:rPr>
            </w:pPr>
            <w:r w:rsidRPr="00127916">
              <w:rPr>
                <w:sz w:val="20"/>
                <w:lang w:val="pt-BR"/>
              </w:rPr>
              <w:t>Formas naturais</w:t>
            </w:r>
          </w:p>
        </w:tc>
        <w:tc>
          <w:tcPr>
            <w:tcW w:w="6229" w:type="dxa"/>
            <w:shd w:val="clear" w:color="auto" w:fill="auto"/>
          </w:tcPr>
          <w:p w14:paraId="7FD1829C" w14:textId="710D5C3C" w:rsidR="002C107D" w:rsidRPr="00127916" w:rsidRDefault="00A54E2A" w:rsidP="00A54E2A">
            <w:pPr>
              <w:jc w:val="left"/>
              <w:rPr>
                <w:sz w:val="20"/>
                <w:lang w:val="pt-BR"/>
              </w:rPr>
            </w:pPr>
            <w:r>
              <w:rPr>
                <w:sz w:val="20"/>
                <w:lang w:val="pt-BR"/>
              </w:rPr>
              <w:t>"D</w:t>
            </w:r>
            <w:r w:rsidR="00047BD1" w:rsidRPr="00047BD1">
              <w:rPr>
                <w:sz w:val="20"/>
                <w:lang w:val="pt-BR"/>
              </w:rPr>
              <w:t>esign de valor natural" se traduz em inspirações do biomimetismo ou design biônico, com formas orgânicas, suaves e naturais.</w:t>
            </w:r>
          </w:p>
        </w:tc>
      </w:tr>
      <w:tr w:rsidR="004A7A3E" w:rsidRPr="0049479C" w14:paraId="03DABA8F" w14:textId="77777777" w:rsidTr="004A7A3E">
        <w:trPr>
          <w:jc w:val="center"/>
        </w:trPr>
        <w:tc>
          <w:tcPr>
            <w:tcW w:w="1834" w:type="dxa"/>
            <w:tcBorders>
              <w:left w:val="single" w:sz="12" w:space="0" w:color="auto"/>
            </w:tcBorders>
            <w:shd w:val="clear" w:color="auto" w:fill="auto"/>
          </w:tcPr>
          <w:p w14:paraId="6116B1B8" w14:textId="631253CE" w:rsidR="002C107D" w:rsidRPr="00127916" w:rsidRDefault="002C107D" w:rsidP="00A54E2A">
            <w:pPr>
              <w:jc w:val="left"/>
              <w:rPr>
                <w:sz w:val="20"/>
                <w:lang w:val="pt-BR"/>
              </w:rPr>
            </w:pPr>
            <w:r w:rsidRPr="00127916">
              <w:rPr>
                <w:sz w:val="20"/>
                <w:lang w:val="pt-BR"/>
              </w:rPr>
              <w:t>Identidade local e a estética cultural</w:t>
            </w:r>
          </w:p>
        </w:tc>
        <w:tc>
          <w:tcPr>
            <w:tcW w:w="6229" w:type="dxa"/>
            <w:shd w:val="clear" w:color="auto" w:fill="auto"/>
          </w:tcPr>
          <w:p w14:paraId="3EACBCFB" w14:textId="7B15E916" w:rsidR="002C107D" w:rsidRPr="00127916" w:rsidRDefault="00A54E2A" w:rsidP="00A54E2A">
            <w:pPr>
              <w:jc w:val="left"/>
              <w:rPr>
                <w:sz w:val="20"/>
                <w:lang w:val="pt-BR"/>
              </w:rPr>
            </w:pPr>
            <w:r>
              <w:rPr>
                <w:sz w:val="20"/>
                <w:lang w:val="pt-BR"/>
              </w:rPr>
              <w:t>E</w:t>
            </w:r>
            <w:r w:rsidR="00127916" w:rsidRPr="00127916">
              <w:rPr>
                <w:sz w:val="20"/>
                <w:lang w:val="pt-BR"/>
              </w:rPr>
              <w:t>stilo que apresenta produtos desenvolvidos de acordo com as condições ambientais e culturais, traduzidos em abordagens que têm características influenciadas pela arte e artesanato regionais.</w:t>
            </w:r>
          </w:p>
        </w:tc>
      </w:tr>
      <w:tr w:rsidR="004A7A3E" w:rsidRPr="0049479C" w14:paraId="35410C0B" w14:textId="77777777" w:rsidTr="004A7A3E">
        <w:trPr>
          <w:jc w:val="center"/>
        </w:trPr>
        <w:tc>
          <w:tcPr>
            <w:tcW w:w="1834" w:type="dxa"/>
            <w:tcBorders>
              <w:left w:val="single" w:sz="12" w:space="0" w:color="auto"/>
              <w:bottom w:val="single" w:sz="12" w:space="0" w:color="auto"/>
            </w:tcBorders>
            <w:shd w:val="clear" w:color="auto" w:fill="auto"/>
          </w:tcPr>
          <w:p w14:paraId="109A2262" w14:textId="1B77DCE3" w:rsidR="002C107D" w:rsidRPr="00127916" w:rsidRDefault="002C107D" w:rsidP="00A54E2A">
            <w:pPr>
              <w:jc w:val="left"/>
              <w:rPr>
                <w:sz w:val="20"/>
                <w:lang w:val="pt-BR"/>
              </w:rPr>
            </w:pPr>
            <w:r w:rsidRPr="00127916">
              <w:rPr>
                <w:sz w:val="20"/>
                <w:lang w:val="pt-BR"/>
              </w:rPr>
              <w:t>Diversidade e individualidade</w:t>
            </w:r>
          </w:p>
        </w:tc>
        <w:tc>
          <w:tcPr>
            <w:tcW w:w="6229" w:type="dxa"/>
            <w:tcBorders>
              <w:bottom w:val="single" w:sz="12" w:space="0" w:color="auto"/>
            </w:tcBorders>
            <w:shd w:val="clear" w:color="auto" w:fill="auto"/>
          </w:tcPr>
          <w:p w14:paraId="0425B297" w14:textId="0042225D" w:rsidR="002C107D" w:rsidRPr="00127916" w:rsidRDefault="00A54E2A" w:rsidP="00A54E2A">
            <w:pPr>
              <w:jc w:val="left"/>
              <w:rPr>
                <w:sz w:val="20"/>
                <w:lang w:val="pt-BR"/>
              </w:rPr>
            </w:pPr>
            <w:r>
              <w:rPr>
                <w:sz w:val="20"/>
                <w:lang w:val="pt-BR"/>
              </w:rPr>
              <w:t>D</w:t>
            </w:r>
            <w:r w:rsidR="00CF0832" w:rsidRPr="00127916">
              <w:rPr>
                <w:sz w:val="20"/>
                <w:lang w:val="pt-BR"/>
              </w:rPr>
              <w:t>ominam as questões de estilo desses produtos, uma vez que oferecem a possibilidade do consumidor participar nos processos de escolha e desenvolvimento, personalizando-os de acordo com seu gosto pessoal.</w:t>
            </w:r>
          </w:p>
        </w:tc>
      </w:tr>
    </w:tbl>
    <w:p w14:paraId="5BDEC152" w14:textId="5CC07799" w:rsidR="00A502BA" w:rsidRPr="00047BD1" w:rsidRDefault="002C107D" w:rsidP="00047BD1">
      <w:pPr>
        <w:spacing w:after="240"/>
        <w:ind w:left="567"/>
        <w:rPr>
          <w:sz w:val="20"/>
        </w:rPr>
      </w:pPr>
      <w:r w:rsidRPr="0049479C">
        <w:rPr>
          <w:sz w:val="20"/>
        </w:rPr>
        <w:t xml:space="preserve">Fonte: </w:t>
      </w:r>
      <w:r w:rsidRPr="002C107D">
        <w:rPr>
          <w:sz w:val="20"/>
          <w:lang w:val="pt-BR"/>
        </w:rPr>
        <w:t xml:space="preserve">Elaborado pelos autores a partir de </w:t>
      </w:r>
      <w:proofErr w:type="spellStart"/>
      <w:r w:rsidRPr="002C107D">
        <w:rPr>
          <w:sz w:val="20"/>
          <w:lang w:val="pt-BR"/>
        </w:rPr>
        <w:t>Zafarmad</w:t>
      </w:r>
      <w:proofErr w:type="spellEnd"/>
      <w:r w:rsidRPr="002C107D">
        <w:rPr>
          <w:sz w:val="20"/>
          <w:lang w:val="pt-BR"/>
        </w:rPr>
        <w:t xml:space="preserve"> et al. (2003)</w:t>
      </w:r>
      <w:r w:rsidR="002C6388">
        <w:rPr>
          <w:sz w:val="20"/>
          <w:lang w:val="pt-BR"/>
        </w:rPr>
        <w:t>.</w:t>
      </w:r>
    </w:p>
    <w:p w14:paraId="433CF3E1" w14:textId="46F05AC0" w:rsidR="004C5A2C" w:rsidRPr="004C5A2C" w:rsidRDefault="00AE30CB" w:rsidP="004C5A2C">
      <w:pPr>
        <w:spacing w:after="120"/>
        <w:ind w:firstLine="284"/>
        <w:rPr>
          <w:szCs w:val="24"/>
          <w:lang w:val="pt-BR"/>
        </w:rPr>
      </w:pPr>
      <w:r w:rsidRPr="00933FFA">
        <w:rPr>
          <w:szCs w:val="24"/>
          <w:lang w:val="pt-BR"/>
        </w:rPr>
        <w:t>Portanto o</w:t>
      </w:r>
      <w:r w:rsidR="007541E3" w:rsidRPr="00933FFA">
        <w:rPr>
          <w:szCs w:val="24"/>
          <w:lang w:val="pt-BR"/>
        </w:rPr>
        <w:t xml:space="preserve"> artigo aborda requisitos </w:t>
      </w:r>
      <w:r w:rsidR="007165B0" w:rsidRPr="00933FFA">
        <w:rPr>
          <w:szCs w:val="24"/>
          <w:lang w:val="pt-BR"/>
        </w:rPr>
        <w:t xml:space="preserve">para a estética sustentável de </w:t>
      </w:r>
      <w:proofErr w:type="spellStart"/>
      <w:r w:rsidR="007165B0" w:rsidRPr="00933FFA">
        <w:rPr>
          <w:szCs w:val="24"/>
          <w:lang w:val="pt-BR"/>
        </w:rPr>
        <w:t>Zafarmad</w:t>
      </w:r>
      <w:proofErr w:type="spellEnd"/>
      <w:r w:rsidR="007165B0" w:rsidRPr="00933FFA">
        <w:rPr>
          <w:szCs w:val="24"/>
          <w:lang w:val="pt-BR"/>
        </w:rPr>
        <w:t xml:space="preserve"> et al.</w:t>
      </w:r>
      <w:r w:rsidR="00A31625" w:rsidRPr="00933FFA">
        <w:rPr>
          <w:szCs w:val="24"/>
          <w:lang w:val="pt-BR"/>
        </w:rPr>
        <w:t xml:space="preserve"> (2003)</w:t>
      </w:r>
      <w:r w:rsidR="007165B0" w:rsidRPr="00933FFA">
        <w:rPr>
          <w:szCs w:val="24"/>
          <w:lang w:val="pt-BR"/>
        </w:rPr>
        <w:t xml:space="preserve"> além </w:t>
      </w:r>
      <w:r w:rsidR="007541E3" w:rsidRPr="00933FFA">
        <w:rPr>
          <w:szCs w:val="24"/>
          <w:lang w:val="pt-BR"/>
        </w:rPr>
        <w:t>d</w:t>
      </w:r>
      <w:r w:rsidR="00A31625" w:rsidRPr="00933FFA">
        <w:rPr>
          <w:szCs w:val="24"/>
          <w:lang w:val="pt-BR"/>
        </w:rPr>
        <w:t>os</w:t>
      </w:r>
      <w:r w:rsidR="007541E3" w:rsidRPr="00933FFA">
        <w:rPr>
          <w:szCs w:val="24"/>
          <w:lang w:val="pt-BR"/>
        </w:rPr>
        <w:t xml:space="preserve"> atributos estéticos e simbólicos, com base no estudo dos autores Shin e Wang (2015), incluindo emoções desencadeadas por atributos estéticos </w:t>
      </w:r>
      <w:r w:rsidR="007541E3" w:rsidRPr="007541E3">
        <w:rPr>
          <w:szCs w:val="24"/>
          <w:lang w:val="pt-BR"/>
        </w:rPr>
        <w:t>(Forma, Cor e Textura), atributos funcionais (Compreensibilidade, Ergonomia, Usabilidade e Desempenho) e atributos simbólicos (Marca, Memória, Forma de Arte, Marketing, História, Cultura, Resposta Intelectual, Personalização, Customização e Publicidade).</w:t>
      </w:r>
    </w:p>
    <w:p w14:paraId="09D646BE" w14:textId="2B2112CA" w:rsidR="00174351" w:rsidRPr="00745AD8" w:rsidRDefault="00B63A35" w:rsidP="00174351">
      <w:pPr>
        <w:pStyle w:val="PargrafodaLista"/>
        <w:numPr>
          <w:ilvl w:val="0"/>
          <w:numId w:val="5"/>
        </w:numPr>
        <w:spacing w:after="120"/>
        <w:rPr>
          <w:b/>
          <w:szCs w:val="24"/>
          <w:lang w:val="pt-BR"/>
        </w:rPr>
      </w:pPr>
      <w:r w:rsidRPr="0049479C">
        <w:rPr>
          <w:b/>
          <w:szCs w:val="24"/>
          <w:lang w:val="pt-BR"/>
        </w:rPr>
        <w:t>Procedimentos Metodológico</w:t>
      </w:r>
      <w:r w:rsidR="00745AD8">
        <w:rPr>
          <w:b/>
          <w:szCs w:val="24"/>
          <w:lang w:val="pt-BR"/>
        </w:rPr>
        <w:t>s</w:t>
      </w:r>
    </w:p>
    <w:p w14:paraId="2609D0F5" w14:textId="77777777" w:rsidR="002C6388" w:rsidRDefault="00174351" w:rsidP="002C6388">
      <w:pPr>
        <w:spacing w:after="120"/>
        <w:ind w:firstLine="284"/>
        <w:rPr>
          <w:szCs w:val="24"/>
          <w:lang w:val="pt-BR"/>
        </w:rPr>
      </w:pPr>
      <w:r w:rsidRPr="00174351">
        <w:rPr>
          <w:szCs w:val="24"/>
          <w:lang w:val="pt-BR"/>
        </w:rPr>
        <w:t xml:space="preserve">Esta pesquisa qualitativa descritiva tem como estratégia a utilização dos estudos citados anteriormente para compreender como é a comunicação do birô </w:t>
      </w:r>
      <w:proofErr w:type="spellStart"/>
      <w:r w:rsidRPr="00174351">
        <w:rPr>
          <w:szCs w:val="24"/>
          <w:lang w:val="pt-BR"/>
        </w:rPr>
        <w:t>UseFashion</w:t>
      </w:r>
      <w:proofErr w:type="spellEnd"/>
      <w:r w:rsidRPr="00174351">
        <w:rPr>
          <w:szCs w:val="24"/>
          <w:lang w:val="pt-BR"/>
        </w:rPr>
        <w:t xml:space="preserve"> e as tendências de moda apresentadas em seus tecidos</w:t>
      </w:r>
      <w:r>
        <w:rPr>
          <w:szCs w:val="24"/>
          <w:lang w:val="pt-BR"/>
        </w:rPr>
        <w:t>, além de analisar os critérios sobre a descrição de sustentabilidade ambiental</w:t>
      </w:r>
      <w:r w:rsidRPr="00174351">
        <w:rPr>
          <w:szCs w:val="24"/>
          <w:lang w:val="pt-BR"/>
        </w:rPr>
        <w:t xml:space="preserve">. Metodologicamente, o artigo está composto em duas etapas. A primeira consiste na seleção das quatro principais tendências de materiais do inverno de 2022 do birô de pesquisa de tendências online </w:t>
      </w:r>
      <w:proofErr w:type="spellStart"/>
      <w:r w:rsidRPr="00174351">
        <w:rPr>
          <w:szCs w:val="24"/>
          <w:lang w:val="pt-BR"/>
        </w:rPr>
        <w:t>UseFashion</w:t>
      </w:r>
      <w:proofErr w:type="spellEnd"/>
      <w:r w:rsidRPr="00174351">
        <w:rPr>
          <w:szCs w:val="24"/>
          <w:lang w:val="pt-BR"/>
        </w:rPr>
        <w:t xml:space="preserve"> (2021). </w:t>
      </w:r>
      <w:r w:rsidR="002C6388" w:rsidRPr="002C6388">
        <w:rPr>
          <w:szCs w:val="24"/>
          <w:lang w:val="pt-BR"/>
        </w:rPr>
        <w:t xml:space="preserve">A proposta visa compreender como os materiais e atributos citados se relacionam e como eles se conectam à sustentabilidade ambiental por meio da apresentação de tecidos. </w:t>
      </w:r>
    </w:p>
    <w:p w14:paraId="59FF5AD8" w14:textId="578B064A" w:rsidR="00745AD8" w:rsidRPr="00745AD8" w:rsidRDefault="002C6388" w:rsidP="00D66CEA">
      <w:pPr>
        <w:spacing w:after="120"/>
        <w:ind w:firstLine="284"/>
        <w:rPr>
          <w:szCs w:val="24"/>
          <w:lang w:val="pt-BR"/>
        </w:rPr>
      </w:pPr>
      <w:r w:rsidRPr="002C6388">
        <w:rPr>
          <w:szCs w:val="24"/>
          <w:lang w:val="pt-BR"/>
        </w:rPr>
        <w:t xml:space="preserve">Na segunda etapa, um questionário digital </w:t>
      </w:r>
      <w:r w:rsidR="00A9725E">
        <w:rPr>
          <w:szCs w:val="24"/>
          <w:lang w:val="pt-BR"/>
        </w:rPr>
        <w:t>foi</w:t>
      </w:r>
      <w:r w:rsidRPr="002C6388">
        <w:rPr>
          <w:szCs w:val="24"/>
          <w:lang w:val="pt-BR"/>
        </w:rPr>
        <w:t xml:space="preserve"> aplicado ao público consumidor não-designer, baseado nos painéis das tendências do </w:t>
      </w:r>
      <w:proofErr w:type="spellStart"/>
      <w:r w:rsidRPr="002C6388">
        <w:rPr>
          <w:szCs w:val="24"/>
          <w:lang w:val="pt-BR"/>
        </w:rPr>
        <w:t>UseFashion</w:t>
      </w:r>
      <w:proofErr w:type="spellEnd"/>
      <w:r w:rsidRPr="002C6388">
        <w:rPr>
          <w:szCs w:val="24"/>
          <w:lang w:val="pt-BR"/>
        </w:rPr>
        <w:t xml:space="preserve"> para o inverno de 2022, com o objetivo de captar suas opiniões e sentimentos em relação à aparência visual dos tecidos. </w:t>
      </w:r>
      <w:r w:rsidR="008D43F1">
        <w:rPr>
          <w:szCs w:val="24"/>
          <w:lang w:val="pt-BR"/>
        </w:rPr>
        <w:t>Para isso, são</w:t>
      </w:r>
      <w:r w:rsidRPr="002C6388">
        <w:rPr>
          <w:szCs w:val="24"/>
          <w:lang w:val="pt-BR"/>
        </w:rPr>
        <w:t xml:space="preserve"> </w:t>
      </w:r>
      <w:r w:rsidRPr="002C6388">
        <w:rPr>
          <w:szCs w:val="24"/>
          <w:lang w:val="pt-BR"/>
        </w:rPr>
        <w:lastRenderedPageBreak/>
        <w:t>utilizados materiais já pré-estabelecidos, com foco nos atributos de pesquisa</w:t>
      </w:r>
      <w:r>
        <w:rPr>
          <w:szCs w:val="24"/>
          <w:lang w:val="pt-BR"/>
        </w:rPr>
        <w:t xml:space="preserve"> e nas emoções </w:t>
      </w:r>
      <w:r w:rsidRPr="002C6388">
        <w:rPr>
          <w:szCs w:val="24"/>
          <w:lang w:val="pt-BR"/>
        </w:rPr>
        <w:t xml:space="preserve">desencadeadas por atributos de Shin e Wang (2015), nos atributos sustentáveis de </w:t>
      </w:r>
      <w:proofErr w:type="spellStart"/>
      <w:r w:rsidRPr="002C6388">
        <w:rPr>
          <w:szCs w:val="24"/>
          <w:lang w:val="pt-BR"/>
        </w:rPr>
        <w:t>Zafarmad</w:t>
      </w:r>
      <w:proofErr w:type="spellEnd"/>
      <w:r w:rsidRPr="002C6388">
        <w:rPr>
          <w:szCs w:val="24"/>
          <w:lang w:val="pt-BR"/>
        </w:rPr>
        <w:t xml:space="preserve"> et al. (2003) e nas emoções positivas de </w:t>
      </w:r>
      <w:r w:rsidRPr="002C6388">
        <w:rPr>
          <w:noProof/>
          <w:szCs w:val="24"/>
          <w:lang w:val="pt-BR" w:eastAsia="en-US"/>
        </w:rPr>
        <w:t>Desmet (2012)</w:t>
      </w:r>
      <w:r w:rsidRPr="002C6388">
        <w:rPr>
          <w:szCs w:val="24"/>
          <w:lang w:val="pt-BR"/>
        </w:rPr>
        <w:t>.</w:t>
      </w:r>
    </w:p>
    <w:p w14:paraId="181E3F69" w14:textId="5511F5B9" w:rsidR="0098711C" w:rsidRPr="00745AD8" w:rsidRDefault="0098711C" w:rsidP="00745AD8">
      <w:pPr>
        <w:spacing w:after="120"/>
        <w:ind w:firstLine="284"/>
        <w:rPr>
          <w:b/>
          <w:szCs w:val="24"/>
          <w:lang w:val="pt-BR"/>
        </w:rPr>
      </w:pPr>
      <w:r w:rsidRPr="0098711C">
        <w:rPr>
          <w:b/>
          <w:szCs w:val="24"/>
          <w:lang w:val="pt-BR"/>
        </w:rPr>
        <w:t xml:space="preserve">3.1 </w:t>
      </w:r>
      <w:r>
        <w:rPr>
          <w:b/>
          <w:szCs w:val="24"/>
          <w:lang w:val="pt-BR"/>
        </w:rPr>
        <w:t>A</w:t>
      </w:r>
      <w:r w:rsidRPr="0098711C">
        <w:rPr>
          <w:b/>
          <w:szCs w:val="24"/>
          <w:lang w:val="pt-BR"/>
        </w:rPr>
        <w:t>nálise das tendências de moda inverno 2022</w:t>
      </w:r>
    </w:p>
    <w:p w14:paraId="005AA7AD" w14:textId="00EB2951" w:rsidR="00745AD8" w:rsidRPr="00745AD8" w:rsidRDefault="0098711C" w:rsidP="00745AD8">
      <w:pPr>
        <w:spacing w:after="120"/>
        <w:ind w:firstLine="284"/>
        <w:rPr>
          <w:szCs w:val="24"/>
          <w:lang w:val="pt-BR"/>
        </w:rPr>
      </w:pPr>
      <w:r w:rsidRPr="0098711C">
        <w:rPr>
          <w:szCs w:val="24"/>
          <w:lang w:val="pt-BR"/>
        </w:rPr>
        <w:t>As tendências de moda conduzem os signi</w:t>
      </w:r>
      <w:r>
        <w:rPr>
          <w:szCs w:val="24"/>
          <w:lang w:val="pt-BR"/>
        </w:rPr>
        <w:t xml:space="preserve">ficados sobre os produtos e as </w:t>
      </w:r>
      <w:r w:rsidRPr="0098711C">
        <w:rPr>
          <w:szCs w:val="24"/>
          <w:lang w:val="pt-BR"/>
        </w:rPr>
        <w:t>questões estéticas que levam à identificação do público consumidor. Caldas (2006) explica que o termo “tendência” tem como significados “tender para”, “inclinar-se para” ou ser “atraído por”. (CALDAS, 2006, p. 23). No mercado de moda, a efemeridade que nasce da sociedade de consumo, é constituída por expressões sociais que evidenciam fenômenos coletivos de aceitação do critério estético. Assim nascem as tendências de moda que são lançadas pela indústria de tecidos e corantes a cada estação, modificando o caimento, cores, texturas, materiais e estampas com a finalidade de comercializar algo que é novo. As marcas de moda são, muitas vezes, as responsáveis por trazer as tendências de forma comercial, explicitando as mudanças estéticas de uma época. (LIPOVETSKY; ROUX, 2005; ERNER, 2015; LIPOVETSKY; SERROY, 2015). Entretanto, Caldas (2006, p. 50) chama atenção para os “[...] comitês de cores internacionais, birôs de estilo e tendências, salões profissionais, estabelecendo padrões</w:t>
      </w:r>
      <w:r>
        <w:rPr>
          <w:szCs w:val="24"/>
          <w:lang w:val="pt-BR"/>
        </w:rPr>
        <w:t xml:space="preserve"> </w:t>
      </w:r>
      <w:r w:rsidRPr="0098711C">
        <w:rPr>
          <w:szCs w:val="24"/>
          <w:lang w:val="pt-BR"/>
        </w:rPr>
        <w:t xml:space="preserve">que serão mais ou menos seguidos pelos produtores”. Nesse caso, as tendências possibilitam a construção dos fluxos de orientação que determinam a moda. </w:t>
      </w:r>
    </w:p>
    <w:p w14:paraId="21F2BFE1" w14:textId="67420776" w:rsidR="00E52063" w:rsidRDefault="00E52063" w:rsidP="0098711C">
      <w:pPr>
        <w:spacing w:after="120"/>
        <w:ind w:firstLine="284"/>
        <w:rPr>
          <w:szCs w:val="24"/>
          <w:lang w:val="pt-BR"/>
        </w:rPr>
      </w:pPr>
      <w:r>
        <w:rPr>
          <w:szCs w:val="24"/>
          <w:lang w:val="pt-BR"/>
        </w:rPr>
        <w:t>O material de tendências</w:t>
      </w:r>
      <w:r w:rsidR="004C5A2C">
        <w:rPr>
          <w:szCs w:val="24"/>
          <w:lang w:val="pt-BR"/>
        </w:rPr>
        <w:t xml:space="preserve"> para o inverno 2022</w:t>
      </w:r>
      <w:r>
        <w:rPr>
          <w:szCs w:val="24"/>
          <w:lang w:val="pt-BR"/>
        </w:rPr>
        <w:t xml:space="preserve"> apresentado pelo </w:t>
      </w:r>
      <w:proofErr w:type="spellStart"/>
      <w:r>
        <w:rPr>
          <w:szCs w:val="24"/>
          <w:lang w:val="pt-BR"/>
        </w:rPr>
        <w:t>UseFashion</w:t>
      </w:r>
      <w:proofErr w:type="spellEnd"/>
      <w:r>
        <w:rPr>
          <w:szCs w:val="24"/>
          <w:lang w:val="pt-BR"/>
        </w:rPr>
        <w:t xml:space="preserve"> (2021)</w:t>
      </w:r>
      <w:r w:rsidR="0085219E">
        <w:rPr>
          <w:szCs w:val="24"/>
          <w:lang w:val="pt-BR"/>
        </w:rPr>
        <w:t xml:space="preserve"> apresenta 4 categorias denominadas </w:t>
      </w:r>
      <w:r w:rsidR="0085219E" w:rsidRPr="0098711C">
        <w:rPr>
          <w:szCs w:val="24"/>
          <w:lang w:val="pt-BR"/>
        </w:rPr>
        <w:t>"Confortável e Durável",</w:t>
      </w:r>
      <w:r w:rsidR="00FE3433">
        <w:rPr>
          <w:szCs w:val="24"/>
          <w:lang w:val="pt-BR"/>
        </w:rPr>
        <w:t xml:space="preserve"> "Sustentável e Natural", </w:t>
      </w:r>
      <w:r w:rsidR="0085219E" w:rsidRPr="0098711C">
        <w:rPr>
          <w:szCs w:val="24"/>
          <w:lang w:val="pt-BR"/>
        </w:rPr>
        <w:t>"Tecnológico e Protetor" e "Luxuoso e Exuberante".</w:t>
      </w:r>
      <w:r w:rsidR="009A7A00">
        <w:rPr>
          <w:szCs w:val="24"/>
          <w:lang w:val="pt-BR"/>
        </w:rPr>
        <w:t xml:space="preserve"> Para melhor compreensão </w:t>
      </w:r>
      <w:r w:rsidR="0085219E">
        <w:rPr>
          <w:szCs w:val="24"/>
          <w:lang w:val="pt-BR"/>
        </w:rPr>
        <w:t>dos requisitos sustentáveis</w:t>
      </w:r>
      <w:r w:rsidR="009A7A00">
        <w:rPr>
          <w:szCs w:val="24"/>
          <w:lang w:val="pt-BR"/>
        </w:rPr>
        <w:t xml:space="preserve"> ambientais</w:t>
      </w:r>
      <w:r w:rsidR="0085219E">
        <w:rPr>
          <w:szCs w:val="24"/>
          <w:lang w:val="pt-BR"/>
        </w:rPr>
        <w:t xml:space="preserve"> apresentados pelo birô</w:t>
      </w:r>
      <w:r w:rsidR="009A7A00">
        <w:rPr>
          <w:szCs w:val="24"/>
          <w:lang w:val="pt-BR"/>
        </w:rPr>
        <w:t xml:space="preserve"> o Quadro </w:t>
      </w:r>
      <w:r w:rsidR="00E7247B">
        <w:rPr>
          <w:szCs w:val="24"/>
          <w:lang w:val="pt-BR"/>
        </w:rPr>
        <w:t>2</w:t>
      </w:r>
      <w:r w:rsidR="009A7A00">
        <w:rPr>
          <w:szCs w:val="24"/>
          <w:lang w:val="pt-BR"/>
        </w:rPr>
        <w:t xml:space="preserve"> apresenta as tendências divididas em categorias, a descrição dos materiais, beneficiamentos e</w:t>
      </w:r>
      <w:r w:rsidR="00493F83">
        <w:rPr>
          <w:szCs w:val="24"/>
          <w:lang w:val="pt-BR"/>
        </w:rPr>
        <w:t xml:space="preserve"> construção</w:t>
      </w:r>
      <w:r w:rsidR="009A7A00">
        <w:rPr>
          <w:szCs w:val="24"/>
          <w:lang w:val="pt-BR"/>
        </w:rPr>
        <w:t xml:space="preserve"> têxt</w:t>
      </w:r>
      <w:r w:rsidR="00493F83">
        <w:rPr>
          <w:szCs w:val="24"/>
          <w:lang w:val="pt-BR"/>
        </w:rPr>
        <w:t>il</w:t>
      </w:r>
      <w:r w:rsidR="009A7A00">
        <w:rPr>
          <w:szCs w:val="24"/>
          <w:lang w:val="pt-BR"/>
        </w:rPr>
        <w:t>.</w:t>
      </w:r>
    </w:p>
    <w:p w14:paraId="5B4C4553" w14:textId="17744FDA" w:rsidR="009A7A00" w:rsidRPr="000F5CC4" w:rsidRDefault="009A7A00" w:rsidP="009A7A00">
      <w:pPr>
        <w:spacing w:before="240" w:after="240"/>
        <w:jc w:val="center"/>
        <w:rPr>
          <w:sz w:val="20"/>
          <w:lang w:val="pt-BR"/>
        </w:rPr>
      </w:pPr>
      <w:r w:rsidRPr="000F5CC4">
        <w:rPr>
          <w:color w:val="000000"/>
          <w:sz w:val="20"/>
          <w:lang w:val="pt-BR"/>
        </w:rPr>
        <w:t xml:space="preserve">Quadro </w:t>
      </w:r>
      <w:r w:rsidR="00E7247B">
        <w:rPr>
          <w:color w:val="000000"/>
          <w:sz w:val="20"/>
          <w:lang w:val="pt-BR"/>
        </w:rPr>
        <w:t>2</w:t>
      </w:r>
      <w:r w:rsidRPr="000F5CC4">
        <w:rPr>
          <w:color w:val="000000"/>
          <w:sz w:val="20"/>
          <w:lang w:val="pt-BR"/>
        </w:rPr>
        <w:t xml:space="preserve">: </w:t>
      </w:r>
      <w:r w:rsidR="005F2B44">
        <w:rPr>
          <w:color w:val="000000"/>
          <w:sz w:val="20"/>
          <w:lang w:val="pt-BR"/>
        </w:rPr>
        <w:t xml:space="preserve">Tendências </w:t>
      </w:r>
      <w:proofErr w:type="spellStart"/>
      <w:r w:rsidR="005F2B44">
        <w:rPr>
          <w:color w:val="000000"/>
          <w:sz w:val="20"/>
          <w:lang w:val="pt-BR"/>
        </w:rPr>
        <w:t>UseFashion</w:t>
      </w:r>
      <w:proofErr w:type="spellEnd"/>
      <w:r w:rsidR="005F2B44">
        <w:rPr>
          <w:color w:val="000000"/>
          <w:sz w:val="20"/>
          <w:lang w:val="pt-BR"/>
        </w:rPr>
        <w:t xml:space="preserve"> inverno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2645"/>
        <w:gridCol w:w="2268"/>
        <w:gridCol w:w="1935"/>
      </w:tblGrid>
      <w:tr w:rsidR="00492ACF" w:rsidRPr="0049479C" w14:paraId="2E8CC29E" w14:textId="77777777" w:rsidTr="00492ACF">
        <w:trPr>
          <w:jc w:val="center"/>
        </w:trPr>
        <w:tc>
          <w:tcPr>
            <w:tcW w:w="815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80C6509" w14:textId="49812443" w:rsidR="009A7A00" w:rsidRPr="005F2B44" w:rsidRDefault="005F2B44" w:rsidP="005F2B44">
            <w:pPr>
              <w:jc w:val="center"/>
              <w:rPr>
                <w:b/>
                <w:bCs/>
                <w:sz w:val="20"/>
                <w:lang w:val="pt-BR"/>
              </w:rPr>
            </w:pPr>
            <w:r w:rsidRPr="005F2B44">
              <w:rPr>
                <w:b/>
                <w:bCs/>
                <w:sz w:val="20"/>
                <w:lang w:val="pt-BR"/>
              </w:rPr>
              <w:t xml:space="preserve">Categorias </w:t>
            </w:r>
          </w:p>
        </w:tc>
      </w:tr>
      <w:tr w:rsidR="005F2B44" w:rsidRPr="0049479C" w14:paraId="1A3C8A04" w14:textId="77777777" w:rsidTr="00492ACF">
        <w:trPr>
          <w:jc w:val="center"/>
        </w:trPr>
        <w:tc>
          <w:tcPr>
            <w:tcW w:w="1307" w:type="dxa"/>
            <w:tcBorders>
              <w:top w:val="single" w:sz="12" w:space="0" w:color="auto"/>
              <w:left w:val="single" w:sz="12" w:space="0" w:color="auto"/>
              <w:bottom w:val="single" w:sz="12" w:space="0" w:color="auto"/>
            </w:tcBorders>
            <w:shd w:val="clear" w:color="auto" w:fill="auto"/>
            <w:vAlign w:val="center"/>
          </w:tcPr>
          <w:p w14:paraId="6912F1A6" w14:textId="56126120" w:rsidR="005F2B44" w:rsidRPr="005F2B44" w:rsidRDefault="005F2B44" w:rsidP="00932121">
            <w:pPr>
              <w:jc w:val="center"/>
              <w:rPr>
                <w:b/>
                <w:bCs/>
                <w:sz w:val="20"/>
                <w:lang w:val="pt-BR"/>
              </w:rPr>
            </w:pPr>
            <w:r w:rsidRPr="005F2B44">
              <w:rPr>
                <w:color w:val="000000"/>
                <w:sz w:val="20"/>
                <w:lang w:val="pt-BR"/>
              </w:rPr>
              <w:t>Tendência</w:t>
            </w:r>
          </w:p>
        </w:tc>
        <w:tc>
          <w:tcPr>
            <w:tcW w:w="2645" w:type="dxa"/>
            <w:tcBorders>
              <w:top w:val="single" w:sz="12" w:space="0" w:color="auto"/>
              <w:bottom w:val="single" w:sz="12" w:space="0" w:color="auto"/>
            </w:tcBorders>
            <w:shd w:val="clear" w:color="auto" w:fill="auto"/>
            <w:vAlign w:val="center"/>
          </w:tcPr>
          <w:p w14:paraId="16CD6DBC" w14:textId="149ABAB3" w:rsidR="005F2B44" w:rsidRPr="005F2B44" w:rsidRDefault="005F2B44" w:rsidP="00932121">
            <w:pPr>
              <w:jc w:val="center"/>
              <w:rPr>
                <w:b/>
                <w:bCs/>
                <w:sz w:val="20"/>
                <w:lang w:val="pt-BR"/>
              </w:rPr>
            </w:pPr>
            <w:r w:rsidRPr="005F2B44">
              <w:rPr>
                <w:color w:val="000000"/>
                <w:sz w:val="20"/>
                <w:lang w:val="pt-BR"/>
              </w:rPr>
              <w:t>Matéria-prima</w:t>
            </w:r>
          </w:p>
        </w:tc>
        <w:tc>
          <w:tcPr>
            <w:tcW w:w="2268" w:type="dxa"/>
            <w:tcBorders>
              <w:top w:val="single" w:sz="12" w:space="0" w:color="auto"/>
              <w:bottom w:val="single" w:sz="12" w:space="0" w:color="auto"/>
            </w:tcBorders>
            <w:shd w:val="clear" w:color="auto" w:fill="auto"/>
            <w:vAlign w:val="center"/>
          </w:tcPr>
          <w:p w14:paraId="61F78582" w14:textId="0436A9A9" w:rsidR="005F2B44" w:rsidRPr="005F2B44" w:rsidRDefault="005F2B44" w:rsidP="00932121">
            <w:pPr>
              <w:jc w:val="center"/>
              <w:rPr>
                <w:b/>
                <w:bCs/>
                <w:sz w:val="20"/>
                <w:lang w:val="pt-BR"/>
              </w:rPr>
            </w:pPr>
            <w:r w:rsidRPr="005F2B44">
              <w:rPr>
                <w:color w:val="000000"/>
                <w:sz w:val="20"/>
                <w:lang w:val="pt-BR"/>
              </w:rPr>
              <w:t>Processo de beneficiamento</w:t>
            </w:r>
          </w:p>
        </w:tc>
        <w:tc>
          <w:tcPr>
            <w:tcW w:w="1935" w:type="dxa"/>
            <w:tcBorders>
              <w:top w:val="single" w:sz="12" w:space="0" w:color="auto"/>
              <w:bottom w:val="single" w:sz="12" w:space="0" w:color="auto"/>
              <w:right w:val="single" w:sz="12" w:space="0" w:color="auto"/>
            </w:tcBorders>
            <w:shd w:val="clear" w:color="auto" w:fill="auto"/>
            <w:vAlign w:val="center"/>
          </w:tcPr>
          <w:p w14:paraId="6FC9BF9D" w14:textId="5EDF8CAE" w:rsidR="005F2B44" w:rsidRPr="005F2B44" w:rsidRDefault="005F2B44" w:rsidP="00932121">
            <w:pPr>
              <w:jc w:val="center"/>
              <w:rPr>
                <w:b/>
                <w:bCs/>
                <w:sz w:val="20"/>
                <w:lang w:val="pt-BR"/>
              </w:rPr>
            </w:pPr>
            <w:r w:rsidRPr="005F2B44">
              <w:rPr>
                <w:color w:val="000000"/>
                <w:sz w:val="20"/>
                <w:lang w:val="pt-BR"/>
              </w:rPr>
              <w:t>Construção têxtil</w:t>
            </w:r>
          </w:p>
        </w:tc>
      </w:tr>
      <w:tr w:rsidR="00C455C3" w:rsidRPr="0049479C" w14:paraId="19B66655" w14:textId="77777777" w:rsidTr="00492ACF">
        <w:trPr>
          <w:trHeight w:val="728"/>
          <w:jc w:val="center"/>
        </w:trPr>
        <w:tc>
          <w:tcPr>
            <w:tcW w:w="1307" w:type="dxa"/>
            <w:vMerge w:val="restart"/>
            <w:tcBorders>
              <w:top w:val="single" w:sz="12" w:space="0" w:color="auto"/>
              <w:left w:val="single" w:sz="12" w:space="0" w:color="auto"/>
            </w:tcBorders>
            <w:shd w:val="clear" w:color="auto" w:fill="auto"/>
            <w:vAlign w:val="center"/>
          </w:tcPr>
          <w:p w14:paraId="6997DCF2" w14:textId="02040F14" w:rsidR="005F2B44" w:rsidRPr="005F2B44" w:rsidRDefault="005F2B44" w:rsidP="00932121">
            <w:pPr>
              <w:rPr>
                <w:color w:val="000000"/>
                <w:sz w:val="20"/>
                <w:lang w:val="pt-BR"/>
              </w:rPr>
            </w:pPr>
            <w:r w:rsidRPr="005F2B44">
              <w:rPr>
                <w:color w:val="000000"/>
                <w:sz w:val="20"/>
                <w:lang w:val="pt-BR"/>
              </w:rPr>
              <w:t>Tendência 1</w:t>
            </w:r>
          </w:p>
          <w:p w14:paraId="1F8776F3" w14:textId="61F0AFDF" w:rsidR="005F2B44" w:rsidRPr="005F2B44" w:rsidRDefault="005F2B44" w:rsidP="00932121">
            <w:pPr>
              <w:rPr>
                <w:sz w:val="20"/>
                <w:lang w:val="pt-BR"/>
              </w:rPr>
            </w:pPr>
            <w:r w:rsidRPr="005F2B44">
              <w:rPr>
                <w:color w:val="000000"/>
                <w:sz w:val="20"/>
                <w:lang w:val="pt-BR"/>
              </w:rPr>
              <w:t>Confortável e durável</w:t>
            </w:r>
          </w:p>
        </w:tc>
        <w:tc>
          <w:tcPr>
            <w:tcW w:w="2645" w:type="dxa"/>
            <w:tcBorders>
              <w:top w:val="single" w:sz="12" w:space="0" w:color="auto"/>
            </w:tcBorders>
            <w:shd w:val="clear" w:color="auto" w:fill="auto"/>
            <w:vAlign w:val="center"/>
          </w:tcPr>
          <w:p w14:paraId="2AEB044C" w14:textId="7A851078" w:rsidR="005F2B44" w:rsidRPr="005F2B44" w:rsidRDefault="005F2B44" w:rsidP="00932121">
            <w:pPr>
              <w:jc w:val="center"/>
              <w:rPr>
                <w:sz w:val="20"/>
                <w:lang w:val="pt-BR"/>
              </w:rPr>
            </w:pPr>
            <w:r w:rsidRPr="005F2B44">
              <w:rPr>
                <w:color w:val="000000"/>
                <w:sz w:val="20"/>
                <w:lang w:val="pt-BR"/>
              </w:rPr>
              <w:t xml:space="preserve">Fibras naturais:  algodão, linho, cânhamo e lã. </w:t>
            </w:r>
          </w:p>
        </w:tc>
        <w:tc>
          <w:tcPr>
            <w:tcW w:w="2268" w:type="dxa"/>
            <w:tcBorders>
              <w:top w:val="single" w:sz="12" w:space="0" w:color="auto"/>
            </w:tcBorders>
            <w:shd w:val="clear" w:color="auto" w:fill="auto"/>
            <w:vAlign w:val="center"/>
          </w:tcPr>
          <w:p w14:paraId="15109E0B" w14:textId="6CE14F79" w:rsidR="005F2B44" w:rsidRPr="005F2B44" w:rsidRDefault="005F2B44" w:rsidP="00932121">
            <w:pPr>
              <w:jc w:val="center"/>
              <w:rPr>
                <w:sz w:val="20"/>
                <w:lang w:val="pt-BR"/>
              </w:rPr>
            </w:pPr>
            <w:r w:rsidRPr="005F2B44">
              <w:rPr>
                <w:color w:val="000000"/>
                <w:sz w:val="20"/>
                <w:lang w:val="pt-BR"/>
              </w:rPr>
              <w:t>Cores de tingimento empoeirado</w:t>
            </w:r>
          </w:p>
        </w:tc>
        <w:tc>
          <w:tcPr>
            <w:tcW w:w="1935" w:type="dxa"/>
            <w:tcBorders>
              <w:top w:val="single" w:sz="12" w:space="0" w:color="auto"/>
              <w:right w:val="single" w:sz="12" w:space="0" w:color="auto"/>
            </w:tcBorders>
            <w:shd w:val="clear" w:color="auto" w:fill="auto"/>
            <w:vAlign w:val="center"/>
          </w:tcPr>
          <w:p w14:paraId="398BDBF2" w14:textId="585806D9" w:rsidR="005F2B44" w:rsidRPr="005F2B44" w:rsidRDefault="005F2B44" w:rsidP="00932121">
            <w:pPr>
              <w:jc w:val="center"/>
              <w:rPr>
                <w:sz w:val="20"/>
                <w:lang w:val="pt-BR"/>
              </w:rPr>
            </w:pPr>
            <w:r w:rsidRPr="005F2B44">
              <w:rPr>
                <w:color w:val="000000"/>
                <w:sz w:val="20"/>
                <w:lang w:val="pt-BR"/>
              </w:rPr>
              <w:t xml:space="preserve">Malharia e Tecidos planos, tecidos leves de alta performance </w:t>
            </w:r>
          </w:p>
        </w:tc>
      </w:tr>
      <w:tr w:rsidR="00C455C3" w:rsidRPr="0049479C" w14:paraId="6A7262B2" w14:textId="77777777" w:rsidTr="00492ACF">
        <w:trPr>
          <w:jc w:val="center"/>
        </w:trPr>
        <w:tc>
          <w:tcPr>
            <w:tcW w:w="1307" w:type="dxa"/>
            <w:vMerge/>
            <w:tcBorders>
              <w:left w:val="single" w:sz="12" w:space="0" w:color="auto"/>
            </w:tcBorders>
            <w:shd w:val="clear" w:color="auto" w:fill="auto"/>
            <w:vAlign w:val="center"/>
          </w:tcPr>
          <w:p w14:paraId="05808E05" w14:textId="46D40DF6" w:rsidR="005F2B44" w:rsidRPr="005F2B44" w:rsidRDefault="005F2B44" w:rsidP="00932121">
            <w:pPr>
              <w:rPr>
                <w:sz w:val="20"/>
                <w:lang w:val="pt-BR"/>
              </w:rPr>
            </w:pPr>
          </w:p>
        </w:tc>
        <w:tc>
          <w:tcPr>
            <w:tcW w:w="2645" w:type="dxa"/>
            <w:shd w:val="clear" w:color="auto" w:fill="auto"/>
            <w:vAlign w:val="center"/>
          </w:tcPr>
          <w:p w14:paraId="2FD4FFB4" w14:textId="09AA9976" w:rsidR="005F2B44" w:rsidRPr="005F2B44" w:rsidRDefault="005F2B44" w:rsidP="00932121">
            <w:pPr>
              <w:jc w:val="center"/>
              <w:rPr>
                <w:sz w:val="20"/>
                <w:lang w:val="pt-BR"/>
              </w:rPr>
            </w:pPr>
            <w:r w:rsidRPr="005F2B44">
              <w:rPr>
                <w:color w:val="000000"/>
                <w:sz w:val="20"/>
                <w:lang w:val="pt-BR"/>
              </w:rPr>
              <w:t xml:space="preserve">Artificiais: </w:t>
            </w:r>
            <w:proofErr w:type="spellStart"/>
            <w:r w:rsidRPr="005F2B44">
              <w:rPr>
                <w:color w:val="000000"/>
                <w:sz w:val="20"/>
                <w:lang w:val="pt-BR"/>
              </w:rPr>
              <w:t>cupro</w:t>
            </w:r>
            <w:proofErr w:type="spellEnd"/>
            <w:r w:rsidRPr="005F2B44">
              <w:rPr>
                <w:color w:val="000000"/>
                <w:sz w:val="20"/>
                <w:lang w:val="pt-BR"/>
              </w:rPr>
              <w:t xml:space="preserve">, o </w:t>
            </w:r>
            <w:proofErr w:type="spellStart"/>
            <w:r w:rsidRPr="005F2B44">
              <w:rPr>
                <w:color w:val="000000"/>
                <w:sz w:val="20"/>
                <w:lang w:val="pt-BR"/>
              </w:rPr>
              <w:t>Lyocell</w:t>
            </w:r>
            <w:proofErr w:type="spellEnd"/>
            <w:r w:rsidRPr="005F2B44">
              <w:rPr>
                <w:color w:val="000000"/>
                <w:sz w:val="20"/>
                <w:lang w:val="pt-BR"/>
              </w:rPr>
              <w:t xml:space="preserve">, </w:t>
            </w:r>
            <w:proofErr w:type="spellStart"/>
            <w:r w:rsidRPr="005F2B44">
              <w:rPr>
                <w:color w:val="000000"/>
                <w:sz w:val="20"/>
                <w:lang w:val="pt-BR"/>
              </w:rPr>
              <w:t>Tencel</w:t>
            </w:r>
            <w:proofErr w:type="spellEnd"/>
            <w:r w:rsidRPr="005F2B44">
              <w:rPr>
                <w:color w:val="000000"/>
                <w:sz w:val="20"/>
                <w:lang w:val="pt-BR"/>
              </w:rPr>
              <w:t>.</w:t>
            </w:r>
          </w:p>
        </w:tc>
        <w:tc>
          <w:tcPr>
            <w:tcW w:w="2268" w:type="dxa"/>
            <w:shd w:val="clear" w:color="auto" w:fill="auto"/>
            <w:vAlign w:val="center"/>
          </w:tcPr>
          <w:p w14:paraId="19626479" w14:textId="2AD882A6" w:rsidR="005F2B44" w:rsidRPr="005F2B44" w:rsidRDefault="005F2B44" w:rsidP="00932121">
            <w:pPr>
              <w:jc w:val="center"/>
              <w:rPr>
                <w:sz w:val="20"/>
                <w:lang w:val="pt-BR"/>
              </w:rPr>
            </w:pPr>
            <w:r w:rsidRPr="005F2B44">
              <w:rPr>
                <w:color w:val="000000"/>
                <w:sz w:val="20"/>
                <w:lang w:val="pt-BR"/>
              </w:rPr>
              <w:t>Respirável</w:t>
            </w:r>
          </w:p>
        </w:tc>
        <w:tc>
          <w:tcPr>
            <w:tcW w:w="1935" w:type="dxa"/>
            <w:tcBorders>
              <w:right w:val="single" w:sz="12" w:space="0" w:color="auto"/>
            </w:tcBorders>
            <w:shd w:val="clear" w:color="auto" w:fill="auto"/>
            <w:vAlign w:val="center"/>
          </w:tcPr>
          <w:p w14:paraId="6EB545C1" w14:textId="07E5A8F3" w:rsidR="005F2B44" w:rsidRPr="005F2B44" w:rsidRDefault="005F2B44" w:rsidP="00932121">
            <w:pPr>
              <w:jc w:val="center"/>
              <w:rPr>
                <w:sz w:val="20"/>
                <w:lang w:val="pt-BR"/>
              </w:rPr>
            </w:pPr>
            <w:r w:rsidRPr="005F2B44">
              <w:rPr>
                <w:color w:val="000000"/>
                <w:sz w:val="20"/>
                <w:lang w:val="pt-BR"/>
              </w:rPr>
              <w:t>Popeline</w:t>
            </w:r>
          </w:p>
        </w:tc>
      </w:tr>
      <w:tr w:rsidR="00C455C3" w:rsidRPr="0049479C" w14:paraId="3AB1CAD0" w14:textId="77777777" w:rsidTr="00492ACF">
        <w:trPr>
          <w:jc w:val="center"/>
        </w:trPr>
        <w:tc>
          <w:tcPr>
            <w:tcW w:w="1307" w:type="dxa"/>
            <w:vMerge/>
            <w:tcBorders>
              <w:left w:val="single" w:sz="12" w:space="0" w:color="auto"/>
            </w:tcBorders>
            <w:shd w:val="clear" w:color="auto" w:fill="auto"/>
            <w:vAlign w:val="center"/>
          </w:tcPr>
          <w:p w14:paraId="41412F6A" w14:textId="50288051" w:rsidR="005F2B44" w:rsidRPr="005F2B44" w:rsidRDefault="005F2B44" w:rsidP="00932121">
            <w:pPr>
              <w:rPr>
                <w:sz w:val="20"/>
                <w:lang w:val="pt-BR"/>
              </w:rPr>
            </w:pPr>
          </w:p>
        </w:tc>
        <w:tc>
          <w:tcPr>
            <w:tcW w:w="2645" w:type="dxa"/>
            <w:shd w:val="clear" w:color="auto" w:fill="auto"/>
            <w:vAlign w:val="center"/>
          </w:tcPr>
          <w:p w14:paraId="7CC4CCCC" w14:textId="5F1569DF" w:rsidR="005F2B44" w:rsidRPr="005F2B44" w:rsidRDefault="005F2B44" w:rsidP="00932121">
            <w:pPr>
              <w:jc w:val="center"/>
              <w:rPr>
                <w:sz w:val="20"/>
                <w:lang w:val="pt-BR"/>
              </w:rPr>
            </w:pPr>
            <w:r w:rsidRPr="005F2B44">
              <w:rPr>
                <w:color w:val="000000"/>
                <w:sz w:val="20"/>
                <w:lang w:val="pt-BR"/>
              </w:rPr>
              <w:t>Fibras sintéticas: poliéster reciclado.</w:t>
            </w:r>
          </w:p>
        </w:tc>
        <w:tc>
          <w:tcPr>
            <w:tcW w:w="2268" w:type="dxa"/>
            <w:shd w:val="clear" w:color="auto" w:fill="auto"/>
            <w:vAlign w:val="center"/>
          </w:tcPr>
          <w:p w14:paraId="24F19F67" w14:textId="25DEA814" w:rsidR="005F2B44" w:rsidRPr="005F2B44" w:rsidRDefault="005F2B44" w:rsidP="00932121">
            <w:pPr>
              <w:jc w:val="center"/>
              <w:rPr>
                <w:sz w:val="20"/>
                <w:lang w:val="pt-BR"/>
              </w:rPr>
            </w:pPr>
            <w:r w:rsidRPr="005F2B44">
              <w:rPr>
                <w:color w:val="000000"/>
                <w:sz w:val="20"/>
                <w:lang w:val="pt-BR"/>
              </w:rPr>
              <w:t xml:space="preserve">Impermeável </w:t>
            </w:r>
          </w:p>
        </w:tc>
        <w:tc>
          <w:tcPr>
            <w:tcW w:w="1935" w:type="dxa"/>
            <w:tcBorders>
              <w:right w:val="single" w:sz="12" w:space="0" w:color="auto"/>
            </w:tcBorders>
            <w:shd w:val="clear" w:color="auto" w:fill="auto"/>
            <w:vAlign w:val="center"/>
          </w:tcPr>
          <w:p w14:paraId="647CFE78" w14:textId="3AF79320" w:rsidR="005F2B44" w:rsidRPr="005F2B44" w:rsidRDefault="005F2B44" w:rsidP="00932121">
            <w:pPr>
              <w:jc w:val="center"/>
              <w:rPr>
                <w:sz w:val="20"/>
                <w:lang w:val="pt-BR"/>
              </w:rPr>
            </w:pPr>
            <w:r w:rsidRPr="005F2B44">
              <w:rPr>
                <w:color w:val="000000"/>
                <w:sz w:val="20"/>
                <w:lang w:val="pt-BR"/>
              </w:rPr>
              <w:t xml:space="preserve">Acolchoado, </w:t>
            </w:r>
            <w:proofErr w:type="spellStart"/>
            <w:r w:rsidRPr="005F2B44">
              <w:rPr>
                <w:color w:val="000000"/>
                <w:sz w:val="20"/>
                <w:lang w:val="pt-BR"/>
              </w:rPr>
              <w:t>Matelassado</w:t>
            </w:r>
            <w:proofErr w:type="spellEnd"/>
            <w:r w:rsidRPr="005F2B44">
              <w:rPr>
                <w:color w:val="000000"/>
                <w:sz w:val="20"/>
                <w:lang w:val="pt-BR"/>
              </w:rPr>
              <w:t>, Tecidos dublados</w:t>
            </w:r>
          </w:p>
        </w:tc>
      </w:tr>
      <w:tr w:rsidR="005F2B44" w:rsidRPr="0049479C" w14:paraId="4F25E571" w14:textId="77777777" w:rsidTr="00492ACF">
        <w:trPr>
          <w:jc w:val="center"/>
        </w:trPr>
        <w:tc>
          <w:tcPr>
            <w:tcW w:w="1307" w:type="dxa"/>
            <w:vMerge w:val="restart"/>
            <w:tcBorders>
              <w:left w:val="single" w:sz="12" w:space="0" w:color="auto"/>
            </w:tcBorders>
            <w:shd w:val="clear" w:color="auto" w:fill="auto"/>
            <w:vAlign w:val="center"/>
          </w:tcPr>
          <w:p w14:paraId="2D30A04C" w14:textId="3D8245D9" w:rsidR="005F2B44" w:rsidRPr="005F2B44" w:rsidRDefault="005F2B44" w:rsidP="00932121">
            <w:pPr>
              <w:rPr>
                <w:color w:val="000000"/>
                <w:sz w:val="20"/>
                <w:lang w:val="pt-BR"/>
              </w:rPr>
            </w:pPr>
            <w:r w:rsidRPr="005F2B44">
              <w:rPr>
                <w:color w:val="000000"/>
                <w:sz w:val="20"/>
                <w:lang w:val="pt-BR"/>
              </w:rPr>
              <w:t>Tendência 2</w:t>
            </w:r>
          </w:p>
          <w:p w14:paraId="1584AD5D" w14:textId="4EA50EAB" w:rsidR="005F2B44" w:rsidRPr="005F2B44" w:rsidRDefault="005F2B44" w:rsidP="00932121">
            <w:pPr>
              <w:rPr>
                <w:sz w:val="20"/>
                <w:lang w:val="pt-BR"/>
              </w:rPr>
            </w:pPr>
            <w:r w:rsidRPr="005F2B44">
              <w:rPr>
                <w:color w:val="000000"/>
                <w:sz w:val="20"/>
                <w:lang w:val="pt-BR"/>
              </w:rPr>
              <w:t>Sustentável e Natural</w:t>
            </w:r>
          </w:p>
        </w:tc>
        <w:tc>
          <w:tcPr>
            <w:tcW w:w="2645" w:type="dxa"/>
            <w:shd w:val="clear" w:color="auto" w:fill="auto"/>
            <w:vAlign w:val="center"/>
          </w:tcPr>
          <w:p w14:paraId="1DFB9597" w14:textId="39A3C720" w:rsidR="005F2B44" w:rsidRPr="005F2B44" w:rsidRDefault="005F2B44" w:rsidP="00932121">
            <w:pPr>
              <w:jc w:val="center"/>
              <w:rPr>
                <w:color w:val="000000"/>
                <w:sz w:val="20"/>
                <w:lang w:val="pt-BR"/>
              </w:rPr>
            </w:pPr>
            <w:r w:rsidRPr="005F2B44">
              <w:rPr>
                <w:color w:val="000000"/>
                <w:sz w:val="20"/>
                <w:lang w:val="pt-BR"/>
              </w:rPr>
              <w:t xml:space="preserve">Fibras naturais de origem </w:t>
            </w:r>
            <w:proofErr w:type="spellStart"/>
            <w:r w:rsidRPr="005F2B44">
              <w:rPr>
                <w:color w:val="000000"/>
                <w:sz w:val="20"/>
                <w:lang w:val="pt-BR"/>
              </w:rPr>
              <w:t>veretal</w:t>
            </w:r>
            <w:proofErr w:type="spellEnd"/>
            <w:r w:rsidRPr="005F2B44">
              <w:rPr>
                <w:color w:val="000000"/>
                <w:sz w:val="20"/>
                <w:lang w:val="pt-BR"/>
              </w:rPr>
              <w:t>: materiais orgânicos, algodão, linho, cânhamo</w:t>
            </w:r>
          </w:p>
        </w:tc>
        <w:tc>
          <w:tcPr>
            <w:tcW w:w="2268" w:type="dxa"/>
            <w:shd w:val="clear" w:color="auto" w:fill="auto"/>
            <w:vAlign w:val="center"/>
          </w:tcPr>
          <w:p w14:paraId="57A67C4C" w14:textId="5B1AE5BF" w:rsidR="005F2B44" w:rsidRPr="005F2B44" w:rsidRDefault="005F2B44" w:rsidP="00932121">
            <w:pPr>
              <w:jc w:val="center"/>
              <w:rPr>
                <w:color w:val="000000"/>
                <w:sz w:val="20"/>
                <w:lang w:val="pt-BR"/>
              </w:rPr>
            </w:pPr>
            <w:r w:rsidRPr="005F2B44">
              <w:rPr>
                <w:color w:val="000000"/>
                <w:sz w:val="20"/>
                <w:lang w:val="pt-BR"/>
              </w:rPr>
              <w:t>Sem tingimento e texturas naturais ou que lembram a natureza</w:t>
            </w:r>
          </w:p>
        </w:tc>
        <w:tc>
          <w:tcPr>
            <w:tcW w:w="1935" w:type="dxa"/>
            <w:tcBorders>
              <w:right w:val="single" w:sz="12" w:space="0" w:color="auto"/>
            </w:tcBorders>
            <w:shd w:val="clear" w:color="auto" w:fill="auto"/>
            <w:vAlign w:val="center"/>
          </w:tcPr>
          <w:p w14:paraId="28FB6386" w14:textId="31ECC966" w:rsidR="005F2B44" w:rsidRPr="005F2B44" w:rsidRDefault="005F2B44" w:rsidP="00932121">
            <w:pPr>
              <w:jc w:val="center"/>
              <w:rPr>
                <w:color w:val="000000"/>
                <w:sz w:val="20"/>
                <w:lang w:val="pt-BR"/>
              </w:rPr>
            </w:pPr>
            <w:r w:rsidRPr="005F2B44">
              <w:rPr>
                <w:color w:val="000000"/>
                <w:sz w:val="20"/>
                <w:lang w:val="pt-BR"/>
              </w:rPr>
              <w:t>Superfícies enrugadas ou com efeito "craquelado" e irregular</w:t>
            </w:r>
          </w:p>
        </w:tc>
      </w:tr>
      <w:tr w:rsidR="005F2B44" w:rsidRPr="0049479C" w14:paraId="4D847203" w14:textId="77777777" w:rsidTr="00492ACF">
        <w:trPr>
          <w:trHeight w:val="959"/>
          <w:jc w:val="center"/>
        </w:trPr>
        <w:tc>
          <w:tcPr>
            <w:tcW w:w="1307" w:type="dxa"/>
            <w:vMerge/>
            <w:tcBorders>
              <w:left w:val="single" w:sz="12" w:space="0" w:color="auto"/>
            </w:tcBorders>
            <w:shd w:val="clear" w:color="auto" w:fill="auto"/>
            <w:vAlign w:val="center"/>
          </w:tcPr>
          <w:p w14:paraId="74FEDA39" w14:textId="77777777" w:rsidR="005F2B44" w:rsidRPr="005F2B44" w:rsidRDefault="005F2B44" w:rsidP="00932121">
            <w:pPr>
              <w:rPr>
                <w:sz w:val="20"/>
                <w:lang w:val="pt-BR"/>
              </w:rPr>
            </w:pPr>
          </w:p>
        </w:tc>
        <w:tc>
          <w:tcPr>
            <w:tcW w:w="2645" w:type="dxa"/>
            <w:shd w:val="clear" w:color="auto" w:fill="auto"/>
            <w:vAlign w:val="center"/>
          </w:tcPr>
          <w:p w14:paraId="7006C214" w14:textId="63F70EF1" w:rsidR="005F2B44" w:rsidRPr="005F2B44" w:rsidRDefault="005F2B44" w:rsidP="00932121">
            <w:pPr>
              <w:jc w:val="center"/>
              <w:rPr>
                <w:color w:val="000000"/>
                <w:sz w:val="20"/>
                <w:lang w:val="pt-BR"/>
              </w:rPr>
            </w:pPr>
            <w:r w:rsidRPr="005F2B44">
              <w:rPr>
                <w:color w:val="000000"/>
                <w:sz w:val="20"/>
                <w:lang w:val="pt-BR"/>
              </w:rPr>
              <w:t xml:space="preserve">Fibra animal proteica: lãs recicladas, de merino ou </w:t>
            </w:r>
            <w:proofErr w:type="spellStart"/>
            <w:r w:rsidRPr="005F2B44">
              <w:rPr>
                <w:color w:val="000000"/>
                <w:sz w:val="20"/>
                <w:lang w:val="pt-BR"/>
              </w:rPr>
              <w:t>mohair</w:t>
            </w:r>
            <w:proofErr w:type="spellEnd"/>
            <w:r w:rsidRPr="005F2B44">
              <w:rPr>
                <w:color w:val="000000"/>
                <w:sz w:val="20"/>
                <w:lang w:val="pt-BR"/>
              </w:rPr>
              <w:t xml:space="preserve"> </w:t>
            </w:r>
          </w:p>
        </w:tc>
        <w:tc>
          <w:tcPr>
            <w:tcW w:w="2268" w:type="dxa"/>
            <w:shd w:val="clear" w:color="auto" w:fill="auto"/>
            <w:vAlign w:val="center"/>
          </w:tcPr>
          <w:p w14:paraId="4E505F64" w14:textId="180518EE" w:rsidR="005F2B44" w:rsidRPr="005F2B44" w:rsidRDefault="005F2B44" w:rsidP="00932121">
            <w:pPr>
              <w:jc w:val="center"/>
              <w:rPr>
                <w:color w:val="000000"/>
                <w:sz w:val="20"/>
                <w:lang w:val="pt-BR"/>
              </w:rPr>
            </w:pPr>
            <w:r w:rsidRPr="005F2B44">
              <w:rPr>
                <w:color w:val="000000"/>
                <w:sz w:val="20"/>
                <w:lang w:val="pt-BR"/>
              </w:rPr>
              <w:t xml:space="preserve">Coloração off </w:t>
            </w:r>
            <w:proofErr w:type="spellStart"/>
            <w:r w:rsidRPr="005F2B44">
              <w:rPr>
                <w:color w:val="000000"/>
                <w:sz w:val="20"/>
                <w:lang w:val="pt-BR"/>
              </w:rPr>
              <w:t>white</w:t>
            </w:r>
            <w:proofErr w:type="spellEnd"/>
            <w:r w:rsidRPr="005F2B44">
              <w:rPr>
                <w:color w:val="000000"/>
                <w:sz w:val="20"/>
                <w:lang w:val="pt-BR"/>
              </w:rPr>
              <w:t>, natural ou tons terrosos</w:t>
            </w:r>
          </w:p>
        </w:tc>
        <w:tc>
          <w:tcPr>
            <w:tcW w:w="1935" w:type="dxa"/>
            <w:tcBorders>
              <w:right w:val="single" w:sz="12" w:space="0" w:color="auto"/>
            </w:tcBorders>
            <w:shd w:val="clear" w:color="auto" w:fill="auto"/>
            <w:vAlign w:val="center"/>
          </w:tcPr>
          <w:p w14:paraId="7C686F58" w14:textId="169A3316" w:rsidR="005F2B44" w:rsidRPr="005F2B44" w:rsidRDefault="005F2B44" w:rsidP="00932121">
            <w:pPr>
              <w:jc w:val="center"/>
              <w:rPr>
                <w:color w:val="000000"/>
                <w:sz w:val="20"/>
                <w:lang w:val="pt-BR"/>
              </w:rPr>
            </w:pPr>
            <w:r w:rsidRPr="005F2B44">
              <w:rPr>
                <w:color w:val="000000"/>
                <w:sz w:val="20"/>
                <w:lang w:val="pt-BR"/>
              </w:rPr>
              <w:t>Feltro</w:t>
            </w:r>
          </w:p>
        </w:tc>
      </w:tr>
      <w:tr w:rsidR="00E7247B" w:rsidRPr="0049479C" w14:paraId="17B24D2E" w14:textId="77777777" w:rsidTr="00492ACF">
        <w:trPr>
          <w:jc w:val="center"/>
        </w:trPr>
        <w:tc>
          <w:tcPr>
            <w:tcW w:w="1307" w:type="dxa"/>
            <w:vMerge/>
            <w:tcBorders>
              <w:left w:val="single" w:sz="12" w:space="0" w:color="auto"/>
              <w:bottom w:val="single" w:sz="12" w:space="0" w:color="auto"/>
            </w:tcBorders>
            <w:shd w:val="clear" w:color="auto" w:fill="auto"/>
            <w:vAlign w:val="center"/>
          </w:tcPr>
          <w:p w14:paraId="6B9A5DD5" w14:textId="77777777" w:rsidR="005F2B44" w:rsidRPr="005F2B44" w:rsidRDefault="005F2B44" w:rsidP="00932121">
            <w:pPr>
              <w:rPr>
                <w:sz w:val="20"/>
                <w:lang w:val="pt-BR"/>
              </w:rPr>
            </w:pPr>
          </w:p>
        </w:tc>
        <w:tc>
          <w:tcPr>
            <w:tcW w:w="2645" w:type="dxa"/>
            <w:tcBorders>
              <w:bottom w:val="single" w:sz="12" w:space="0" w:color="auto"/>
            </w:tcBorders>
            <w:shd w:val="clear" w:color="auto" w:fill="auto"/>
            <w:vAlign w:val="center"/>
          </w:tcPr>
          <w:p w14:paraId="1C0E9A35" w14:textId="34A6978D" w:rsidR="005F2B44" w:rsidRPr="005F2B44" w:rsidRDefault="005F2B44" w:rsidP="00932121">
            <w:pPr>
              <w:jc w:val="center"/>
              <w:rPr>
                <w:color w:val="000000"/>
                <w:sz w:val="20"/>
                <w:lang w:val="pt-BR"/>
              </w:rPr>
            </w:pPr>
            <w:r w:rsidRPr="005F2B44">
              <w:rPr>
                <w:color w:val="000000"/>
                <w:sz w:val="20"/>
                <w:lang w:val="pt-BR"/>
              </w:rPr>
              <w:t xml:space="preserve">Fibras artificiais: Plástico reciclado, poliéster e nylon </w:t>
            </w:r>
          </w:p>
        </w:tc>
        <w:tc>
          <w:tcPr>
            <w:tcW w:w="2268" w:type="dxa"/>
            <w:tcBorders>
              <w:bottom w:val="single" w:sz="12" w:space="0" w:color="auto"/>
            </w:tcBorders>
            <w:shd w:val="clear" w:color="auto" w:fill="auto"/>
            <w:vAlign w:val="center"/>
          </w:tcPr>
          <w:p w14:paraId="773EB765" w14:textId="75051108" w:rsidR="005F2B44" w:rsidRPr="005F2B44" w:rsidRDefault="005F2B44" w:rsidP="00932121">
            <w:pPr>
              <w:jc w:val="center"/>
              <w:rPr>
                <w:color w:val="000000"/>
                <w:sz w:val="20"/>
                <w:lang w:val="pt-BR"/>
              </w:rPr>
            </w:pPr>
            <w:r w:rsidRPr="005F2B44">
              <w:rPr>
                <w:color w:val="000000"/>
                <w:sz w:val="20"/>
                <w:lang w:val="pt-BR"/>
              </w:rPr>
              <w:t>- </w:t>
            </w:r>
          </w:p>
        </w:tc>
        <w:tc>
          <w:tcPr>
            <w:tcW w:w="1935" w:type="dxa"/>
            <w:tcBorders>
              <w:bottom w:val="single" w:sz="12" w:space="0" w:color="auto"/>
              <w:right w:val="single" w:sz="12" w:space="0" w:color="auto"/>
            </w:tcBorders>
            <w:shd w:val="clear" w:color="auto" w:fill="auto"/>
            <w:vAlign w:val="center"/>
          </w:tcPr>
          <w:p w14:paraId="3C0E9D38" w14:textId="0019082B" w:rsidR="005F2B44" w:rsidRPr="005F2B44" w:rsidRDefault="005F2B44" w:rsidP="00932121">
            <w:pPr>
              <w:jc w:val="center"/>
              <w:rPr>
                <w:color w:val="000000"/>
                <w:sz w:val="20"/>
                <w:lang w:val="pt-BR"/>
              </w:rPr>
            </w:pPr>
            <w:r w:rsidRPr="005F2B44">
              <w:rPr>
                <w:color w:val="000000"/>
                <w:sz w:val="20"/>
                <w:lang w:val="pt-BR"/>
              </w:rPr>
              <w:t>Feltro</w:t>
            </w:r>
          </w:p>
        </w:tc>
      </w:tr>
    </w:tbl>
    <w:p w14:paraId="16B88BD9" w14:textId="631158E4" w:rsidR="00D66CEA" w:rsidRPr="006200EE" w:rsidRDefault="00E7247B" w:rsidP="006200EE">
      <w:pPr>
        <w:spacing w:after="240"/>
        <w:ind w:left="426"/>
        <w:jc w:val="left"/>
        <w:rPr>
          <w:sz w:val="20"/>
          <w:u w:val="single"/>
        </w:rPr>
      </w:pPr>
      <w:r>
        <w:rPr>
          <w:sz w:val="20"/>
        </w:rPr>
        <w:t>Continua.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2645"/>
        <w:gridCol w:w="2268"/>
        <w:gridCol w:w="1935"/>
      </w:tblGrid>
      <w:tr w:rsidR="00E7247B" w:rsidRPr="005F2B44" w14:paraId="579E8AF7" w14:textId="77777777" w:rsidTr="00492ACF">
        <w:trPr>
          <w:jc w:val="center"/>
        </w:trPr>
        <w:tc>
          <w:tcPr>
            <w:tcW w:w="815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5DAD809" w14:textId="77777777" w:rsidR="00E7247B" w:rsidRPr="005F2B44" w:rsidRDefault="00E7247B" w:rsidP="00932121">
            <w:pPr>
              <w:jc w:val="center"/>
              <w:rPr>
                <w:b/>
                <w:bCs/>
                <w:sz w:val="20"/>
                <w:lang w:val="pt-BR"/>
              </w:rPr>
            </w:pPr>
            <w:r w:rsidRPr="005F2B44">
              <w:rPr>
                <w:b/>
                <w:bCs/>
                <w:sz w:val="20"/>
                <w:lang w:val="pt-BR"/>
              </w:rPr>
              <w:lastRenderedPageBreak/>
              <w:t xml:space="preserve">Categorias </w:t>
            </w:r>
          </w:p>
        </w:tc>
      </w:tr>
      <w:tr w:rsidR="00E7247B" w:rsidRPr="005F2B44" w14:paraId="1692CF11" w14:textId="77777777" w:rsidTr="00492ACF">
        <w:trPr>
          <w:jc w:val="center"/>
        </w:trPr>
        <w:tc>
          <w:tcPr>
            <w:tcW w:w="1307" w:type="dxa"/>
            <w:tcBorders>
              <w:top w:val="single" w:sz="12" w:space="0" w:color="auto"/>
              <w:left w:val="single" w:sz="12" w:space="0" w:color="auto"/>
              <w:bottom w:val="single" w:sz="12" w:space="0" w:color="auto"/>
              <w:right w:val="single" w:sz="4" w:space="0" w:color="auto"/>
            </w:tcBorders>
            <w:shd w:val="clear" w:color="auto" w:fill="auto"/>
            <w:vAlign w:val="center"/>
          </w:tcPr>
          <w:p w14:paraId="7845FA52" w14:textId="77777777" w:rsidR="00E7247B" w:rsidRPr="005F2B44" w:rsidRDefault="00E7247B" w:rsidP="00932121">
            <w:pPr>
              <w:jc w:val="center"/>
              <w:rPr>
                <w:b/>
                <w:bCs/>
                <w:sz w:val="20"/>
                <w:lang w:val="pt-BR"/>
              </w:rPr>
            </w:pPr>
            <w:r w:rsidRPr="005F2B44">
              <w:rPr>
                <w:color w:val="000000"/>
                <w:sz w:val="20"/>
                <w:lang w:val="pt-BR"/>
              </w:rPr>
              <w:t>Tendência</w:t>
            </w:r>
          </w:p>
        </w:tc>
        <w:tc>
          <w:tcPr>
            <w:tcW w:w="2645" w:type="dxa"/>
            <w:tcBorders>
              <w:top w:val="single" w:sz="12" w:space="0" w:color="auto"/>
              <w:left w:val="single" w:sz="4" w:space="0" w:color="auto"/>
              <w:bottom w:val="single" w:sz="12" w:space="0" w:color="auto"/>
              <w:right w:val="single" w:sz="4" w:space="0" w:color="auto"/>
            </w:tcBorders>
            <w:shd w:val="clear" w:color="auto" w:fill="auto"/>
            <w:vAlign w:val="center"/>
          </w:tcPr>
          <w:p w14:paraId="2FA11EC4" w14:textId="77777777" w:rsidR="00E7247B" w:rsidRPr="005F2B44" w:rsidRDefault="00E7247B" w:rsidP="00932121">
            <w:pPr>
              <w:jc w:val="center"/>
              <w:rPr>
                <w:b/>
                <w:bCs/>
                <w:sz w:val="20"/>
                <w:lang w:val="pt-BR"/>
              </w:rPr>
            </w:pPr>
            <w:r w:rsidRPr="005F2B44">
              <w:rPr>
                <w:color w:val="000000"/>
                <w:sz w:val="20"/>
                <w:lang w:val="pt-BR"/>
              </w:rPr>
              <w:t>Matéria-prima</w:t>
            </w:r>
          </w:p>
        </w:tc>
        <w:tc>
          <w:tcPr>
            <w:tcW w:w="2268" w:type="dxa"/>
            <w:tcBorders>
              <w:top w:val="single" w:sz="12" w:space="0" w:color="auto"/>
              <w:left w:val="single" w:sz="4" w:space="0" w:color="auto"/>
              <w:bottom w:val="single" w:sz="12" w:space="0" w:color="auto"/>
              <w:right w:val="single" w:sz="4" w:space="0" w:color="auto"/>
            </w:tcBorders>
            <w:shd w:val="clear" w:color="auto" w:fill="auto"/>
            <w:vAlign w:val="center"/>
          </w:tcPr>
          <w:p w14:paraId="53260C29" w14:textId="77777777" w:rsidR="00E7247B" w:rsidRPr="005F2B44" w:rsidRDefault="00E7247B" w:rsidP="00932121">
            <w:pPr>
              <w:jc w:val="center"/>
              <w:rPr>
                <w:b/>
                <w:bCs/>
                <w:sz w:val="20"/>
                <w:lang w:val="pt-BR"/>
              </w:rPr>
            </w:pPr>
            <w:r w:rsidRPr="005F2B44">
              <w:rPr>
                <w:color w:val="000000"/>
                <w:sz w:val="20"/>
                <w:lang w:val="pt-BR"/>
              </w:rPr>
              <w:t>Processo de beneficiamento</w:t>
            </w:r>
          </w:p>
        </w:tc>
        <w:tc>
          <w:tcPr>
            <w:tcW w:w="1935" w:type="dxa"/>
            <w:tcBorders>
              <w:top w:val="single" w:sz="12" w:space="0" w:color="auto"/>
              <w:left w:val="single" w:sz="4" w:space="0" w:color="auto"/>
              <w:bottom w:val="single" w:sz="12" w:space="0" w:color="auto"/>
              <w:right w:val="single" w:sz="12" w:space="0" w:color="auto"/>
            </w:tcBorders>
            <w:shd w:val="clear" w:color="auto" w:fill="auto"/>
            <w:vAlign w:val="center"/>
          </w:tcPr>
          <w:p w14:paraId="75AD5B41" w14:textId="77777777" w:rsidR="00E7247B" w:rsidRPr="005F2B44" w:rsidRDefault="00E7247B" w:rsidP="00932121">
            <w:pPr>
              <w:jc w:val="center"/>
              <w:rPr>
                <w:b/>
                <w:bCs/>
                <w:sz w:val="20"/>
                <w:lang w:val="pt-BR"/>
              </w:rPr>
            </w:pPr>
            <w:r w:rsidRPr="005F2B44">
              <w:rPr>
                <w:color w:val="000000"/>
                <w:sz w:val="20"/>
                <w:lang w:val="pt-BR"/>
              </w:rPr>
              <w:t>Construção têxtil</w:t>
            </w:r>
          </w:p>
        </w:tc>
      </w:tr>
      <w:tr w:rsidR="00E7247B" w:rsidRPr="005F2B44" w14:paraId="1C424ACA" w14:textId="77777777" w:rsidTr="00492ACF">
        <w:trPr>
          <w:jc w:val="center"/>
        </w:trPr>
        <w:tc>
          <w:tcPr>
            <w:tcW w:w="1307" w:type="dxa"/>
            <w:vMerge w:val="restart"/>
            <w:tcBorders>
              <w:top w:val="single" w:sz="12" w:space="0" w:color="auto"/>
              <w:left w:val="single" w:sz="12" w:space="0" w:color="auto"/>
              <w:right w:val="single" w:sz="4" w:space="0" w:color="auto"/>
            </w:tcBorders>
            <w:shd w:val="clear" w:color="auto" w:fill="auto"/>
            <w:vAlign w:val="center"/>
          </w:tcPr>
          <w:p w14:paraId="5B57BD0E" w14:textId="64A78A9B" w:rsidR="00E7247B" w:rsidRPr="00E7247B" w:rsidRDefault="00E7247B" w:rsidP="00932121">
            <w:pPr>
              <w:jc w:val="center"/>
              <w:rPr>
                <w:color w:val="000000"/>
                <w:sz w:val="20"/>
                <w:lang w:val="pt-BR"/>
              </w:rPr>
            </w:pPr>
            <w:r w:rsidRPr="00E7247B">
              <w:rPr>
                <w:rFonts w:ascii="Times" w:hAnsi="Times"/>
                <w:color w:val="000000"/>
                <w:sz w:val="20"/>
                <w:lang w:val="pt-BR"/>
              </w:rPr>
              <w:t>Tendência 3 Tecnológico e protetor</w:t>
            </w:r>
          </w:p>
        </w:tc>
        <w:tc>
          <w:tcPr>
            <w:tcW w:w="2645" w:type="dxa"/>
            <w:tcBorders>
              <w:top w:val="single" w:sz="12" w:space="0" w:color="auto"/>
              <w:left w:val="single" w:sz="4" w:space="0" w:color="auto"/>
              <w:bottom w:val="single" w:sz="4" w:space="0" w:color="auto"/>
              <w:right w:val="single" w:sz="4" w:space="0" w:color="auto"/>
            </w:tcBorders>
            <w:shd w:val="clear" w:color="auto" w:fill="auto"/>
            <w:vAlign w:val="center"/>
          </w:tcPr>
          <w:p w14:paraId="4FFCA032" w14:textId="0A7D473C" w:rsidR="00E7247B" w:rsidRPr="00E7247B" w:rsidRDefault="00E7247B" w:rsidP="00932121">
            <w:pPr>
              <w:jc w:val="center"/>
              <w:rPr>
                <w:color w:val="000000"/>
                <w:sz w:val="20"/>
                <w:lang w:val="pt-BR"/>
              </w:rPr>
            </w:pPr>
            <w:r w:rsidRPr="00E7247B">
              <w:rPr>
                <w:rFonts w:ascii="Times" w:hAnsi="Times"/>
                <w:color w:val="000000"/>
                <w:sz w:val="20"/>
                <w:lang w:val="pt-BR"/>
              </w:rPr>
              <w:t>Fibras sintéticas:  recicladas</w:t>
            </w: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14:paraId="299A7D66" w14:textId="032283FF" w:rsidR="00E7247B" w:rsidRPr="00E7247B" w:rsidRDefault="00E7247B" w:rsidP="00932121">
            <w:pPr>
              <w:jc w:val="center"/>
              <w:rPr>
                <w:color w:val="000000"/>
                <w:sz w:val="20"/>
                <w:lang w:val="pt-BR"/>
              </w:rPr>
            </w:pPr>
            <w:r w:rsidRPr="00E7247B">
              <w:rPr>
                <w:rFonts w:ascii="Times" w:hAnsi="Times"/>
                <w:color w:val="000000"/>
                <w:sz w:val="20"/>
                <w:lang w:val="pt-BR"/>
              </w:rPr>
              <w:t>Texturas lisas, luminosas, vibrantes, polidas</w:t>
            </w:r>
          </w:p>
        </w:tc>
        <w:tc>
          <w:tcPr>
            <w:tcW w:w="1935" w:type="dxa"/>
            <w:tcBorders>
              <w:top w:val="single" w:sz="12" w:space="0" w:color="auto"/>
              <w:left w:val="single" w:sz="4" w:space="0" w:color="auto"/>
              <w:bottom w:val="single" w:sz="4" w:space="0" w:color="auto"/>
              <w:right w:val="single" w:sz="12" w:space="0" w:color="auto"/>
            </w:tcBorders>
            <w:shd w:val="clear" w:color="auto" w:fill="auto"/>
            <w:vAlign w:val="center"/>
          </w:tcPr>
          <w:p w14:paraId="26C986BA" w14:textId="5E2E6DC8" w:rsidR="00E7247B" w:rsidRPr="00E7247B" w:rsidRDefault="00E7247B" w:rsidP="00932121">
            <w:pPr>
              <w:jc w:val="center"/>
              <w:rPr>
                <w:color w:val="000000"/>
                <w:sz w:val="20"/>
                <w:lang w:val="pt-BR"/>
              </w:rPr>
            </w:pPr>
            <w:r w:rsidRPr="00E7247B">
              <w:rPr>
                <w:rFonts w:ascii="Times" w:hAnsi="Times"/>
                <w:color w:val="000000"/>
                <w:sz w:val="20"/>
                <w:lang w:val="pt-BR"/>
              </w:rPr>
              <w:t>Propriedades funcionais, estética de performance e tecidos protetores.</w:t>
            </w:r>
          </w:p>
        </w:tc>
      </w:tr>
      <w:tr w:rsidR="00E7247B" w:rsidRPr="005F2B44" w14:paraId="512634E9"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348CF707"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1EED9672" w14:textId="36366894" w:rsidR="00E7247B" w:rsidRPr="00E7247B" w:rsidRDefault="00E7247B" w:rsidP="00932121">
            <w:pPr>
              <w:jc w:val="center"/>
              <w:rPr>
                <w:color w:val="000000"/>
                <w:sz w:val="20"/>
                <w:lang w:val="pt-BR"/>
              </w:rPr>
            </w:pPr>
            <w:r w:rsidRPr="00E7247B">
              <w:rPr>
                <w:rFonts w:ascii="Times" w:hAnsi="Times"/>
                <w:color w:val="000000"/>
                <w:sz w:val="20"/>
                <w:lang w:val="pt-BR"/>
              </w:rPr>
              <w:t>Fibras sintéticas:  recicladas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B15128" w14:textId="6056B4DB" w:rsidR="00E7247B" w:rsidRPr="00E7247B" w:rsidRDefault="00E7247B" w:rsidP="00932121">
            <w:pPr>
              <w:jc w:val="center"/>
              <w:rPr>
                <w:color w:val="000000"/>
                <w:sz w:val="20"/>
                <w:lang w:val="pt-BR"/>
              </w:rPr>
            </w:pPr>
            <w:r w:rsidRPr="00E7247B">
              <w:rPr>
                <w:rFonts w:ascii="Times" w:hAnsi="Times"/>
                <w:color w:val="000000"/>
                <w:sz w:val="20"/>
                <w:lang w:val="pt-BR"/>
              </w:rPr>
              <w:t>Cores fortes, tons ácidos</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7C8338C7" w14:textId="25DE3E77" w:rsidR="00E7247B" w:rsidRPr="00E7247B" w:rsidRDefault="00E7247B" w:rsidP="00932121">
            <w:pPr>
              <w:jc w:val="center"/>
              <w:rPr>
                <w:color w:val="000000"/>
                <w:sz w:val="20"/>
                <w:lang w:val="pt-BR"/>
              </w:rPr>
            </w:pPr>
            <w:r w:rsidRPr="00E7247B">
              <w:rPr>
                <w:rFonts w:ascii="Times" w:hAnsi="Times"/>
                <w:color w:val="000000"/>
                <w:sz w:val="20"/>
                <w:lang w:val="pt-BR"/>
              </w:rPr>
              <w:t xml:space="preserve">Tecidos impermeáveis, leves, respiráveis:  </w:t>
            </w:r>
            <w:proofErr w:type="spellStart"/>
            <w:r w:rsidRPr="00E7247B">
              <w:rPr>
                <w:rFonts w:ascii="Times" w:hAnsi="Times"/>
                <w:color w:val="000000"/>
                <w:sz w:val="20"/>
                <w:lang w:val="pt-BR"/>
              </w:rPr>
              <w:t>rip</w:t>
            </w:r>
            <w:proofErr w:type="spellEnd"/>
            <w:r w:rsidR="006200EE">
              <w:rPr>
                <w:rFonts w:ascii="Times" w:hAnsi="Times"/>
                <w:color w:val="000000"/>
                <w:sz w:val="20"/>
                <w:lang w:val="pt-BR"/>
              </w:rPr>
              <w:t xml:space="preserve"> s</w:t>
            </w:r>
            <w:r w:rsidRPr="00E7247B">
              <w:rPr>
                <w:rFonts w:ascii="Times" w:hAnsi="Times"/>
                <w:color w:val="000000"/>
                <w:sz w:val="20"/>
                <w:lang w:val="pt-BR"/>
              </w:rPr>
              <w:t>top e nylon</w:t>
            </w:r>
          </w:p>
        </w:tc>
      </w:tr>
      <w:tr w:rsidR="00E7247B" w:rsidRPr="005F2B44" w14:paraId="1D35C6AA"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03009351"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482039EE" w14:textId="34B6519B" w:rsidR="00E7247B" w:rsidRPr="00E7247B" w:rsidRDefault="00E7247B" w:rsidP="00932121">
            <w:pPr>
              <w:jc w:val="center"/>
              <w:rPr>
                <w:color w:val="000000"/>
                <w:sz w:val="20"/>
                <w:lang w:val="pt-BR"/>
              </w:rPr>
            </w:pPr>
            <w:r w:rsidRPr="00E7247B">
              <w:rPr>
                <w:rFonts w:ascii="Times" w:hAnsi="Times"/>
                <w:color w:val="000000"/>
                <w:sz w:val="20"/>
                <w:lang w:val="pt-BR"/>
              </w:rPr>
              <w:t xml:space="preserve">Fibras sintéticas:  PU, poliéster regenerado e nylon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5B3F73" w14:textId="5165893D" w:rsidR="00E7247B" w:rsidRPr="00E7247B" w:rsidRDefault="00E7247B" w:rsidP="00932121">
            <w:pPr>
              <w:jc w:val="center"/>
              <w:rPr>
                <w:color w:val="000000"/>
                <w:sz w:val="20"/>
                <w:lang w:val="pt-BR"/>
              </w:rPr>
            </w:pPr>
            <w:r w:rsidRPr="00E7247B">
              <w:rPr>
                <w:rFonts w:ascii="Times" w:hAnsi="Times"/>
                <w:color w:val="000000"/>
                <w:sz w:val="20"/>
                <w:lang w:val="pt-BR"/>
              </w:rPr>
              <w:t>Aparência  futurista</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229DDD0B" w14:textId="3F4ED282" w:rsidR="00E7247B" w:rsidRPr="00E7247B" w:rsidRDefault="00E7247B" w:rsidP="00932121">
            <w:pPr>
              <w:jc w:val="center"/>
              <w:rPr>
                <w:color w:val="000000"/>
                <w:sz w:val="20"/>
                <w:lang w:val="pt-BR"/>
              </w:rPr>
            </w:pPr>
            <w:r w:rsidRPr="00E7247B">
              <w:rPr>
                <w:rFonts w:ascii="Times" w:hAnsi="Times"/>
                <w:color w:val="000000"/>
                <w:sz w:val="20"/>
                <w:lang w:val="pt-BR"/>
              </w:rPr>
              <w:t xml:space="preserve">Efeitos </w:t>
            </w:r>
            <w:proofErr w:type="spellStart"/>
            <w:r w:rsidRPr="00E7247B">
              <w:rPr>
                <w:rFonts w:ascii="Times" w:hAnsi="Times"/>
                <w:color w:val="000000"/>
                <w:sz w:val="20"/>
                <w:lang w:val="pt-BR"/>
              </w:rPr>
              <w:t>g</w:t>
            </w:r>
            <w:r w:rsidRPr="001C3C04">
              <w:rPr>
                <w:rFonts w:ascii="Times" w:hAnsi="Times"/>
                <w:i/>
                <w:color w:val="000000"/>
                <w:sz w:val="20"/>
                <w:lang w:val="pt-BR"/>
              </w:rPr>
              <w:t>lossy</w:t>
            </w:r>
            <w:proofErr w:type="spellEnd"/>
            <w:r w:rsidRPr="00E7247B">
              <w:rPr>
                <w:rFonts w:ascii="Times" w:hAnsi="Times"/>
                <w:color w:val="000000"/>
                <w:sz w:val="20"/>
                <w:lang w:val="pt-BR"/>
              </w:rPr>
              <w:t xml:space="preserve"> e metalizados </w:t>
            </w:r>
          </w:p>
        </w:tc>
      </w:tr>
      <w:tr w:rsidR="00E7247B" w:rsidRPr="005F2B44" w14:paraId="2B4E91AA"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0B828DD7"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2A8838F7" w14:textId="4DEEADE7" w:rsidR="00E7247B" w:rsidRPr="00E7247B" w:rsidRDefault="00E7247B" w:rsidP="00932121">
            <w:pPr>
              <w:jc w:val="center"/>
              <w:rPr>
                <w:color w:val="000000"/>
                <w:sz w:val="20"/>
                <w:lang w:val="pt-BR"/>
              </w:rPr>
            </w:pPr>
            <w:r w:rsidRPr="00E7247B">
              <w:rPr>
                <w:rFonts w:ascii="Times" w:hAnsi="Times"/>
                <w:color w:val="000000"/>
                <w:sz w:val="20"/>
                <w:lang w:val="pt-BR"/>
              </w:rPr>
              <w:t>Composições biológicas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FE16A0" w14:textId="5892473D" w:rsidR="00E7247B" w:rsidRPr="00E7247B" w:rsidRDefault="00E7247B" w:rsidP="00932121">
            <w:pPr>
              <w:jc w:val="center"/>
              <w:rPr>
                <w:color w:val="000000"/>
                <w:sz w:val="20"/>
                <w:lang w:val="pt-BR"/>
              </w:rPr>
            </w:pPr>
            <w:r w:rsidRPr="00E7247B">
              <w:rPr>
                <w:rFonts w:ascii="Times" w:hAnsi="Times"/>
                <w:color w:val="000000"/>
                <w:sz w:val="20"/>
                <w:lang w:val="pt-BR"/>
              </w:rPr>
              <w:t>Corantes ecológicos</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1CB6C920" w14:textId="7EC3E492" w:rsidR="00E7247B" w:rsidRPr="00E7247B" w:rsidRDefault="00E7247B" w:rsidP="00932121">
            <w:pPr>
              <w:jc w:val="center"/>
              <w:rPr>
                <w:color w:val="000000"/>
                <w:sz w:val="20"/>
                <w:lang w:val="pt-BR"/>
              </w:rPr>
            </w:pPr>
            <w:r w:rsidRPr="00E7247B">
              <w:rPr>
                <w:rFonts w:ascii="Times" w:hAnsi="Times"/>
                <w:color w:val="000000"/>
                <w:sz w:val="20"/>
                <w:lang w:val="pt-BR"/>
              </w:rPr>
              <w:t>Têxteis com fios de alta torção</w:t>
            </w:r>
          </w:p>
        </w:tc>
      </w:tr>
      <w:tr w:rsidR="00E7247B" w:rsidRPr="005F2B44" w14:paraId="239C0576" w14:textId="77777777" w:rsidTr="00492ACF">
        <w:trPr>
          <w:jc w:val="center"/>
        </w:trPr>
        <w:tc>
          <w:tcPr>
            <w:tcW w:w="1307" w:type="dxa"/>
            <w:vMerge/>
            <w:tcBorders>
              <w:left w:val="single" w:sz="12" w:space="0" w:color="auto"/>
              <w:bottom w:val="single" w:sz="4" w:space="0" w:color="auto"/>
              <w:right w:val="single" w:sz="4" w:space="0" w:color="auto"/>
            </w:tcBorders>
            <w:shd w:val="clear" w:color="auto" w:fill="auto"/>
            <w:vAlign w:val="center"/>
          </w:tcPr>
          <w:p w14:paraId="34308E50"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45D055C0" w14:textId="3C24A715" w:rsidR="00E7247B" w:rsidRPr="00E7247B" w:rsidRDefault="00E7247B" w:rsidP="00932121">
            <w:pPr>
              <w:jc w:val="center"/>
              <w:rPr>
                <w:color w:val="000000"/>
                <w:sz w:val="20"/>
                <w:lang w:val="pt-BR"/>
              </w:rPr>
            </w:pPr>
            <w:r w:rsidRPr="00E7247B">
              <w:rPr>
                <w:rFonts w:ascii="Times" w:hAnsi="Times"/>
                <w:color w:val="000000"/>
                <w:sz w:val="20"/>
                <w:lang w:val="pt-BR"/>
              </w:rPr>
              <w:t>Fibras naturais: lã e cânhamo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76738D" w14:textId="652A95C9" w:rsidR="00E7247B" w:rsidRPr="00E7247B" w:rsidRDefault="00E7247B" w:rsidP="00932121">
            <w:pPr>
              <w:jc w:val="center"/>
              <w:rPr>
                <w:color w:val="000000"/>
                <w:sz w:val="20"/>
                <w:lang w:val="pt-BR"/>
              </w:rPr>
            </w:pPr>
            <w:r w:rsidRPr="00E7247B">
              <w:rPr>
                <w:rFonts w:ascii="Times" w:hAnsi="Times"/>
                <w:color w:val="000000"/>
                <w:sz w:val="20"/>
                <w:lang w:val="pt-BR"/>
              </w:rPr>
              <w:t xml:space="preserve">Estamparia por </w:t>
            </w:r>
            <w:proofErr w:type="spellStart"/>
            <w:r w:rsidRPr="00E7247B">
              <w:rPr>
                <w:rFonts w:ascii="Times" w:hAnsi="Times"/>
                <w:color w:val="000000"/>
                <w:sz w:val="20"/>
                <w:lang w:val="pt-BR"/>
              </w:rPr>
              <w:t>t</w:t>
            </w:r>
            <w:r w:rsidRPr="001C3C04">
              <w:rPr>
                <w:rFonts w:ascii="Times" w:hAnsi="Times"/>
                <w:i/>
                <w:color w:val="000000"/>
                <w:sz w:val="20"/>
                <w:lang w:val="pt-BR"/>
              </w:rPr>
              <w:t>ransfers</w:t>
            </w:r>
            <w:proofErr w:type="spellEnd"/>
            <w:r w:rsidRPr="001C3C04">
              <w:rPr>
                <w:rFonts w:ascii="Times" w:hAnsi="Times"/>
                <w:i/>
                <w:color w:val="000000"/>
                <w:sz w:val="20"/>
                <w:lang w:val="pt-BR"/>
              </w:rPr>
              <w:t xml:space="preserve"> </w:t>
            </w:r>
            <w:r w:rsidRPr="00E7247B">
              <w:rPr>
                <w:rFonts w:ascii="Times" w:hAnsi="Times"/>
                <w:color w:val="000000"/>
                <w:sz w:val="20"/>
                <w:lang w:val="pt-BR"/>
              </w:rPr>
              <w:t>por calor e impressão digital</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2F3BC908" w14:textId="2DC132F6" w:rsidR="00E7247B" w:rsidRPr="00E7247B" w:rsidRDefault="00E7247B" w:rsidP="00932121">
            <w:pPr>
              <w:jc w:val="center"/>
              <w:rPr>
                <w:color w:val="000000"/>
                <w:sz w:val="20"/>
                <w:lang w:val="pt-BR"/>
              </w:rPr>
            </w:pPr>
            <w:r w:rsidRPr="00E7247B">
              <w:rPr>
                <w:rFonts w:ascii="Times" w:hAnsi="Times"/>
                <w:color w:val="000000"/>
                <w:sz w:val="20"/>
                <w:lang w:val="pt-BR"/>
              </w:rPr>
              <w:t>Texturas naturais</w:t>
            </w:r>
          </w:p>
        </w:tc>
      </w:tr>
      <w:tr w:rsidR="00E7247B" w:rsidRPr="005F2B44" w14:paraId="63234056" w14:textId="77777777" w:rsidTr="00492ACF">
        <w:trPr>
          <w:jc w:val="center"/>
        </w:trPr>
        <w:tc>
          <w:tcPr>
            <w:tcW w:w="1307" w:type="dxa"/>
            <w:vMerge w:val="restart"/>
            <w:tcBorders>
              <w:top w:val="single" w:sz="4" w:space="0" w:color="auto"/>
              <w:left w:val="single" w:sz="12" w:space="0" w:color="auto"/>
              <w:right w:val="single" w:sz="4" w:space="0" w:color="auto"/>
            </w:tcBorders>
            <w:shd w:val="clear" w:color="auto" w:fill="auto"/>
            <w:vAlign w:val="center"/>
          </w:tcPr>
          <w:p w14:paraId="1F2FCA40" w14:textId="67CCD344" w:rsidR="00E7247B" w:rsidRPr="00E7247B" w:rsidRDefault="00E7247B" w:rsidP="00932121">
            <w:pPr>
              <w:jc w:val="center"/>
              <w:rPr>
                <w:color w:val="000000"/>
                <w:sz w:val="20"/>
                <w:lang w:val="pt-BR"/>
              </w:rPr>
            </w:pPr>
            <w:r w:rsidRPr="00E7247B">
              <w:rPr>
                <w:rFonts w:ascii="Times" w:hAnsi="Times"/>
                <w:color w:val="000000"/>
                <w:sz w:val="20"/>
                <w:lang w:val="pt-BR"/>
              </w:rPr>
              <w:t>Tendência 4 Luxuoso e Exuberante</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076EBA71" w14:textId="37D1D7FB" w:rsidR="00E7247B" w:rsidRPr="00E7247B" w:rsidRDefault="00E7247B" w:rsidP="00932121">
            <w:pPr>
              <w:jc w:val="center"/>
              <w:rPr>
                <w:color w:val="000000"/>
                <w:sz w:val="20"/>
                <w:lang w:val="pt-BR"/>
              </w:rPr>
            </w:pPr>
            <w:r w:rsidRPr="00E7247B">
              <w:rPr>
                <w:rFonts w:ascii="Times" w:hAnsi="Times"/>
                <w:color w:val="000000"/>
                <w:sz w:val="20"/>
                <w:lang w:val="pt-BR"/>
              </w:rPr>
              <w:t>Fibras sintéticas: poliéster reciclado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F33593" w14:textId="085790D4" w:rsidR="00E7247B" w:rsidRPr="00E7247B" w:rsidRDefault="00E7247B" w:rsidP="00932121">
            <w:pPr>
              <w:jc w:val="center"/>
              <w:rPr>
                <w:color w:val="000000"/>
                <w:sz w:val="20"/>
                <w:lang w:val="pt-BR"/>
              </w:rPr>
            </w:pPr>
            <w:r w:rsidRPr="00E7247B">
              <w:rPr>
                <w:rFonts w:ascii="Times" w:hAnsi="Times"/>
                <w:color w:val="000000"/>
                <w:sz w:val="20"/>
                <w:lang w:val="pt-BR"/>
              </w:rPr>
              <w:t>Cores são escuras e intensas</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365B2EE8" w14:textId="225BC3EC" w:rsidR="00E7247B" w:rsidRPr="00E7247B" w:rsidRDefault="00E7247B" w:rsidP="00932121">
            <w:pPr>
              <w:jc w:val="center"/>
              <w:rPr>
                <w:color w:val="000000"/>
                <w:sz w:val="20"/>
                <w:lang w:val="pt-BR"/>
              </w:rPr>
            </w:pPr>
            <w:r w:rsidRPr="00E7247B">
              <w:rPr>
                <w:rFonts w:ascii="Times" w:hAnsi="Times"/>
                <w:color w:val="000000"/>
                <w:sz w:val="20"/>
                <w:lang w:val="pt-BR"/>
              </w:rPr>
              <w:t xml:space="preserve">Tecidos de </w:t>
            </w:r>
            <w:proofErr w:type="spellStart"/>
            <w:r w:rsidRPr="00E7247B">
              <w:rPr>
                <w:rFonts w:ascii="Times" w:hAnsi="Times"/>
                <w:color w:val="000000"/>
                <w:sz w:val="20"/>
                <w:lang w:val="pt-BR"/>
              </w:rPr>
              <w:t>jacquard</w:t>
            </w:r>
            <w:proofErr w:type="spellEnd"/>
            <w:r w:rsidRPr="00E7247B">
              <w:rPr>
                <w:rFonts w:ascii="Times" w:hAnsi="Times"/>
                <w:color w:val="000000"/>
                <w:sz w:val="20"/>
                <w:lang w:val="pt-BR"/>
              </w:rPr>
              <w:t>, rendas e bordados</w:t>
            </w:r>
          </w:p>
        </w:tc>
      </w:tr>
      <w:tr w:rsidR="00E7247B" w:rsidRPr="005F2B44" w14:paraId="2619FC9A"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79749A66"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095446A6" w14:textId="35780356" w:rsidR="00E7247B" w:rsidRPr="00E7247B" w:rsidRDefault="00E7247B" w:rsidP="00932121">
            <w:pPr>
              <w:jc w:val="center"/>
              <w:rPr>
                <w:color w:val="000000"/>
                <w:sz w:val="20"/>
                <w:lang w:val="pt-BR"/>
              </w:rPr>
            </w:pPr>
            <w:r w:rsidRPr="00E7247B">
              <w:rPr>
                <w:rFonts w:ascii="Times" w:hAnsi="Times"/>
                <w:color w:val="000000"/>
                <w:sz w:val="20"/>
                <w:lang w:val="pt-BR"/>
              </w:rPr>
              <w:t>Fibra natural: Algodão ou Fibra artificial: modal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271112" w14:textId="5824C279" w:rsidR="00E7247B" w:rsidRPr="00E7247B" w:rsidRDefault="00E7247B" w:rsidP="00932121">
            <w:pPr>
              <w:jc w:val="center"/>
              <w:rPr>
                <w:color w:val="000000"/>
                <w:sz w:val="20"/>
                <w:lang w:val="pt-BR"/>
              </w:rPr>
            </w:pPr>
            <w:r w:rsidRPr="00E7247B">
              <w:rPr>
                <w:rFonts w:ascii="Times" w:hAnsi="Times"/>
                <w:color w:val="000000"/>
                <w:sz w:val="20"/>
                <w:lang w:val="pt-BR"/>
              </w:rPr>
              <w:t>Estampas florais ou com arabescos de fundo escuro</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52C68CF2" w14:textId="154579B2" w:rsidR="00E7247B" w:rsidRPr="00E7247B" w:rsidRDefault="00E7247B" w:rsidP="00932121">
            <w:pPr>
              <w:jc w:val="center"/>
              <w:rPr>
                <w:color w:val="000000"/>
                <w:sz w:val="20"/>
                <w:lang w:val="pt-BR"/>
              </w:rPr>
            </w:pPr>
            <w:r w:rsidRPr="00E7247B">
              <w:rPr>
                <w:rFonts w:ascii="Times" w:hAnsi="Times"/>
                <w:color w:val="000000"/>
                <w:sz w:val="20"/>
                <w:lang w:val="pt-BR"/>
              </w:rPr>
              <w:t>Aspecto aveludado, Veludo molhado</w:t>
            </w:r>
          </w:p>
        </w:tc>
      </w:tr>
      <w:tr w:rsidR="00E7247B" w:rsidRPr="005F2B44" w14:paraId="1C489133"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2E4E8E95"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16C0BEA7" w14:textId="255A5E0F" w:rsidR="00E7247B" w:rsidRPr="00E7247B" w:rsidRDefault="00E7247B" w:rsidP="00932121">
            <w:pPr>
              <w:jc w:val="center"/>
              <w:rPr>
                <w:color w:val="000000"/>
                <w:sz w:val="20"/>
                <w:lang w:val="pt-BR"/>
              </w:rPr>
            </w:pPr>
            <w:r w:rsidRPr="00E7247B">
              <w:rPr>
                <w:rFonts w:ascii="Times" w:hAnsi="Times"/>
                <w:color w:val="000000"/>
                <w:sz w:val="20"/>
                <w:lang w:val="pt-BR"/>
              </w:rPr>
              <w:t>Fibras sintéticas: poliéster reciclado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5EBBF2" w14:textId="16D7285D" w:rsidR="00E7247B" w:rsidRPr="00E7247B" w:rsidRDefault="00E7247B" w:rsidP="00932121">
            <w:pPr>
              <w:jc w:val="center"/>
              <w:rPr>
                <w:color w:val="000000"/>
                <w:sz w:val="20"/>
                <w:lang w:val="pt-BR"/>
              </w:rPr>
            </w:pPr>
            <w:r w:rsidRPr="00E7247B">
              <w:rPr>
                <w:rFonts w:ascii="Times" w:hAnsi="Times"/>
                <w:color w:val="000000"/>
                <w:sz w:val="20"/>
                <w:lang w:val="pt-BR"/>
              </w:rPr>
              <w:t>Beneficiamentos como bordados com fios coupé</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7C5D245A" w14:textId="57343321" w:rsidR="00E7247B" w:rsidRPr="00E7247B" w:rsidRDefault="00E7247B" w:rsidP="00932121">
            <w:pPr>
              <w:jc w:val="center"/>
              <w:rPr>
                <w:color w:val="000000"/>
                <w:sz w:val="20"/>
                <w:lang w:val="pt-BR"/>
              </w:rPr>
            </w:pPr>
            <w:r w:rsidRPr="00E7247B">
              <w:rPr>
                <w:rFonts w:ascii="Times" w:hAnsi="Times"/>
                <w:color w:val="000000"/>
                <w:sz w:val="20"/>
                <w:lang w:val="pt-BR"/>
              </w:rPr>
              <w:t>Superfícies elaboradas</w:t>
            </w:r>
          </w:p>
        </w:tc>
      </w:tr>
      <w:tr w:rsidR="00E7247B" w:rsidRPr="005F2B44" w14:paraId="2029FF97"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6183C4CC"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1721BC20" w14:textId="089A4D70" w:rsidR="00E7247B" w:rsidRPr="00E7247B" w:rsidRDefault="00E7247B" w:rsidP="00932121">
            <w:pPr>
              <w:jc w:val="center"/>
              <w:rPr>
                <w:color w:val="000000"/>
                <w:sz w:val="20"/>
                <w:lang w:val="pt-BR"/>
              </w:rPr>
            </w:pPr>
            <w:r w:rsidRPr="00E7247B">
              <w:rPr>
                <w:rFonts w:ascii="Times" w:hAnsi="Times"/>
                <w:color w:val="000000"/>
                <w:sz w:val="20"/>
                <w:lang w:val="pt-BR"/>
              </w:rPr>
              <w:t xml:space="preserve">Fibra artificial: </w:t>
            </w:r>
            <w:proofErr w:type="spellStart"/>
            <w:r w:rsidRPr="00E7247B">
              <w:rPr>
                <w:rFonts w:ascii="Times" w:hAnsi="Times"/>
                <w:color w:val="000000"/>
                <w:sz w:val="20"/>
                <w:lang w:val="pt-BR"/>
              </w:rPr>
              <w:t>Tencel</w:t>
            </w:r>
            <w:proofErr w:type="spellEnd"/>
            <w:r w:rsidRPr="00E7247B">
              <w:rPr>
                <w:rFonts w:ascii="Times" w:hAnsi="Times"/>
                <w:color w:val="000000"/>
                <w:sz w:val="20"/>
                <w:lang w:val="pt-BR"/>
              </w:rPr>
              <w:t xml:space="preserve"> ou </w:t>
            </w:r>
            <w:proofErr w:type="spellStart"/>
            <w:r w:rsidRPr="00E7247B">
              <w:rPr>
                <w:rFonts w:ascii="Times" w:hAnsi="Times"/>
                <w:color w:val="000000"/>
                <w:sz w:val="20"/>
                <w:lang w:val="pt-BR"/>
              </w:rPr>
              <w:t>EcoVero</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CE54" w14:textId="22996A00" w:rsidR="00E7247B" w:rsidRPr="00E7247B" w:rsidRDefault="00E7247B" w:rsidP="00932121">
            <w:pPr>
              <w:jc w:val="center"/>
              <w:rPr>
                <w:color w:val="000000"/>
                <w:sz w:val="20"/>
                <w:lang w:val="pt-BR"/>
              </w:rPr>
            </w:pPr>
            <w:r w:rsidRPr="00E7247B">
              <w:rPr>
                <w:rFonts w:ascii="Times" w:hAnsi="Times"/>
                <w:color w:val="000000"/>
                <w:sz w:val="20"/>
                <w:lang w:val="pt-BR"/>
              </w:rPr>
              <w:t>Cores são escuras e intensas</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5F0A108E" w14:textId="72845132" w:rsidR="00E7247B" w:rsidRPr="00E7247B" w:rsidRDefault="00E7247B" w:rsidP="00932121">
            <w:pPr>
              <w:jc w:val="center"/>
              <w:rPr>
                <w:color w:val="000000"/>
                <w:sz w:val="20"/>
                <w:lang w:val="pt-BR"/>
              </w:rPr>
            </w:pPr>
            <w:r w:rsidRPr="00E7247B">
              <w:rPr>
                <w:rFonts w:ascii="Times" w:hAnsi="Times"/>
                <w:color w:val="000000"/>
                <w:sz w:val="20"/>
                <w:lang w:val="pt-BR"/>
              </w:rPr>
              <w:t>Acabamento acetinado aparência sofisticada</w:t>
            </w:r>
          </w:p>
        </w:tc>
      </w:tr>
      <w:tr w:rsidR="00E7247B" w:rsidRPr="005F2B44" w14:paraId="79A6E4BF"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2A11E83C"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0C070916" w14:textId="592BEB24" w:rsidR="00E7247B" w:rsidRPr="00E7247B" w:rsidRDefault="00E7247B" w:rsidP="00932121">
            <w:pPr>
              <w:jc w:val="center"/>
              <w:rPr>
                <w:color w:val="000000"/>
                <w:sz w:val="20"/>
                <w:lang w:val="pt-BR"/>
              </w:rPr>
            </w:pPr>
            <w:r w:rsidRPr="00E7247B">
              <w:rPr>
                <w:rFonts w:ascii="Times" w:hAnsi="Times"/>
                <w:color w:val="000000"/>
                <w:sz w:val="20"/>
                <w:lang w:val="pt-BR"/>
              </w:rPr>
              <w:t xml:space="preserve">Fibra artificial: </w:t>
            </w:r>
            <w:proofErr w:type="spellStart"/>
            <w:r w:rsidRPr="00E7247B">
              <w:rPr>
                <w:rFonts w:ascii="Times" w:hAnsi="Times"/>
                <w:color w:val="000000"/>
                <w:sz w:val="20"/>
                <w:lang w:val="pt-BR"/>
              </w:rPr>
              <w:t>Lyocell</w:t>
            </w:r>
            <w:proofErr w:type="spellEnd"/>
            <w:r w:rsidRPr="00E7247B">
              <w:rPr>
                <w:rFonts w:ascii="Times" w:hAnsi="Times"/>
                <w:color w:val="000000"/>
                <w:sz w:val="20"/>
                <w:lang w:val="pt-BR"/>
              </w:rPr>
              <w:t xml:space="preserve"> e viscose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F448D1" w14:textId="04E8A736" w:rsidR="00E7247B" w:rsidRPr="00E7247B" w:rsidRDefault="00E7247B" w:rsidP="00932121">
            <w:pPr>
              <w:jc w:val="center"/>
              <w:rPr>
                <w:color w:val="000000"/>
                <w:sz w:val="20"/>
                <w:lang w:val="pt-BR"/>
              </w:rPr>
            </w:pPr>
            <w:r w:rsidRPr="00E7247B">
              <w:rPr>
                <w:rFonts w:ascii="Times" w:hAnsi="Times"/>
                <w:color w:val="000000"/>
                <w:sz w:val="20"/>
                <w:lang w:val="pt-BR"/>
              </w:rPr>
              <w:t>Cores são escuras e intensas</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2A9A39C4" w14:textId="6C638201" w:rsidR="00E7247B" w:rsidRPr="00E7247B" w:rsidRDefault="00E7247B" w:rsidP="00932121">
            <w:pPr>
              <w:jc w:val="center"/>
              <w:rPr>
                <w:color w:val="000000"/>
                <w:sz w:val="20"/>
                <w:lang w:val="pt-BR"/>
              </w:rPr>
            </w:pPr>
            <w:r w:rsidRPr="00E7247B">
              <w:rPr>
                <w:rFonts w:ascii="Times" w:hAnsi="Times"/>
                <w:color w:val="000000"/>
                <w:sz w:val="20"/>
                <w:lang w:val="pt-BR"/>
              </w:rPr>
              <w:t xml:space="preserve">Cetim de crepe e chiffon </w:t>
            </w:r>
          </w:p>
        </w:tc>
      </w:tr>
      <w:tr w:rsidR="00E7247B" w:rsidRPr="005F2B44" w14:paraId="3024ECC2" w14:textId="77777777" w:rsidTr="00492ACF">
        <w:trPr>
          <w:jc w:val="center"/>
        </w:trPr>
        <w:tc>
          <w:tcPr>
            <w:tcW w:w="1307" w:type="dxa"/>
            <w:vMerge/>
            <w:tcBorders>
              <w:left w:val="single" w:sz="12" w:space="0" w:color="auto"/>
              <w:right w:val="single" w:sz="4" w:space="0" w:color="auto"/>
            </w:tcBorders>
            <w:shd w:val="clear" w:color="auto" w:fill="auto"/>
            <w:vAlign w:val="center"/>
          </w:tcPr>
          <w:p w14:paraId="1F4660F0"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6A01A6AF" w14:textId="243308AD" w:rsidR="00E7247B" w:rsidRPr="00E7247B" w:rsidRDefault="00E7247B" w:rsidP="00932121">
            <w:pPr>
              <w:jc w:val="center"/>
              <w:rPr>
                <w:color w:val="000000"/>
                <w:sz w:val="20"/>
                <w:lang w:val="pt-BR"/>
              </w:rPr>
            </w:pPr>
            <w:r w:rsidRPr="00E7247B">
              <w:rPr>
                <w:rFonts w:ascii="Times" w:hAnsi="Times"/>
                <w:color w:val="000000"/>
                <w:sz w:val="20"/>
                <w:lang w:val="pt-BR"/>
              </w:rPr>
              <w:t>Fibra Sintética:</w:t>
            </w:r>
            <w:r w:rsidR="001C3C04">
              <w:rPr>
                <w:rFonts w:ascii="Times" w:hAnsi="Times"/>
                <w:color w:val="000000"/>
                <w:sz w:val="20"/>
                <w:lang w:val="pt-BR"/>
              </w:rPr>
              <w:t xml:space="preserve"> </w:t>
            </w:r>
            <w:r w:rsidRPr="00E7247B">
              <w:rPr>
                <w:rFonts w:ascii="Times" w:hAnsi="Times"/>
                <w:color w:val="000000"/>
                <w:sz w:val="20"/>
                <w:lang w:val="pt-BR"/>
              </w:rPr>
              <w:t xml:space="preserve">PET reciclado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647D0F" w14:textId="6FBFC268" w:rsidR="00E7247B" w:rsidRPr="00E7247B" w:rsidRDefault="00E7247B" w:rsidP="00932121">
            <w:pPr>
              <w:jc w:val="center"/>
              <w:rPr>
                <w:color w:val="000000"/>
                <w:sz w:val="20"/>
                <w:lang w:val="pt-BR"/>
              </w:rPr>
            </w:pPr>
            <w:r w:rsidRPr="00E7247B">
              <w:rPr>
                <w:rFonts w:ascii="Times" w:hAnsi="Times"/>
                <w:color w:val="000000"/>
                <w:sz w:val="20"/>
                <w:lang w:val="pt-BR"/>
              </w:rPr>
              <w:t>Cores são escuras e intensas</w:t>
            </w:r>
          </w:p>
        </w:tc>
        <w:tc>
          <w:tcPr>
            <w:tcW w:w="1935" w:type="dxa"/>
            <w:tcBorders>
              <w:top w:val="single" w:sz="4" w:space="0" w:color="auto"/>
              <w:left w:val="single" w:sz="4" w:space="0" w:color="auto"/>
              <w:bottom w:val="single" w:sz="4" w:space="0" w:color="auto"/>
              <w:right w:val="single" w:sz="12" w:space="0" w:color="auto"/>
            </w:tcBorders>
            <w:shd w:val="clear" w:color="auto" w:fill="auto"/>
            <w:vAlign w:val="center"/>
          </w:tcPr>
          <w:p w14:paraId="161EA176" w14:textId="2A91FA2E" w:rsidR="00E7247B" w:rsidRPr="00E7247B" w:rsidRDefault="00E7247B" w:rsidP="00932121">
            <w:pPr>
              <w:jc w:val="center"/>
              <w:rPr>
                <w:color w:val="000000"/>
                <w:sz w:val="20"/>
                <w:lang w:val="pt-BR"/>
              </w:rPr>
            </w:pPr>
            <w:r w:rsidRPr="00E7247B">
              <w:rPr>
                <w:rFonts w:ascii="Times" w:hAnsi="Times"/>
                <w:color w:val="000000"/>
                <w:sz w:val="20"/>
                <w:lang w:val="pt-BR"/>
              </w:rPr>
              <w:t>Jersey ou rendas com elastano</w:t>
            </w:r>
          </w:p>
        </w:tc>
      </w:tr>
      <w:tr w:rsidR="00E7247B" w:rsidRPr="005F2B44" w14:paraId="5A339BE4" w14:textId="77777777" w:rsidTr="00492ACF">
        <w:trPr>
          <w:jc w:val="center"/>
        </w:trPr>
        <w:tc>
          <w:tcPr>
            <w:tcW w:w="1307" w:type="dxa"/>
            <w:vMerge/>
            <w:tcBorders>
              <w:left w:val="single" w:sz="12" w:space="0" w:color="auto"/>
              <w:bottom w:val="single" w:sz="12" w:space="0" w:color="auto"/>
              <w:right w:val="single" w:sz="4" w:space="0" w:color="auto"/>
            </w:tcBorders>
            <w:shd w:val="clear" w:color="auto" w:fill="auto"/>
            <w:vAlign w:val="center"/>
          </w:tcPr>
          <w:p w14:paraId="48D421BA" w14:textId="77777777" w:rsidR="00E7247B" w:rsidRPr="00E7247B" w:rsidRDefault="00E7247B" w:rsidP="00932121">
            <w:pPr>
              <w:jc w:val="center"/>
              <w:rPr>
                <w:color w:val="000000"/>
                <w:sz w:val="20"/>
                <w:lang w:val="pt-BR"/>
              </w:rPr>
            </w:pPr>
          </w:p>
        </w:tc>
        <w:tc>
          <w:tcPr>
            <w:tcW w:w="2645" w:type="dxa"/>
            <w:tcBorders>
              <w:top w:val="single" w:sz="4" w:space="0" w:color="auto"/>
              <w:left w:val="single" w:sz="4" w:space="0" w:color="auto"/>
              <w:bottom w:val="single" w:sz="12" w:space="0" w:color="auto"/>
              <w:right w:val="single" w:sz="4" w:space="0" w:color="auto"/>
            </w:tcBorders>
            <w:shd w:val="clear" w:color="auto" w:fill="auto"/>
            <w:vAlign w:val="center"/>
          </w:tcPr>
          <w:p w14:paraId="0D1EB37E" w14:textId="3D378DDA" w:rsidR="00E7247B" w:rsidRPr="00E7247B" w:rsidRDefault="00E7247B" w:rsidP="00932121">
            <w:pPr>
              <w:jc w:val="center"/>
              <w:rPr>
                <w:color w:val="000000"/>
                <w:sz w:val="20"/>
                <w:lang w:val="pt-BR"/>
              </w:rPr>
            </w:pPr>
            <w:r w:rsidRPr="00E7247B">
              <w:rPr>
                <w:rFonts w:ascii="Times" w:hAnsi="Times"/>
                <w:color w:val="000000"/>
                <w:sz w:val="20"/>
                <w:lang w:val="pt-BR"/>
              </w:rPr>
              <w:t>Fibras naturais: seda e algodão</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6DD890DC" w14:textId="1749C78E" w:rsidR="00E7247B" w:rsidRPr="00E7247B" w:rsidRDefault="00E7247B" w:rsidP="00932121">
            <w:pPr>
              <w:jc w:val="center"/>
              <w:rPr>
                <w:color w:val="000000"/>
                <w:sz w:val="20"/>
                <w:lang w:val="pt-BR"/>
              </w:rPr>
            </w:pPr>
            <w:r w:rsidRPr="00E7247B">
              <w:rPr>
                <w:rFonts w:ascii="Times" w:hAnsi="Times"/>
                <w:color w:val="000000"/>
                <w:sz w:val="20"/>
                <w:lang w:val="pt-BR"/>
              </w:rPr>
              <w:t>Cores são escuras e intensas</w:t>
            </w:r>
          </w:p>
        </w:tc>
        <w:tc>
          <w:tcPr>
            <w:tcW w:w="1935" w:type="dxa"/>
            <w:tcBorders>
              <w:top w:val="single" w:sz="4" w:space="0" w:color="auto"/>
              <w:left w:val="single" w:sz="4" w:space="0" w:color="auto"/>
              <w:bottom w:val="single" w:sz="12" w:space="0" w:color="auto"/>
              <w:right w:val="single" w:sz="12" w:space="0" w:color="auto"/>
            </w:tcBorders>
            <w:shd w:val="clear" w:color="auto" w:fill="auto"/>
            <w:vAlign w:val="center"/>
          </w:tcPr>
          <w:p w14:paraId="283A2895" w14:textId="04794085" w:rsidR="00E7247B" w:rsidRPr="00E7247B" w:rsidRDefault="00E7247B" w:rsidP="00932121">
            <w:pPr>
              <w:jc w:val="center"/>
              <w:rPr>
                <w:color w:val="000000"/>
                <w:sz w:val="20"/>
                <w:lang w:val="pt-BR"/>
              </w:rPr>
            </w:pPr>
            <w:r w:rsidRPr="00E7247B">
              <w:rPr>
                <w:rFonts w:ascii="Times" w:hAnsi="Times"/>
                <w:color w:val="000000"/>
                <w:sz w:val="20"/>
                <w:lang w:val="pt-BR"/>
              </w:rPr>
              <w:t xml:space="preserve">Organzas, tafetás, rendas Chantilly </w:t>
            </w:r>
          </w:p>
        </w:tc>
      </w:tr>
    </w:tbl>
    <w:p w14:paraId="7D1259A7" w14:textId="77777777" w:rsidR="00DF6192" w:rsidRPr="0049479C" w:rsidRDefault="00DF6192" w:rsidP="00E7247B">
      <w:pPr>
        <w:spacing w:after="240"/>
        <w:ind w:left="426"/>
        <w:rPr>
          <w:sz w:val="20"/>
        </w:rPr>
      </w:pPr>
      <w:r w:rsidRPr="0049479C">
        <w:rPr>
          <w:sz w:val="20"/>
        </w:rPr>
        <w:t xml:space="preserve">Fonte: </w:t>
      </w:r>
      <w:r w:rsidRPr="00A54E2A">
        <w:rPr>
          <w:sz w:val="20"/>
          <w:lang w:val="pt-BR"/>
        </w:rPr>
        <w:t>Elaborado pelos autores a partir de Shin e Wang (2015)</w:t>
      </w:r>
    </w:p>
    <w:p w14:paraId="381D3CC2" w14:textId="7E4743AC" w:rsidR="00DF6192" w:rsidRDefault="00861E1B" w:rsidP="0098711C">
      <w:pPr>
        <w:spacing w:after="120"/>
        <w:ind w:firstLine="284"/>
        <w:rPr>
          <w:szCs w:val="24"/>
          <w:lang w:val="pt-BR"/>
        </w:rPr>
      </w:pPr>
      <w:r w:rsidRPr="00861E1B">
        <w:rPr>
          <w:szCs w:val="24"/>
          <w:lang w:val="pt-BR"/>
        </w:rPr>
        <w:t>No Birô, as questões sobre o ciclo de vida dos produtos são limitadas, tendo como pri</w:t>
      </w:r>
      <w:r>
        <w:rPr>
          <w:szCs w:val="24"/>
          <w:lang w:val="pt-BR"/>
        </w:rPr>
        <w:t>ncipais termos o "reciclado", para a fibra regenerada o termo</w:t>
      </w:r>
      <w:r w:rsidRPr="00861E1B">
        <w:rPr>
          <w:szCs w:val="24"/>
          <w:lang w:val="pt-BR"/>
        </w:rPr>
        <w:t xml:space="preserve"> "</w:t>
      </w:r>
      <w:proofErr w:type="spellStart"/>
      <w:r w:rsidRPr="00861E1B">
        <w:rPr>
          <w:szCs w:val="24"/>
          <w:lang w:val="pt-BR"/>
        </w:rPr>
        <w:t>EcoVero</w:t>
      </w:r>
      <w:proofErr w:type="spellEnd"/>
      <w:r w:rsidRPr="00861E1B">
        <w:rPr>
          <w:szCs w:val="24"/>
          <w:lang w:val="pt-BR"/>
        </w:rPr>
        <w:t>"</w:t>
      </w:r>
      <w:r>
        <w:rPr>
          <w:szCs w:val="24"/>
          <w:lang w:val="pt-BR"/>
        </w:rPr>
        <w:t>, e</w:t>
      </w:r>
      <w:r w:rsidRPr="00861E1B">
        <w:rPr>
          <w:szCs w:val="24"/>
          <w:lang w:val="pt-BR"/>
        </w:rPr>
        <w:t xml:space="preserve"> para as fibras naturais, e o "orgânico" para outras. No entanto, não são fornecidos selos ou descrições de beneficiamentos que possam ajudar os designers a fazer escolhas mais </w:t>
      </w:r>
      <w:r w:rsidR="009349E5">
        <w:rPr>
          <w:szCs w:val="24"/>
          <w:lang w:val="pt-BR"/>
        </w:rPr>
        <w:t>assertivas</w:t>
      </w:r>
      <w:r w:rsidRPr="00861E1B">
        <w:rPr>
          <w:szCs w:val="24"/>
          <w:lang w:val="pt-BR"/>
        </w:rPr>
        <w:t xml:space="preserve"> em suas análises de produtos. Os textos apresentados, embora poéticos, mostram as tendências </w:t>
      </w:r>
      <w:r w:rsidR="0086176F">
        <w:rPr>
          <w:szCs w:val="24"/>
          <w:lang w:val="pt-BR"/>
        </w:rPr>
        <w:t xml:space="preserve">de moda </w:t>
      </w:r>
      <w:r w:rsidRPr="00861E1B">
        <w:rPr>
          <w:szCs w:val="24"/>
          <w:lang w:val="pt-BR"/>
        </w:rPr>
        <w:t>e a atmosfera das amostras têxteis. No entanto, a interpretação pode variar de acordo com o nível de conhecimento de cada profissional que analisa o material.</w:t>
      </w:r>
    </w:p>
    <w:p w14:paraId="1377DBCD" w14:textId="0087306D" w:rsidR="009435C7" w:rsidRDefault="009435C7" w:rsidP="0098711C">
      <w:pPr>
        <w:spacing w:after="120"/>
        <w:ind w:firstLine="284"/>
        <w:rPr>
          <w:szCs w:val="24"/>
          <w:lang w:val="pt-BR"/>
        </w:rPr>
      </w:pPr>
      <w:r w:rsidRPr="009435C7">
        <w:rPr>
          <w:szCs w:val="24"/>
          <w:lang w:val="pt-BR"/>
        </w:rPr>
        <w:t xml:space="preserve">Na tendência "Confortável e Durável", é abordada a questão do consumo consciente, que tem sido cada vez mais valorizado nos últimos anos, especialmente durante a pandemia, quando as pessoas foram obrigadas a repensar suas compras e avaliar como os produtos afetam suas vidas. O Birô alerta para a crescente valorização de produtos duráveis e atemporais, que oferecem conforto e bem-estar ao vestir. As peças dessa tendência se caracterizam </w:t>
      </w:r>
      <w:proofErr w:type="gramStart"/>
      <w:r w:rsidRPr="009435C7">
        <w:rPr>
          <w:szCs w:val="24"/>
          <w:lang w:val="pt-BR"/>
        </w:rPr>
        <w:t>por</w:t>
      </w:r>
      <w:r w:rsidR="00E1173D">
        <w:rPr>
          <w:szCs w:val="24"/>
          <w:lang w:val="pt-BR"/>
        </w:rPr>
        <w:t xml:space="preserve"> </w:t>
      </w:r>
      <w:r w:rsidRPr="009435C7">
        <w:rPr>
          <w:szCs w:val="24"/>
          <w:lang w:val="pt-BR"/>
        </w:rPr>
        <w:t xml:space="preserve"> aconchegante</w:t>
      </w:r>
      <w:proofErr w:type="gramEnd"/>
      <w:r w:rsidR="00F2631F">
        <w:rPr>
          <w:szCs w:val="24"/>
          <w:lang w:val="pt-BR"/>
        </w:rPr>
        <w:t>,</w:t>
      </w:r>
      <w:r w:rsidRPr="009435C7">
        <w:rPr>
          <w:szCs w:val="24"/>
          <w:lang w:val="pt-BR"/>
        </w:rPr>
        <w:t xml:space="preserve"> neutra e clássica.</w:t>
      </w:r>
    </w:p>
    <w:p w14:paraId="42566DA2" w14:textId="32DEBB67" w:rsidR="009435C7" w:rsidRDefault="008A69B6" w:rsidP="00F97651">
      <w:pPr>
        <w:spacing w:after="120"/>
        <w:ind w:firstLine="284"/>
        <w:rPr>
          <w:szCs w:val="24"/>
          <w:lang w:val="pt-BR"/>
        </w:rPr>
      </w:pPr>
      <w:r w:rsidRPr="008A69B6">
        <w:rPr>
          <w:szCs w:val="24"/>
          <w:lang w:val="pt-BR"/>
        </w:rPr>
        <w:lastRenderedPageBreak/>
        <w:t>A segunda tendência apresentada, denominada "Sustentável e Natural", destaca a importância da sustentabilidade ambiental no consumo de moda, enfatizando a responsabilidade de escolher peças produzidas com materiais naturais e processos 100% limpos. Além disso, essa tendência se caracteriza por uma estética mais rúst</w:t>
      </w:r>
      <w:r>
        <w:rPr>
          <w:szCs w:val="24"/>
          <w:lang w:val="pt-BR"/>
        </w:rPr>
        <w:t xml:space="preserve">ica, explorando recursos como </w:t>
      </w:r>
      <w:r w:rsidR="00F97651">
        <w:rPr>
          <w:szCs w:val="24"/>
          <w:lang w:val="pt-BR"/>
        </w:rPr>
        <w:t xml:space="preserve">“[...] efeitos irregulares, </w:t>
      </w:r>
      <w:r w:rsidR="009435C7" w:rsidRPr="009435C7">
        <w:rPr>
          <w:szCs w:val="24"/>
          <w:lang w:val="pt-BR"/>
        </w:rPr>
        <w:t>mix de pontos, acabamentos desgastados e fios</w:t>
      </w:r>
      <w:r w:rsidR="00F97651">
        <w:rPr>
          <w:szCs w:val="24"/>
          <w:lang w:val="pt-BR"/>
        </w:rPr>
        <w:t xml:space="preserve"> </w:t>
      </w:r>
      <w:r w:rsidR="009435C7" w:rsidRPr="009435C7">
        <w:rPr>
          <w:szCs w:val="24"/>
          <w:lang w:val="pt-BR"/>
        </w:rPr>
        <w:t>mesclados são alguns recursos explorados</w:t>
      </w:r>
      <w:r w:rsidR="00F97651">
        <w:rPr>
          <w:szCs w:val="24"/>
          <w:lang w:val="pt-BR"/>
        </w:rPr>
        <w:t>”</w:t>
      </w:r>
      <w:r w:rsidR="009435C7" w:rsidRPr="009435C7">
        <w:rPr>
          <w:szCs w:val="24"/>
          <w:lang w:val="pt-BR"/>
        </w:rPr>
        <w:t>.</w:t>
      </w:r>
      <w:r w:rsidR="000B2BC1" w:rsidRPr="000B2BC1">
        <w:rPr>
          <w:szCs w:val="24"/>
          <w:lang w:val="pt-BR"/>
        </w:rPr>
        <w:t xml:space="preserve"> </w:t>
      </w:r>
      <w:r w:rsidR="000B2BC1">
        <w:rPr>
          <w:szCs w:val="24"/>
          <w:lang w:val="pt-BR"/>
        </w:rPr>
        <w:t>(</w:t>
      </w:r>
      <w:r w:rsidRPr="00ED759C">
        <w:rPr>
          <w:szCs w:val="24"/>
          <w:lang w:val="pt-BR"/>
        </w:rPr>
        <w:t>USEFASHION</w:t>
      </w:r>
      <w:r w:rsidR="000B2BC1">
        <w:rPr>
          <w:szCs w:val="24"/>
          <w:lang w:val="pt-BR"/>
        </w:rPr>
        <w:t>,</w:t>
      </w:r>
      <w:r w:rsidR="000B2BC1" w:rsidRPr="00ED759C">
        <w:rPr>
          <w:szCs w:val="24"/>
          <w:lang w:val="pt-BR"/>
        </w:rPr>
        <w:t xml:space="preserve"> 2021</w:t>
      </w:r>
      <w:r w:rsidR="000B2BC1">
        <w:rPr>
          <w:szCs w:val="24"/>
          <w:lang w:val="pt-BR"/>
        </w:rPr>
        <w:t>)</w:t>
      </w:r>
    </w:p>
    <w:p w14:paraId="024CB6D0" w14:textId="77777777" w:rsidR="00470DA1" w:rsidRDefault="00470DA1" w:rsidP="0098711C">
      <w:pPr>
        <w:spacing w:after="120"/>
        <w:ind w:firstLine="284"/>
        <w:rPr>
          <w:szCs w:val="24"/>
          <w:lang w:val="pt-BR"/>
        </w:rPr>
      </w:pPr>
      <w:r w:rsidRPr="00470DA1">
        <w:rPr>
          <w:szCs w:val="24"/>
          <w:lang w:val="pt-BR"/>
        </w:rPr>
        <w:t xml:space="preserve">A terceira tendência apresentada, intitulada "Tecnológico e Protetor", destaca a importância da tecnologia nos processos e características dos materiais têxteis, que são incorporados à estética das peças, resultando em uma aparência protetora e com propriedades funcionais. </w:t>
      </w:r>
    </w:p>
    <w:p w14:paraId="6C10D7F3" w14:textId="540DF3AC" w:rsidR="00470DA1" w:rsidRDefault="00470DA1" w:rsidP="0098711C">
      <w:pPr>
        <w:spacing w:after="120"/>
        <w:ind w:firstLine="284"/>
        <w:rPr>
          <w:szCs w:val="24"/>
          <w:lang w:val="pt-BR"/>
        </w:rPr>
      </w:pPr>
      <w:r w:rsidRPr="00470DA1">
        <w:rPr>
          <w:szCs w:val="24"/>
          <w:lang w:val="pt-BR"/>
        </w:rPr>
        <w:t>Já a última tendência, chamada "Luxuoso e Exuberante", é direcionada aos consumidores que preferem o luxo e a extravagância em suas peças. Essa tendência se caracteriza por tecidos em tons escuros, com destaque para um visual dramático e opulento, explorando tanto versões de tecidos sintéticos como naturais, mas com acabamento opulento e superfície elaborada.</w:t>
      </w:r>
      <w:r>
        <w:rPr>
          <w:szCs w:val="24"/>
          <w:lang w:val="pt-BR"/>
        </w:rPr>
        <w:t xml:space="preserve"> </w:t>
      </w:r>
    </w:p>
    <w:p w14:paraId="2E16EDCA" w14:textId="736442C3" w:rsidR="0098711C" w:rsidRPr="00933FFA" w:rsidRDefault="00ED759C" w:rsidP="0098711C">
      <w:pPr>
        <w:spacing w:after="120"/>
        <w:ind w:firstLine="284"/>
        <w:rPr>
          <w:szCs w:val="24"/>
          <w:lang w:val="pt-BR"/>
        </w:rPr>
      </w:pPr>
      <w:r w:rsidRPr="00933FFA">
        <w:rPr>
          <w:szCs w:val="24"/>
          <w:lang w:val="pt-BR"/>
        </w:rPr>
        <w:t xml:space="preserve">As tendências do </w:t>
      </w:r>
      <w:proofErr w:type="spellStart"/>
      <w:r w:rsidRPr="00933FFA">
        <w:rPr>
          <w:szCs w:val="24"/>
          <w:lang w:val="pt-BR"/>
        </w:rPr>
        <w:t>Usefashion</w:t>
      </w:r>
      <w:proofErr w:type="spellEnd"/>
      <w:r w:rsidRPr="00933FFA">
        <w:rPr>
          <w:szCs w:val="24"/>
          <w:lang w:val="pt-BR"/>
        </w:rPr>
        <w:t xml:space="preserve"> para </w:t>
      </w:r>
      <w:r w:rsidR="00376952" w:rsidRPr="00933FFA">
        <w:rPr>
          <w:szCs w:val="24"/>
          <w:lang w:val="pt-BR"/>
        </w:rPr>
        <w:t xml:space="preserve">o inverno </w:t>
      </w:r>
      <w:r w:rsidRPr="00933FFA">
        <w:rPr>
          <w:szCs w:val="24"/>
          <w:lang w:val="pt-BR"/>
        </w:rPr>
        <w:t>202</w:t>
      </w:r>
      <w:r w:rsidR="000B2BC1" w:rsidRPr="00933FFA">
        <w:rPr>
          <w:szCs w:val="24"/>
          <w:lang w:val="pt-BR"/>
        </w:rPr>
        <w:t>2</w:t>
      </w:r>
      <w:r w:rsidRPr="00933FFA">
        <w:rPr>
          <w:szCs w:val="24"/>
          <w:lang w:val="pt-BR"/>
        </w:rPr>
        <w:t xml:space="preserve"> foram divididas em quatro categorias</w:t>
      </w:r>
      <w:r w:rsidR="00376952" w:rsidRPr="00933FFA">
        <w:rPr>
          <w:szCs w:val="24"/>
          <w:lang w:val="pt-BR"/>
        </w:rPr>
        <w:t xml:space="preserve"> das quais as</w:t>
      </w:r>
      <w:r w:rsidRPr="00933FFA">
        <w:rPr>
          <w:szCs w:val="24"/>
          <w:lang w:val="pt-BR"/>
        </w:rPr>
        <w:t xml:space="preserve"> imagens </w:t>
      </w:r>
      <w:r w:rsidR="002F083E" w:rsidRPr="00933FFA">
        <w:rPr>
          <w:szCs w:val="24"/>
          <w:lang w:val="pt-BR"/>
        </w:rPr>
        <w:t>na figura 2 tem a</w:t>
      </w:r>
      <w:r w:rsidRPr="00933FFA">
        <w:rPr>
          <w:szCs w:val="24"/>
          <w:lang w:val="pt-BR"/>
        </w:rPr>
        <w:t xml:space="preserve"> organiza</w:t>
      </w:r>
      <w:r w:rsidR="002F083E" w:rsidRPr="00933FFA">
        <w:rPr>
          <w:szCs w:val="24"/>
          <w:lang w:val="pt-BR"/>
        </w:rPr>
        <w:t>ção das informações fornecidas</w:t>
      </w:r>
      <w:r w:rsidRPr="00933FFA">
        <w:rPr>
          <w:szCs w:val="24"/>
          <w:lang w:val="pt-BR"/>
        </w:rPr>
        <w:t xml:space="preserve"> pelo Birô de acordo com</w:t>
      </w:r>
      <w:r w:rsidR="005220B4" w:rsidRPr="00933FFA">
        <w:rPr>
          <w:szCs w:val="24"/>
          <w:lang w:val="pt-BR"/>
        </w:rPr>
        <w:t xml:space="preserve"> as</w:t>
      </w:r>
      <w:r w:rsidRPr="00933FFA">
        <w:rPr>
          <w:szCs w:val="24"/>
          <w:lang w:val="pt-BR"/>
        </w:rPr>
        <w:t xml:space="preserve"> </w:t>
      </w:r>
      <w:r w:rsidR="005220B4" w:rsidRPr="00933FFA">
        <w:rPr>
          <w:szCs w:val="24"/>
          <w:lang w:val="pt-BR"/>
        </w:rPr>
        <w:t>tendências</w:t>
      </w:r>
      <w:r w:rsidRPr="00933FFA">
        <w:rPr>
          <w:szCs w:val="24"/>
          <w:lang w:val="pt-BR"/>
        </w:rPr>
        <w:t>. Os materiais coletados foram agrupados em painéis com</w:t>
      </w:r>
      <w:r w:rsidR="00AF13F6" w:rsidRPr="00933FFA">
        <w:rPr>
          <w:szCs w:val="24"/>
          <w:lang w:val="pt-BR"/>
        </w:rPr>
        <w:t>posto por</w:t>
      </w:r>
      <w:r w:rsidRPr="00933FFA">
        <w:rPr>
          <w:szCs w:val="24"/>
          <w:lang w:val="pt-BR"/>
        </w:rPr>
        <w:t xml:space="preserve"> imagens correspondentes aos materiais têxteis do </w:t>
      </w:r>
      <w:r w:rsidR="00AF13F6" w:rsidRPr="00933FFA">
        <w:rPr>
          <w:szCs w:val="24"/>
          <w:lang w:val="pt-BR"/>
        </w:rPr>
        <w:t>Birô</w:t>
      </w:r>
      <w:r w:rsidR="005220B4" w:rsidRPr="00933FFA">
        <w:rPr>
          <w:szCs w:val="24"/>
          <w:lang w:val="pt-BR"/>
        </w:rPr>
        <w:t>, e</w:t>
      </w:r>
      <w:r w:rsidR="0066454E" w:rsidRPr="00933FFA">
        <w:rPr>
          <w:szCs w:val="24"/>
          <w:lang w:val="pt-BR"/>
        </w:rPr>
        <w:t xml:space="preserve"> são</w:t>
      </w:r>
      <w:r w:rsidRPr="00933FFA">
        <w:rPr>
          <w:szCs w:val="24"/>
          <w:lang w:val="pt-BR"/>
        </w:rPr>
        <w:t xml:space="preserve"> utilizadas </w:t>
      </w:r>
      <w:r w:rsidR="009138DA" w:rsidRPr="00933FFA">
        <w:rPr>
          <w:szCs w:val="24"/>
          <w:lang w:val="pt-BR"/>
        </w:rPr>
        <w:t xml:space="preserve">as </w:t>
      </w:r>
      <w:r w:rsidRPr="00933FFA">
        <w:rPr>
          <w:szCs w:val="24"/>
          <w:lang w:val="pt-BR"/>
        </w:rPr>
        <w:t xml:space="preserve">informações sobre tendências relacionadas a tecidos planos, tecidos de malharia circular, malharia retilínea, couro, jeans e estamparia. Além disso, </w:t>
      </w:r>
      <w:r w:rsidR="0014611C" w:rsidRPr="00933FFA">
        <w:rPr>
          <w:szCs w:val="24"/>
          <w:lang w:val="pt-BR"/>
        </w:rPr>
        <w:t>o uso de</w:t>
      </w:r>
      <w:r w:rsidR="0014611C" w:rsidRPr="0014611C">
        <w:rPr>
          <w:szCs w:val="24"/>
          <w:lang w:val="pt-BR"/>
        </w:rPr>
        <w:t xml:space="preserve"> palavras</w:t>
      </w:r>
      <w:r w:rsidR="0014611C" w:rsidRPr="00933FFA">
        <w:rPr>
          <w:szCs w:val="24"/>
          <w:lang w:val="pt-BR"/>
        </w:rPr>
        <w:t>-chave de cada tendência foi</w:t>
      </w:r>
      <w:r w:rsidRPr="00933FFA">
        <w:rPr>
          <w:szCs w:val="24"/>
          <w:lang w:val="pt-BR"/>
        </w:rPr>
        <w:t xml:space="preserve"> </w:t>
      </w:r>
      <w:r w:rsidR="0014611C" w:rsidRPr="00933FFA">
        <w:rPr>
          <w:szCs w:val="24"/>
          <w:lang w:val="pt-BR"/>
        </w:rPr>
        <w:t>incluído</w:t>
      </w:r>
      <w:r w:rsidRPr="00933FFA">
        <w:rPr>
          <w:szCs w:val="24"/>
          <w:lang w:val="pt-BR"/>
        </w:rPr>
        <w:t xml:space="preserve"> para melhorar a compreensão do público consumidor.</w:t>
      </w:r>
    </w:p>
    <w:p w14:paraId="56CB8950" w14:textId="6C4E5B3C" w:rsidR="0098711C" w:rsidRDefault="0098711C" w:rsidP="0098711C">
      <w:pPr>
        <w:spacing w:after="120"/>
        <w:ind w:firstLine="284"/>
        <w:rPr>
          <w:szCs w:val="24"/>
          <w:lang w:val="pt-BR"/>
        </w:rPr>
      </w:pPr>
      <w:r>
        <w:rPr>
          <w:noProof/>
          <w:szCs w:val="24"/>
          <w:lang w:val="pt-BR"/>
        </w:rPr>
        <w:drawing>
          <wp:inline distT="0" distB="0" distL="0" distR="0" wp14:anchorId="443D3AF8" wp14:editId="1FBCA9DE">
            <wp:extent cx="4747990" cy="2380538"/>
            <wp:effectExtent l="0" t="0" r="1905" b="7620"/>
            <wp:docPr id="8" name="Imagem 8" descr="../../../../Volumes/personal/2%20-%20DOUTORADO/DISCIPLINAS/8%20-%20abordagem%20das%20emoções%20no%20desenvolvimento%20de%20produtos/1-%20Artigo_estética%20e%20têxteis/Cap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olumes/personal/2%20-%20DOUTORADO/DISCIPLINAS/8%20-%20abordagem%20das%20emoções%20no%20desenvolvimento%20de%20produtos/1-%20Artigo_estética%20e%20têxteis/Capt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432" cy="2458974"/>
                    </a:xfrm>
                    <a:prstGeom prst="rect">
                      <a:avLst/>
                    </a:prstGeom>
                    <a:noFill/>
                    <a:ln>
                      <a:noFill/>
                    </a:ln>
                  </pic:spPr>
                </pic:pic>
              </a:graphicData>
            </a:graphic>
          </wp:inline>
        </w:drawing>
      </w:r>
    </w:p>
    <w:p w14:paraId="40AD1E86" w14:textId="391DB137" w:rsidR="0098711C" w:rsidRPr="0098711C" w:rsidRDefault="0098711C" w:rsidP="0098711C">
      <w:pPr>
        <w:spacing w:after="120"/>
        <w:ind w:firstLine="284"/>
        <w:rPr>
          <w:b/>
          <w:sz w:val="20"/>
          <w:lang w:val="pt-BR"/>
        </w:rPr>
      </w:pPr>
      <w:r w:rsidRPr="0098711C">
        <w:rPr>
          <w:b/>
          <w:sz w:val="20"/>
          <w:lang w:val="pt-BR"/>
        </w:rPr>
        <w:t xml:space="preserve">Figura 2 - Tendências de tendência </w:t>
      </w:r>
      <w:proofErr w:type="spellStart"/>
      <w:r w:rsidRPr="0098711C">
        <w:rPr>
          <w:b/>
          <w:sz w:val="20"/>
          <w:lang w:val="pt-BR"/>
        </w:rPr>
        <w:t>Usefashion</w:t>
      </w:r>
      <w:proofErr w:type="spellEnd"/>
      <w:r w:rsidRPr="0098711C">
        <w:rPr>
          <w:b/>
          <w:sz w:val="20"/>
          <w:lang w:val="pt-BR"/>
        </w:rPr>
        <w:t xml:space="preserve"> inverno 2022</w:t>
      </w:r>
      <w:r w:rsidR="00FE3433">
        <w:rPr>
          <w:b/>
          <w:sz w:val="20"/>
          <w:lang w:val="pt-BR"/>
        </w:rPr>
        <w:t>, na esquerda superior a tendência 1 “Confortável e durável”, abaixo a tendência 2 “Sustentável e Natural”, a direita superior a tendência 3 “Tecnológico e protetor, e abaixo a tendência 4 “Luxuoso e exuberante”</w:t>
      </w:r>
      <w:r w:rsidRPr="0098711C">
        <w:rPr>
          <w:b/>
          <w:sz w:val="20"/>
          <w:lang w:val="pt-BR"/>
        </w:rPr>
        <w:t>. Fonte: Elaborada pel</w:t>
      </w:r>
      <w:r w:rsidR="00732E1E">
        <w:rPr>
          <w:b/>
          <w:sz w:val="20"/>
          <w:lang w:val="pt-BR"/>
        </w:rPr>
        <w:t>os</w:t>
      </w:r>
      <w:r w:rsidRPr="0098711C">
        <w:rPr>
          <w:b/>
          <w:sz w:val="20"/>
          <w:lang w:val="pt-BR"/>
        </w:rPr>
        <w:t xml:space="preserve"> autor</w:t>
      </w:r>
      <w:r w:rsidR="00732E1E">
        <w:rPr>
          <w:b/>
          <w:sz w:val="20"/>
          <w:lang w:val="pt-BR"/>
        </w:rPr>
        <w:t>es</w:t>
      </w:r>
      <w:r w:rsidRPr="0098711C">
        <w:rPr>
          <w:b/>
          <w:sz w:val="20"/>
          <w:lang w:val="pt-BR"/>
        </w:rPr>
        <w:t xml:space="preserve"> a partir de </w:t>
      </w:r>
      <w:proofErr w:type="spellStart"/>
      <w:r w:rsidRPr="0098711C">
        <w:rPr>
          <w:b/>
          <w:sz w:val="20"/>
          <w:lang w:val="pt-BR"/>
        </w:rPr>
        <w:t>UseFashion</w:t>
      </w:r>
      <w:proofErr w:type="spellEnd"/>
      <w:r w:rsidRPr="0098711C">
        <w:rPr>
          <w:b/>
          <w:sz w:val="20"/>
          <w:lang w:val="pt-BR"/>
        </w:rPr>
        <w:t xml:space="preserve"> (2021)</w:t>
      </w:r>
    </w:p>
    <w:p w14:paraId="376ACFCB" w14:textId="3E40896F" w:rsidR="00A31587" w:rsidRDefault="00A31587" w:rsidP="00745AD8">
      <w:pPr>
        <w:spacing w:after="120"/>
        <w:ind w:firstLine="284"/>
        <w:rPr>
          <w:szCs w:val="24"/>
          <w:lang w:val="pt-BR"/>
        </w:rPr>
      </w:pPr>
      <w:r w:rsidRPr="00A31587">
        <w:rPr>
          <w:szCs w:val="24"/>
          <w:lang w:val="pt-BR"/>
        </w:rPr>
        <w:t>O sistema da moda precisa da colaboração de indústrias, criadores e marketing para promover novos conceitos. Caldas (2006) destaca que as palavras "tendência" e "moda" muitas vezes se fundem, uma vez que o que apresentad</w:t>
      </w:r>
      <w:r w:rsidR="0020385B">
        <w:rPr>
          <w:szCs w:val="24"/>
          <w:lang w:val="pt-BR"/>
        </w:rPr>
        <w:t>a</w:t>
      </w:r>
      <w:r w:rsidRPr="00A31587">
        <w:rPr>
          <w:szCs w:val="24"/>
          <w:lang w:val="pt-BR"/>
        </w:rPr>
        <w:t xml:space="preserve"> como tendência algo que já se tornou moda ou se pretende tornar. O aumento do consumo na indústria da moda no século XXI traz a necessidade de repensar o ciclo de vida dos produtos e seu desenvolvimento.</w:t>
      </w:r>
      <w:r>
        <w:rPr>
          <w:szCs w:val="24"/>
          <w:lang w:val="pt-BR"/>
        </w:rPr>
        <w:t xml:space="preserve"> </w:t>
      </w:r>
    </w:p>
    <w:p w14:paraId="7EC73E70" w14:textId="364CF2B5" w:rsidR="00745AD8" w:rsidRDefault="007E13D5" w:rsidP="00745AD8">
      <w:pPr>
        <w:spacing w:after="120"/>
        <w:ind w:firstLine="284"/>
        <w:rPr>
          <w:szCs w:val="24"/>
          <w:lang w:val="pt-BR"/>
        </w:rPr>
      </w:pPr>
      <w:r w:rsidRPr="007E13D5">
        <w:rPr>
          <w:szCs w:val="24"/>
          <w:lang w:val="pt-BR"/>
        </w:rPr>
        <w:lastRenderedPageBreak/>
        <w:t>A</w:t>
      </w:r>
      <w:r w:rsidR="00A31587">
        <w:rPr>
          <w:szCs w:val="24"/>
          <w:lang w:val="pt-BR"/>
        </w:rPr>
        <w:t>ssim, a</w:t>
      </w:r>
      <w:r w:rsidRPr="007E13D5">
        <w:rPr>
          <w:szCs w:val="24"/>
          <w:lang w:val="pt-BR"/>
        </w:rPr>
        <w:t xml:space="preserve"> proposta do Life </w:t>
      </w:r>
      <w:proofErr w:type="spellStart"/>
      <w:r w:rsidRPr="007E13D5">
        <w:rPr>
          <w:szCs w:val="24"/>
          <w:lang w:val="pt-BR"/>
        </w:rPr>
        <w:t>Cycle</w:t>
      </w:r>
      <w:proofErr w:type="spellEnd"/>
      <w:r w:rsidRPr="007E13D5">
        <w:rPr>
          <w:szCs w:val="24"/>
          <w:lang w:val="pt-BR"/>
        </w:rPr>
        <w:t xml:space="preserve"> Design (LCD), defendida por Manzini e </w:t>
      </w:r>
      <w:proofErr w:type="spellStart"/>
      <w:r w:rsidRPr="007E13D5">
        <w:rPr>
          <w:szCs w:val="24"/>
          <w:lang w:val="pt-BR"/>
        </w:rPr>
        <w:t>Vezzoli</w:t>
      </w:r>
      <w:proofErr w:type="spellEnd"/>
      <w:r w:rsidRPr="007E13D5">
        <w:rPr>
          <w:szCs w:val="24"/>
          <w:lang w:val="pt-BR"/>
        </w:rPr>
        <w:t xml:space="preserve"> (2011), visa minimizar os problemas ambientais, sociais e éticos na produção de produtos relevantes para a sociedade, seguindo requisitos ecológicos desde a fase de </w:t>
      </w:r>
      <w:proofErr w:type="spellStart"/>
      <w:r w:rsidRPr="00162606">
        <w:rPr>
          <w:i/>
          <w:iCs/>
          <w:szCs w:val="24"/>
          <w:lang w:val="pt-BR"/>
        </w:rPr>
        <w:t>concept</w:t>
      </w:r>
      <w:proofErr w:type="spellEnd"/>
      <w:r w:rsidRPr="00162606">
        <w:rPr>
          <w:i/>
          <w:iCs/>
          <w:szCs w:val="24"/>
          <w:lang w:val="pt-BR"/>
        </w:rPr>
        <w:t xml:space="preserve"> </w:t>
      </w:r>
      <w:r w:rsidRPr="007E13D5">
        <w:rPr>
          <w:szCs w:val="24"/>
          <w:lang w:val="pt-BR"/>
        </w:rPr>
        <w:t xml:space="preserve">design até a facilidade de desmontagem. A reciclagem é apresentada como uma oportunidade para melhor aproveitamento de recursos e ganho ambiental. </w:t>
      </w:r>
    </w:p>
    <w:p w14:paraId="50DF1C20" w14:textId="7753729A" w:rsidR="00745AD8" w:rsidRDefault="00A31587" w:rsidP="00745AD8">
      <w:pPr>
        <w:spacing w:after="120"/>
        <w:ind w:firstLine="284"/>
        <w:rPr>
          <w:szCs w:val="24"/>
          <w:lang w:val="pt-BR"/>
        </w:rPr>
      </w:pPr>
      <w:r w:rsidRPr="00A31587">
        <w:rPr>
          <w:szCs w:val="24"/>
          <w:lang w:val="pt-BR"/>
        </w:rPr>
        <w:t xml:space="preserve">Segundo </w:t>
      </w:r>
      <w:proofErr w:type="spellStart"/>
      <w:r w:rsidRPr="00A31587">
        <w:rPr>
          <w:szCs w:val="24"/>
          <w:lang w:val="pt-BR"/>
        </w:rPr>
        <w:t>Sancedo</w:t>
      </w:r>
      <w:proofErr w:type="spellEnd"/>
      <w:r w:rsidRPr="00A31587">
        <w:rPr>
          <w:szCs w:val="24"/>
          <w:lang w:val="pt-BR"/>
        </w:rPr>
        <w:t xml:space="preserve"> (2014) e </w:t>
      </w:r>
      <w:proofErr w:type="spellStart"/>
      <w:r w:rsidRPr="00A31587">
        <w:rPr>
          <w:szCs w:val="24"/>
          <w:lang w:val="pt-BR"/>
        </w:rPr>
        <w:t>Gwilt</w:t>
      </w:r>
      <w:proofErr w:type="spellEnd"/>
      <w:r w:rsidRPr="00A31587">
        <w:rPr>
          <w:szCs w:val="24"/>
          <w:lang w:val="pt-BR"/>
        </w:rPr>
        <w:t xml:space="preserve"> (2014), a reutilização de fibras é mais sustentável do que a produção de fibras brutas, resultando em menor impacto ambiental, redução no uso de recursos e de emissões de CO². Os avanços tecnológicos na reciclagem de fibras ajudam a construir têxteis mais sustentáveis</w:t>
      </w:r>
      <w:r w:rsidR="002A6888">
        <w:rPr>
          <w:szCs w:val="24"/>
          <w:lang w:val="pt-BR"/>
        </w:rPr>
        <w:t>, pensando em produtos co</w:t>
      </w:r>
      <w:r w:rsidR="005977FF">
        <w:rPr>
          <w:szCs w:val="24"/>
          <w:lang w:val="pt-BR"/>
        </w:rPr>
        <w:t>m o reaproveitamento de materiais e menor impacto</w:t>
      </w:r>
      <w:r w:rsidRPr="00A31587">
        <w:rPr>
          <w:szCs w:val="24"/>
          <w:lang w:val="pt-BR"/>
        </w:rPr>
        <w:t xml:space="preserve">. No entanto, é necessário entender as emoções e escolhas relacionadas à sustentabilidade </w:t>
      </w:r>
      <w:r w:rsidR="00A63F47">
        <w:rPr>
          <w:szCs w:val="24"/>
          <w:lang w:val="pt-BR"/>
        </w:rPr>
        <w:t xml:space="preserve">dos usuários </w:t>
      </w:r>
      <w:r w:rsidRPr="00A31587">
        <w:rPr>
          <w:szCs w:val="24"/>
          <w:lang w:val="pt-BR"/>
        </w:rPr>
        <w:t xml:space="preserve">para desenvolver produtos </w:t>
      </w:r>
      <w:r w:rsidR="00A63F47">
        <w:rPr>
          <w:szCs w:val="24"/>
          <w:lang w:val="pt-BR"/>
        </w:rPr>
        <w:t>com sustentabilidade ambien</w:t>
      </w:r>
      <w:r w:rsidR="00986A10">
        <w:rPr>
          <w:szCs w:val="24"/>
          <w:lang w:val="pt-BR"/>
        </w:rPr>
        <w:t>tal</w:t>
      </w:r>
      <w:r w:rsidRPr="00A31587">
        <w:rPr>
          <w:szCs w:val="24"/>
          <w:lang w:val="pt-BR"/>
        </w:rPr>
        <w:t xml:space="preserve"> e considerar atributos estéticos,</w:t>
      </w:r>
      <w:r>
        <w:rPr>
          <w:szCs w:val="24"/>
          <w:lang w:val="pt-BR"/>
        </w:rPr>
        <w:t xml:space="preserve"> funcionais,</w:t>
      </w:r>
      <w:r w:rsidRPr="00A31587">
        <w:rPr>
          <w:szCs w:val="24"/>
          <w:lang w:val="pt-BR"/>
        </w:rPr>
        <w:t xml:space="preserve"> simbólicos e ecológicos na criação de artefatos de design.</w:t>
      </w:r>
    </w:p>
    <w:p w14:paraId="4F1ABBE0" w14:textId="77777777" w:rsidR="00A31587" w:rsidRDefault="00A31587" w:rsidP="00745AD8">
      <w:pPr>
        <w:spacing w:after="120"/>
        <w:ind w:firstLine="284"/>
        <w:rPr>
          <w:szCs w:val="24"/>
          <w:lang w:val="pt-BR"/>
        </w:rPr>
      </w:pPr>
    </w:p>
    <w:p w14:paraId="66A1407D" w14:textId="7C75DE53" w:rsidR="00481E54" w:rsidRPr="00745AD8" w:rsidRDefault="0098711C" w:rsidP="00745AD8">
      <w:pPr>
        <w:pStyle w:val="PargrafodaLista"/>
        <w:numPr>
          <w:ilvl w:val="2"/>
          <w:numId w:val="5"/>
        </w:numPr>
        <w:spacing w:after="120"/>
        <w:rPr>
          <w:b/>
          <w:szCs w:val="24"/>
          <w:lang w:val="pt-BR"/>
        </w:rPr>
      </w:pPr>
      <w:r w:rsidRPr="00481E54">
        <w:rPr>
          <w:b/>
          <w:szCs w:val="24"/>
          <w:lang w:val="pt-BR"/>
        </w:rPr>
        <w:t>Definição do Recorte e Seleção da Amostra</w:t>
      </w:r>
    </w:p>
    <w:p w14:paraId="322AB9F6" w14:textId="39018A59" w:rsidR="0098711C" w:rsidRDefault="00732E1E" w:rsidP="0098711C">
      <w:pPr>
        <w:spacing w:after="120"/>
        <w:ind w:firstLine="284"/>
        <w:rPr>
          <w:szCs w:val="24"/>
          <w:lang w:val="pt-BR"/>
        </w:rPr>
      </w:pPr>
      <w:r w:rsidRPr="00732E1E">
        <w:rPr>
          <w:szCs w:val="24"/>
          <w:lang w:val="pt-BR"/>
        </w:rPr>
        <w:t xml:space="preserve">A aplicação do questionário tem como objetivo compreender quais tecidos, atributos e emoções foram associados a cada painel, utilizando as respostas cognitivas dos participantes. A proposta é categorizar as emoções positivas em relação a cada painel, conforme a pesquisa elencada. Para isso, o questionário foi realizado em formato digital e divulgado abertamente nas redes sociais dos pesquisadores para um escalonamento natural. A intenção </w:t>
      </w:r>
      <w:r>
        <w:rPr>
          <w:szCs w:val="24"/>
          <w:lang w:val="pt-BR"/>
        </w:rPr>
        <w:t>foi</w:t>
      </w:r>
      <w:r w:rsidRPr="00732E1E">
        <w:rPr>
          <w:szCs w:val="24"/>
          <w:lang w:val="pt-BR"/>
        </w:rPr>
        <w:t xml:space="preserve"> obter </w:t>
      </w:r>
      <w:r>
        <w:rPr>
          <w:szCs w:val="24"/>
          <w:lang w:val="pt-BR"/>
        </w:rPr>
        <w:t xml:space="preserve">um número possível de </w:t>
      </w:r>
      <w:r w:rsidRPr="00732E1E">
        <w:rPr>
          <w:szCs w:val="24"/>
          <w:lang w:val="pt-BR"/>
        </w:rPr>
        <w:t xml:space="preserve">respostas </w:t>
      </w:r>
      <w:r w:rsidR="007541E3">
        <w:rPr>
          <w:szCs w:val="24"/>
          <w:lang w:val="pt-BR"/>
        </w:rPr>
        <w:t xml:space="preserve">para a pesquisa </w:t>
      </w:r>
      <w:r w:rsidRPr="00732E1E">
        <w:rPr>
          <w:szCs w:val="24"/>
          <w:lang w:val="pt-BR"/>
        </w:rPr>
        <w:t>em até 48 horas.</w:t>
      </w:r>
      <w:r w:rsidR="007541E3">
        <w:rPr>
          <w:szCs w:val="24"/>
          <w:lang w:val="pt-BR"/>
        </w:rPr>
        <w:t xml:space="preserve"> Foram obtidas 4</w:t>
      </w:r>
      <w:r w:rsidR="001C4754">
        <w:rPr>
          <w:szCs w:val="24"/>
          <w:lang w:val="pt-BR"/>
        </w:rPr>
        <w:t>5</w:t>
      </w:r>
      <w:r w:rsidR="007541E3">
        <w:rPr>
          <w:szCs w:val="24"/>
          <w:lang w:val="pt-BR"/>
        </w:rPr>
        <w:t xml:space="preserve"> respostas.</w:t>
      </w:r>
    </w:p>
    <w:p w14:paraId="22F8CD6B" w14:textId="77777777" w:rsidR="00732E1E" w:rsidRPr="0049479C" w:rsidRDefault="00732E1E" w:rsidP="0098711C">
      <w:pPr>
        <w:spacing w:after="120"/>
        <w:ind w:firstLine="284"/>
        <w:rPr>
          <w:szCs w:val="24"/>
          <w:lang w:val="pt-BR"/>
        </w:rPr>
      </w:pPr>
    </w:p>
    <w:p w14:paraId="5333EC67" w14:textId="2EC728FB" w:rsidR="00481E54" w:rsidRPr="00807169" w:rsidRDefault="00807169" w:rsidP="00807169">
      <w:pPr>
        <w:pStyle w:val="PargrafodaLista"/>
        <w:numPr>
          <w:ilvl w:val="0"/>
          <w:numId w:val="5"/>
        </w:numPr>
        <w:spacing w:after="120"/>
        <w:rPr>
          <w:b/>
          <w:szCs w:val="24"/>
          <w:lang w:val="pt-BR"/>
        </w:rPr>
      </w:pPr>
      <w:r w:rsidRPr="00807169">
        <w:rPr>
          <w:b/>
          <w:szCs w:val="24"/>
          <w:lang w:val="pt-BR"/>
        </w:rPr>
        <w:t xml:space="preserve">Análises dos Resultados </w:t>
      </w:r>
      <w:r>
        <w:rPr>
          <w:b/>
          <w:szCs w:val="24"/>
          <w:lang w:val="pt-BR"/>
        </w:rPr>
        <w:t>e Discussão</w:t>
      </w:r>
    </w:p>
    <w:p w14:paraId="493105B2" w14:textId="22AAD8AF" w:rsidR="00F32E4C" w:rsidRDefault="00351D84" w:rsidP="00481E54">
      <w:pPr>
        <w:spacing w:after="120"/>
        <w:ind w:firstLine="360"/>
        <w:rPr>
          <w:szCs w:val="24"/>
          <w:lang w:val="pt-BR"/>
        </w:rPr>
      </w:pPr>
      <w:r w:rsidRPr="00351D84">
        <w:rPr>
          <w:szCs w:val="24"/>
          <w:lang w:val="pt-BR"/>
        </w:rPr>
        <w:t>No questionário, a primeira etapa de coleta valorizou compreender como o público consumidor reconhece e o que espera de um produto com características sustentáveis. Segu</w:t>
      </w:r>
      <w:r w:rsidR="00A42BD1">
        <w:rPr>
          <w:szCs w:val="24"/>
          <w:lang w:val="pt-BR"/>
        </w:rPr>
        <w:t>i</w:t>
      </w:r>
      <w:r w:rsidRPr="00351D84">
        <w:rPr>
          <w:szCs w:val="24"/>
          <w:lang w:val="pt-BR"/>
        </w:rPr>
        <w:t>ndo</w:t>
      </w:r>
      <w:r w:rsidR="00A42BD1">
        <w:rPr>
          <w:szCs w:val="24"/>
          <w:lang w:val="pt-BR"/>
        </w:rPr>
        <w:t xml:space="preserve"> </w:t>
      </w:r>
      <w:r w:rsidR="00A42BD1" w:rsidRPr="00351D84">
        <w:rPr>
          <w:szCs w:val="24"/>
          <w:lang w:val="pt-BR"/>
        </w:rPr>
        <w:t>os atributos sustentáveis</w:t>
      </w:r>
      <w:r w:rsidRPr="00351D84">
        <w:rPr>
          <w:szCs w:val="24"/>
          <w:lang w:val="pt-BR"/>
        </w:rPr>
        <w:t xml:space="preserve"> </w:t>
      </w:r>
      <w:proofErr w:type="spellStart"/>
      <w:r w:rsidRPr="00351D84">
        <w:rPr>
          <w:szCs w:val="24"/>
          <w:lang w:val="pt-BR"/>
        </w:rPr>
        <w:t>Zaffarmad</w:t>
      </w:r>
      <w:proofErr w:type="spellEnd"/>
      <w:r w:rsidRPr="00351D84">
        <w:rPr>
          <w:szCs w:val="24"/>
          <w:lang w:val="pt-BR"/>
        </w:rPr>
        <w:t xml:space="preserve"> et al. (2003)</w:t>
      </w:r>
      <w:r w:rsidR="008B10EB">
        <w:rPr>
          <w:szCs w:val="24"/>
          <w:lang w:val="pt-BR"/>
        </w:rPr>
        <w:t xml:space="preserve">, </w:t>
      </w:r>
      <w:r w:rsidRPr="00351D84">
        <w:rPr>
          <w:szCs w:val="24"/>
          <w:lang w:val="pt-BR"/>
        </w:rPr>
        <w:t xml:space="preserve">a ordem de respostas caracterizou a “Durabilidade estética” como o mais importante, com </w:t>
      </w:r>
      <w:r w:rsidR="007541E3">
        <w:rPr>
          <w:szCs w:val="24"/>
          <w:lang w:val="pt-BR"/>
        </w:rPr>
        <w:t>50</w:t>
      </w:r>
      <w:r w:rsidRPr="00351D84">
        <w:rPr>
          <w:szCs w:val="24"/>
          <w:lang w:val="pt-BR"/>
        </w:rPr>
        <w:t xml:space="preserve">% das respostas. Em segundo lugar, apareceu “Identidade local e estética cultural” com </w:t>
      </w:r>
      <w:r w:rsidR="007541E3">
        <w:rPr>
          <w:szCs w:val="24"/>
          <w:lang w:val="pt-BR"/>
        </w:rPr>
        <w:t>33,3</w:t>
      </w:r>
      <w:r w:rsidRPr="00351D84">
        <w:rPr>
          <w:szCs w:val="24"/>
          <w:lang w:val="pt-BR"/>
        </w:rPr>
        <w:t>%, seguido por “</w:t>
      </w:r>
      <w:r w:rsidR="007541E3" w:rsidRPr="00351D84">
        <w:rPr>
          <w:szCs w:val="24"/>
          <w:lang w:val="pt-BR"/>
        </w:rPr>
        <w:t>Lógica e a funcionalidade</w:t>
      </w:r>
      <w:r w:rsidRPr="00351D84">
        <w:rPr>
          <w:szCs w:val="24"/>
          <w:lang w:val="pt-BR"/>
        </w:rPr>
        <w:t xml:space="preserve">” com </w:t>
      </w:r>
      <w:r w:rsidR="007541E3">
        <w:rPr>
          <w:szCs w:val="24"/>
          <w:lang w:val="pt-BR"/>
        </w:rPr>
        <w:t>27</w:t>
      </w:r>
      <w:r w:rsidRPr="00351D84">
        <w:rPr>
          <w:szCs w:val="24"/>
          <w:lang w:val="pt-BR"/>
        </w:rPr>
        <w:t>,2% das respostas. A “</w:t>
      </w:r>
      <w:r w:rsidR="007541E3" w:rsidRPr="00351D84">
        <w:rPr>
          <w:szCs w:val="24"/>
          <w:lang w:val="pt-BR"/>
        </w:rPr>
        <w:t>Modularidade e a capacidade estética de atualização</w:t>
      </w:r>
      <w:r w:rsidRPr="00351D84">
        <w:rPr>
          <w:szCs w:val="24"/>
          <w:lang w:val="pt-BR"/>
        </w:rPr>
        <w:t xml:space="preserve">” e a “Diversidade e individualidade” tiveram 25% de respostas cada uma, seguidas por “Simplicidade e minimalismo” com </w:t>
      </w:r>
      <w:r w:rsidR="00E7247B">
        <w:rPr>
          <w:szCs w:val="24"/>
          <w:lang w:val="pt-BR"/>
        </w:rPr>
        <w:t>19,8</w:t>
      </w:r>
      <w:r w:rsidRPr="00351D84">
        <w:rPr>
          <w:szCs w:val="24"/>
          <w:lang w:val="pt-BR"/>
        </w:rPr>
        <w:t>% e, por último, “Formas naturais” com 1</w:t>
      </w:r>
      <w:r w:rsidR="00E7247B">
        <w:rPr>
          <w:szCs w:val="24"/>
          <w:lang w:val="pt-BR"/>
        </w:rPr>
        <w:t>3</w:t>
      </w:r>
      <w:r w:rsidRPr="00351D84">
        <w:rPr>
          <w:szCs w:val="24"/>
          <w:lang w:val="pt-BR"/>
        </w:rPr>
        <w:t>,</w:t>
      </w:r>
      <w:r w:rsidR="00E7247B">
        <w:rPr>
          <w:szCs w:val="24"/>
          <w:lang w:val="pt-BR"/>
        </w:rPr>
        <w:t>8</w:t>
      </w:r>
      <w:r w:rsidRPr="00351D84">
        <w:rPr>
          <w:szCs w:val="24"/>
          <w:lang w:val="pt-BR"/>
        </w:rPr>
        <w:t>% de respostas.</w:t>
      </w:r>
      <w:r>
        <w:rPr>
          <w:szCs w:val="24"/>
          <w:lang w:val="pt-BR"/>
        </w:rPr>
        <w:t xml:space="preserve"> </w:t>
      </w:r>
    </w:p>
    <w:p w14:paraId="3C92FEBF" w14:textId="06E9F2FE" w:rsidR="00F32E4C" w:rsidRDefault="00351D84" w:rsidP="00481E54">
      <w:pPr>
        <w:spacing w:after="120"/>
        <w:ind w:firstLine="360"/>
        <w:rPr>
          <w:szCs w:val="24"/>
          <w:lang w:val="pt-BR"/>
        </w:rPr>
      </w:pPr>
      <w:r w:rsidRPr="00351D84">
        <w:rPr>
          <w:szCs w:val="24"/>
          <w:lang w:val="pt-BR"/>
        </w:rPr>
        <w:t>A segunda pergunta do questionário de múltipla escolha buscou compreender quais emoções positivas</w:t>
      </w:r>
      <w:r w:rsidR="00C37809">
        <w:rPr>
          <w:szCs w:val="24"/>
          <w:lang w:val="pt-BR"/>
        </w:rPr>
        <w:t xml:space="preserve">, com base no estudo </w:t>
      </w:r>
      <w:r w:rsidRPr="00351D84">
        <w:rPr>
          <w:szCs w:val="24"/>
          <w:lang w:val="pt-BR"/>
        </w:rPr>
        <w:t xml:space="preserve">de </w:t>
      </w:r>
      <w:proofErr w:type="spellStart"/>
      <w:r w:rsidRPr="00351D84">
        <w:rPr>
          <w:szCs w:val="24"/>
          <w:lang w:val="pt-BR"/>
        </w:rPr>
        <w:t>Desmet</w:t>
      </w:r>
      <w:proofErr w:type="spellEnd"/>
      <w:r w:rsidRPr="00351D84">
        <w:rPr>
          <w:szCs w:val="24"/>
          <w:lang w:val="pt-BR"/>
        </w:rPr>
        <w:t xml:space="preserve"> (2012), um produto sustentável poderia desencadear. Os resultados indicaram que as principais emoções positivas foram “Admiração” e “Respeito”, ambas com 62,5% de respostas, seguidas por “Satisfação” com 54,2%, “Inspiração” com 45,8% e “Confiança” com 41,7%. Em contrapartida, as emoções com menor resposta ou nenhuma resposta foram “Luxúria”, “Devaneio” e “Diversão”, todas com 0% de respostas. “Relaxamento” obteve apenas 1% de respostas, enquanto “Adoração”, “Gentileza”, “Fascinação” e “Coragem” receberam 2% cada.</w:t>
      </w:r>
    </w:p>
    <w:p w14:paraId="5B9FF280" w14:textId="64FA3340" w:rsidR="00DB2DD9" w:rsidRDefault="00DB2DD9" w:rsidP="00DB2DD9">
      <w:pPr>
        <w:spacing w:after="120"/>
        <w:ind w:firstLine="284"/>
        <w:rPr>
          <w:szCs w:val="24"/>
          <w:lang w:val="pt-BR"/>
        </w:rPr>
      </w:pPr>
      <w:r w:rsidRPr="00DB2DD9">
        <w:rPr>
          <w:szCs w:val="24"/>
          <w:lang w:val="pt-BR"/>
        </w:rPr>
        <w:t xml:space="preserve">O Nível Reflexivo proposto por Norman (2008) é abordado nas duas primeiras perguntas do questionário, que investigam a relação entre o atributo sustentável e as emoções positivas. As </w:t>
      </w:r>
      <w:r w:rsidRPr="00DB2DD9">
        <w:rPr>
          <w:szCs w:val="24"/>
          <w:lang w:val="pt-BR"/>
        </w:rPr>
        <w:lastRenderedPageBreak/>
        <w:t>escolhas apresentadas nessas perguntas são coerentes com as justificativas e aspectos técnicos dos têxteis que aparecem posteriormente nas duas últimas perguntas.</w:t>
      </w:r>
      <w:r>
        <w:rPr>
          <w:szCs w:val="24"/>
          <w:lang w:val="pt-BR"/>
        </w:rPr>
        <w:t xml:space="preserve"> </w:t>
      </w:r>
      <w:r w:rsidRPr="004E4697">
        <w:rPr>
          <w:szCs w:val="24"/>
          <w:lang w:val="pt-BR"/>
        </w:rPr>
        <w:t>Na penúltima pergunta do questionário, pretendemos compreender quais dos três atributos são mais relevantes para a escolha de produtos com características sustentáveis. Os respondentes apontaram de forma igual que tanto o atributo estético quanto o atributo ergonômico são relevantes para adquirir um artefato sustentável de moda.</w:t>
      </w:r>
    </w:p>
    <w:p w14:paraId="311B16F6" w14:textId="77777777" w:rsidR="004417EE" w:rsidRPr="000F5CC4" w:rsidRDefault="004417EE" w:rsidP="004417EE">
      <w:pPr>
        <w:spacing w:before="240" w:after="240"/>
        <w:jc w:val="center"/>
        <w:rPr>
          <w:sz w:val="20"/>
          <w:lang w:val="pt-BR"/>
        </w:rPr>
      </w:pPr>
      <w:r w:rsidRPr="000F5CC4">
        <w:rPr>
          <w:color w:val="000000"/>
          <w:sz w:val="20"/>
          <w:lang w:val="pt-BR"/>
        </w:rPr>
        <w:t xml:space="preserve">Quadro </w:t>
      </w:r>
      <w:r>
        <w:rPr>
          <w:color w:val="000000"/>
          <w:sz w:val="20"/>
          <w:lang w:val="pt-BR"/>
        </w:rPr>
        <w:t>3</w:t>
      </w:r>
      <w:r w:rsidRPr="000F5CC4">
        <w:rPr>
          <w:color w:val="000000"/>
          <w:sz w:val="20"/>
          <w:lang w:val="pt-BR"/>
        </w:rPr>
        <w:t xml:space="preserve">: </w:t>
      </w:r>
      <w:r>
        <w:rPr>
          <w:color w:val="000000"/>
          <w:sz w:val="20"/>
          <w:lang w:val="pt-BR"/>
        </w:rPr>
        <w:t>Análise do público consumidor sobre as tendências</w:t>
      </w:r>
      <w:r w:rsidRPr="000F5CC4">
        <w:rPr>
          <w:color w:val="000000"/>
          <w:sz w:val="20"/>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411"/>
        <w:gridCol w:w="1418"/>
        <w:gridCol w:w="3435"/>
      </w:tblGrid>
      <w:tr w:rsidR="004417EE" w:rsidRPr="0049479C" w14:paraId="55368F55" w14:textId="77777777" w:rsidTr="00BF5F8F">
        <w:trPr>
          <w:jc w:val="center"/>
        </w:trPr>
        <w:tc>
          <w:tcPr>
            <w:tcW w:w="838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74CB7DD" w14:textId="77777777" w:rsidR="004417EE" w:rsidRPr="0049479C" w:rsidRDefault="004417EE" w:rsidP="00BF5F8F">
            <w:pPr>
              <w:jc w:val="center"/>
              <w:rPr>
                <w:b/>
                <w:bCs/>
                <w:sz w:val="20"/>
              </w:rPr>
            </w:pPr>
            <w:proofErr w:type="spellStart"/>
            <w:r>
              <w:rPr>
                <w:b/>
                <w:bCs/>
                <w:sz w:val="20"/>
              </w:rPr>
              <w:t>Tendências</w:t>
            </w:r>
            <w:proofErr w:type="spellEnd"/>
            <w:r>
              <w:rPr>
                <w:b/>
                <w:bCs/>
                <w:sz w:val="20"/>
              </w:rPr>
              <w:t xml:space="preserve"> X </w:t>
            </w:r>
            <w:proofErr w:type="spellStart"/>
            <w:r>
              <w:rPr>
                <w:b/>
                <w:bCs/>
                <w:sz w:val="20"/>
              </w:rPr>
              <w:t>Atributos</w:t>
            </w:r>
            <w:proofErr w:type="spellEnd"/>
          </w:p>
        </w:tc>
      </w:tr>
      <w:tr w:rsidR="004417EE" w:rsidRPr="0049479C" w14:paraId="338601FA" w14:textId="77777777" w:rsidTr="00BF5F8F">
        <w:trPr>
          <w:trHeight w:val="477"/>
          <w:jc w:val="center"/>
        </w:trPr>
        <w:tc>
          <w:tcPr>
            <w:tcW w:w="2116" w:type="dxa"/>
            <w:tcBorders>
              <w:top w:val="single" w:sz="12" w:space="0" w:color="auto"/>
              <w:left w:val="single" w:sz="12" w:space="0" w:color="auto"/>
              <w:bottom w:val="single" w:sz="12" w:space="0" w:color="auto"/>
              <w:right w:val="single" w:sz="2" w:space="0" w:color="auto"/>
            </w:tcBorders>
            <w:shd w:val="clear" w:color="auto" w:fill="auto"/>
          </w:tcPr>
          <w:p w14:paraId="2925A3A5" w14:textId="77777777" w:rsidR="004417EE" w:rsidRPr="002D222B" w:rsidRDefault="004417EE" w:rsidP="00BF5F8F">
            <w:pPr>
              <w:jc w:val="center"/>
              <w:rPr>
                <w:b/>
                <w:bCs/>
                <w:sz w:val="20"/>
              </w:rPr>
            </w:pPr>
            <w:proofErr w:type="spellStart"/>
            <w:r w:rsidRPr="002D222B">
              <w:rPr>
                <w:b/>
                <w:bCs/>
                <w:sz w:val="20"/>
              </w:rPr>
              <w:t>Tendência</w:t>
            </w:r>
            <w:proofErr w:type="spellEnd"/>
          </w:p>
        </w:tc>
        <w:tc>
          <w:tcPr>
            <w:tcW w:w="1411" w:type="dxa"/>
            <w:tcBorders>
              <w:top w:val="single" w:sz="12" w:space="0" w:color="auto"/>
              <w:left w:val="single" w:sz="2" w:space="0" w:color="auto"/>
              <w:bottom w:val="single" w:sz="12" w:space="0" w:color="auto"/>
              <w:right w:val="single" w:sz="2" w:space="0" w:color="auto"/>
            </w:tcBorders>
            <w:shd w:val="clear" w:color="auto" w:fill="auto"/>
          </w:tcPr>
          <w:p w14:paraId="2403BCC5" w14:textId="77777777" w:rsidR="004417EE" w:rsidRPr="002D222B" w:rsidRDefault="004417EE" w:rsidP="00BF5F8F">
            <w:pPr>
              <w:jc w:val="center"/>
              <w:rPr>
                <w:b/>
                <w:bCs/>
                <w:sz w:val="20"/>
              </w:rPr>
            </w:pPr>
            <w:proofErr w:type="spellStart"/>
            <w:r w:rsidRPr="002D222B">
              <w:rPr>
                <w:b/>
                <w:bCs/>
                <w:sz w:val="20"/>
              </w:rPr>
              <w:t>Atributo</w:t>
            </w:r>
            <w:proofErr w:type="spellEnd"/>
            <w:r w:rsidRPr="002D222B">
              <w:rPr>
                <w:b/>
                <w:bCs/>
                <w:sz w:val="20"/>
              </w:rPr>
              <w:t xml:space="preserve"> </w:t>
            </w:r>
            <w:proofErr w:type="spellStart"/>
            <w:r w:rsidRPr="002D222B">
              <w:rPr>
                <w:b/>
                <w:bCs/>
                <w:sz w:val="20"/>
              </w:rPr>
              <w:t>estético</w:t>
            </w:r>
            <w:proofErr w:type="spellEnd"/>
          </w:p>
        </w:tc>
        <w:tc>
          <w:tcPr>
            <w:tcW w:w="1418" w:type="dxa"/>
            <w:tcBorders>
              <w:top w:val="single" w:sz="12" w:space="0" w:color="auto"/>
              <w:left w:val="single" w:sz="2" w:space="0" w:color="auto"/>
              <w:bottom w:val="single" w:sz="12" w:space="0" w:color="auto"/>
              <w:right w:val="single" w:sz="2" w:space="0" w:color="auto"/>
            </w:tcBorders>
            <w:shd w:val="clear" w:color="auto" w:fill="auto"/>
          </w:tcPr>
          <w:p w14:paraId="3E6DA483" w14:textId="77777777" w:rsidR="004417EE" w:rsidRPr="002D222B" w:rsidRDefault="004417EE" w:rsidP="00BF5F8F">
            <w:pPr>
              <w:jc w:val="center"/>
              <w:rPr>
                <w:b/>
                <w:bCs/>
                <w:sz w:val="20"/>
              </w:rPr>
            </w:pPr>
            <w:proofErr w:type="spellStart"/>
            <w:r w:rsidRPr="002D222B">
              <w:rPr>
                <w:b/>
                <w:bCs/>
                <w:sz w:val="20"/>
              </w:rPr>
              <w:t>Atributo</w:t>
            </w:r>
            <w:proofErr w:type="spellEnd"/>
            <w:r w:rsidRPr="002D222B">
              <w:rPr>
                <w:b/>
                <w:bCs/>
                <w:sz w:val="20"/>
              </w:rPr>
              <w:t xml:space="preserve"> </w:t>
            </w:r>
            <w:proofErr w:type="spellStart"/>
            <w:r w:rsidRPr="002D222B">
              <w:rPr>
                <w:b/>
                <w:bCs/>
                <w:sz w:val="20"/>
              </w:rPr>
              <w:t>Funcional</w:t>
            </w:r>
            <w:proofErr w:type="spellEnd"/>
          </w:p>
        </w:tc>
        <w:tc>
          <w:tcPr>
            <w:tcW w:w="3435" w:type="dxa"/>
            <w:tcBorders>
              <w:top w:val="single" w:sz="12" w:space="0" w:color="auto"/>
              <w:left w:val="single" w:sz="2" w:space="0" w:color="auto"/>
              <w:bottom w:val="single" w:sz="12" w:space="0" w:color="auto"/>
              <w:right w:val="single" w:sz="2" w:space="0" w:color="auto"/>
            </w:tcBorders>
            <w:shd w:val="clear" w:color="auto" w:fill="auto"/>
          </w:tcPr>
          <w:p w14:paraId="0F4D125B" w14:textId="77777777" w:rsidR="004417EE" w:rsidRDefault="004417EE" w:rsidP="00BF5F8F">
            <w:pPr>
              <w:jc w:val="center"/>
              <w:rPr>
                <w:b/>
                <w:bCs/>
                <w:sz w:val="20"/>
              </w:rPr>
            </w:pPr>
            <w:proofErr w:type="spellStart"/>
            <w:r w:rsidRPr="002D222B">
              <w:rPr>
                <w:b/>
                <w:bCs/>
                <w:sz w:val="20"/>
              </w:rPr>
              <w:t>Atributo</w:t>
            </w:r>
            <w:proofErr w:type="spellEnd"/>
            <w:r w:rsidRPr="002D222B">
              <w:rPr>
                <w:b/>
                <w:bCs/>
                <w:sz w:val="20"/>
              </w:rPr>
              <w:t xml:space="preserve"> </w:t>
            </w:r>
          </w:p>
          <w:p w14:paraId="1AC5DB97" w14:textId="77777777" w:rsidR="004417EE" w:rsidRPr="002D222B" w:rsidRDefault="004417EE" w:rsidP="00BF5F8F">
            <w:pPr>
              <w:jc w:val="center"/>
              <w:rPr>
                <w:b/>
                <w:bCs/>
                <w:sz w:val="20"/>
              </w:rPr>
            </w:pPr>
            <w:proofErr w:type="spellStart"/>
            <w:r w:rsidRPr="002D222B">
              <w:rPr>
                <w:b/>
                <w:bCs/>
                <w:sz w:val="20"/>
              </w:rPr>
              <w:t>simbólico</w:t>
            </w:r>
            <w:proofErr w:type="spellEnd"/>
          </w:p>
        </w:tc>
      </w:tr>
      <w:tr w:rsidR="004417EE" w:rsidRPr="0049479C" w14:paraId="2768BB6F" w14:textId="77777777" w:rsidTr="00BF5F8F">
        <w:trPr>
          <w:jc w:val="center"/>
        </w:trPr>
        <w:tc>
          <w:tcPr>
            <w:tcW w:w="2116" w:type="dxa"/>
            <w:tcBorders>
              <w:top w:val="single" w:sz="12" w:space="0" w:color="auto"/>
              <w:left w:val="single" w:sz="12" w:space="0" w:color="auto"/>
            </w:tcBorders>
            <w:shd w:val="clear" w:color="auto" w:fill="auto"/>
          </w:tcPr>
          <w:p w14:paraId="3706B0A8" w14:textId="77777777" w:rsidR="004417EE" w:rsidRPr="002D222B" w:rsidRDefault="004417EE" w:rsidP="00BF5F8F">
            <w:pPr>
              <w:rPr>
                <w:sz w:val="20"/>
              </w:rPr>
            </w:pPr>
            <w:r w:rsidRPr="002D222B">
              <w:rPr>
                <w:sz w:val="20"/>
                <w:lang w:val="pt-BR"/>
              </w:rPr>
              <w:t>Confortável e Durável</w:t>
            </w:r>
          </w:p>
        </w:tc>
        <w:tc>
          <w:tcPr>
            <w:tcW w:w="1411" w:type="dxa"/>
            <w:tcBorders>
              <w:top w:val="single" w:sz="12" w:space="0" w:color="auto"/>
            </w:tcBorders>
            <w:shd w:val="clear" w:color="auto" w:fill="auto"/>
          </w:tcPr>
          <w:p w14:paraId="16B3F8E5" w14:textId="77777777" w:rsidR="004417EE" w:rsidRPr="002D222B" w:rsidRDefault="004417EE" w:rsidP="00BF5F8F">
            <w:pPr>
              <w:jc w:val="center"/>
              <w:rPr>
                <w:sz w:val="20"/>
              </w:rPr>
            </w:pPr>
            <w:r w:rsidRPr="002D222B">
              <w:rPr>
                <w:sz w:val="20"/>
              </w:rPr>
              <w:t>Textura</w:t>
            </w:r>
          </w:p>
        </w:tc>
        <w:tc>
          <w:tcPr>
            <w:tcW w:w="1418" w:type="dxa"/>
            <w:tcBorders>
              <w:top w:val="single" w:sz="12" w:space="0" w:color="auto"/>
            </w:tcBorders>
            <w:shd w:val="clear" w:color="auto" w:fill="auto"/>
          </w:tcPr>
          <w:p w14:paraId="11603732" w14:textId="77777777" w:rsidR="004417EE" w:rsidRPr="002D222B" w:rsidRDefault="004417EE" w:rsidP="00BF5F8F">
            <w:pPr>
              <w:jc w:val="center"/>
              <w:rPr>
                <w:sz w:val="20"/>
              </w:rPr>
            </w:pPr>
            <w:proofErr w:type="spellStart"/>
            <w:r w:rsidRPr="002D222B">
              <w:rPr>
                <w:sz w:val="20"/>
              </w:rPr>
              <w:t>Usabilidade</w:t>
            </w:r>
            <w:proofErr w:type="spellEnd"/>
          </w:p>
        </w:tc>
        <w:tc>
          <w:tcPr>
            <w:tcW w:w="3435" w:type="dxa"/>
            <w:tcBorders>
              <w:top w:val="single" w:sz="12" w:space="0" w:color="auto"/>
            </w:tcBorders>
            <w:shd w:val="clear" w:color="auto" w:fill="auto"/>
          </w:tcPr>
          <w:p w14:paraId="33323003" w14:textId="77777777" w:rsidR="004417EE" w:rsidRPr="002D222B" w:rsidRDefault="004417EE" w:rsidP="00BF5F8F">
            <w:pPr>
              <w:jc w:val="center"/>
              <w:rPr>
                <w:sz w:val="20"/>
              </w:rPr>
            </w:pPr>
            <w:r w:rsidRPr="002D222B">
              <w:rPr>
                <w:sz w:val="20"/>
                <w:lang w:val="pt-BR"/>
              </w:rPr>
              <w:t>Memória, História e Cultura</w:t>
            </w:r>
          </w:p>
        </w:tc>
      </w:tr>
      <w:tr w:rsidR="004417EE" w:rsidRPr="0049479C" w14:paraId="621ED51A" w14:textId="77777777" w:rsidTr="00BF5F8F">
        <w:trPr>
          <w:trHeight w:val="204"/>
          <w:jc w:val="center"/>
        </w:trPr>
        <w:tc>
          <w:tcPr>
            <w:tcW w:w="2116" w:type="dxa"/>
            <w:tcBorders>
              <w:left w:val="single" w:sz="12" w:space="0" w:color="auto"/>
            </w:tcBorders>
            <w:shd w:val="clear" w:color="auto" w:fill="auto"/>
          </w:tcPr>
          <w:p w14:paraId="77EB4AB7" w14:textId="77777777" w:rsidR="004417EE" w:rsidRPr="002D222B" w:rsidRDefault="004417EE" w:rsidP="00BF5F8F">
            <w:pPr>
              <w:rPr>
                <w:sz w:val="20"/>
              </w:rPr>
            </w:pPr>
            <w:r w:rsidRPr="002D222B">
              <w:rPr>
                <w:sz w:val="20"/>
                <w:lang w:val="pt-BR"/>
              </w:rPr>
              <w:t>Sustentável e Natural</w:t>
            </w:r>
          </w:p>
        </w:tc>
        <w:tc>
          <w:tcPr>
            <w:tcW w:w="1411" w:type="dxa"/>
            <w:shd w:val="clear" w:color="auto" w:fill="auto"/>
          </w:tcPr>
          <w:p w14:paraId="189E53EE" w14:textId="77777777" w:rsidR="004417EE" w:rsidRPr="002D222B" w:rsidRDefault="004417EE" w:rsidP="00BF5F8F">
            <w:pPr>
              <w:jc w:val="center"/>
              <w:rPr>
                <w:sz w:val="20"/>
              </w:rPr>
            </w:pPr>
            <w:r w:rsidRPr="002D222B">
              <w:rPr>
                <w:sz w:val="20"/>
              </w:rPr>
              <w:t>Forma</w:t>
            </w:r>
          </w:p>
        </w:tc>
        <w:tc>
          <w:tcPr>
            <w:tcW w:w="1418" w:type="dxa"/>
            <w:shd w:val="clear" w:color="auto" w:fill="auto"/>
          </w:tcPr>
          <w:p w14:paraId="0D069846" w14:textId="77777777" w:rsidR="004417EE" w:rsidRPr="002D222B" w:rsidRDefault="004417EE" w:rsidP="00BF5F8F">
            <w:pPr>
              <w:jc w:val="center"/>
              <w:rPr>
                <w:sz w:val="20"/>
              </w:rPr>
            </w:pPr>
            <w:proofErr w:type="spellStart"/>
            <w:r w:rsidRPr="002D222B">
              <w:rPr>
                <w:sz w:val="20"/>
              </w:rPr>
              <w:t>Ergonomia</w:t>
            </w:r>
            <w:proofErr w:type="spellEnd"/>
          </w:p>
        </w:tc>
        <w:tc>
          <w:tcPr>
            <w:tcW w:w="3435" w:type="dxa"/>
            <w:shd w:val="clear" w:color="auto" w:fill="auto"/>
          </w:tcPr>
          <w:p w14:paraId="510C5B7E" w14:textId="77777777" w:rsidR="004417EE" w:rsidRPr="002D222B" w:rsidRDefault="004417EE" w:rsidP="00BF5F8F">
            <w:pPr>
              <w:jc w:val="center"/>
              <w:rPr>
                <w:sz w:val="20"/>
              </w:rPr>
            </w:pPr>
            <w:r w:rsidRPr="002D222B">
              <w:rPr>
                <w:sz w:val="20"/>
                <w:lang w:val="pt-BR"/>
              </w:rPr>
              <w:t>Cultura,</w:t>
            </w:r>
            <w:r>
              <w:rPr>
                <w:sz w:val="20"/>
                <w:lang w:val="pt-BR"/>
              </w:rPr>
              <w:t xml:space="preserve"> </w:t>
            </w:r>
            <w:r w:rsidRPr="002D222B">
              <w:rPr>
                <w:sz w:val="20"/>
                <w:lang w:val="pt-BR"/>
              </w:rPr>
              <w:t>Memória e Personalização</w:t>
            </w:r>
          </w:p>
        </w:tc>
      </w:tr>
      <w:tr w:rsidR="004417EE" w:rsidRPr="0049479C" w14:paraId="7C4B6B53" w14:textId="77777777" w:rsidTr="00BF5F8F">
        <w:trPr>
          <w:jc w:val="center"/>
        </w:trPr>
        <w:tc>
          <w:tcPr>
            <w:tcW w:w="2116" w:type="dxa"/>
            <w:tcBorders>
              <w:left w:val="single" w:sz="12" w:space="0" w:color="auto"/>
            </w:tcBorders>
            <w:shd w:val="clear" w:color="auto" w:fill="auto"/>
          </w:tcPr>
          <w:p w14:paraId="53E2289A" w14:textId="77777777" w:rsidR="004417EE" w:rsidRPr="002D222B" w:rsidRDefault="004417EE" w:rsidP="00BF5F8F">
            <w:pPr>
              <w:rPr>
                <w:sz w:val="20"/>
              </w:rPr>
            </w:pPr>
            <w:r w:rsidRPr="002D222B">
              <w:rPr>
                <w:sz w:val="20"/>
                <w:lang w:val="pt-BR"/>
              </w:rPr>
              <w:t>Tecnológico e Protetor</w:t>
            </w:r>
          </w:p>
        </w:tc>
        <w:tc>
          <w:tcPr>
            <w:tcW w:w="1411" w:type="dxa"/>
            <w:shd w:val="clear" w:color="auto" w:fill="auto"/>
          </w:tcPr>
          <w:p w14:paraId="263C73D7" w14:textId="77777777" w:rsidR="004417EE" w:rsidRPr="002D222B" w:rsidRDefault="004417EE" w:rsidP="00BF5F8F">
            <w:pPr>
              <w:jc w:val="center"/>
              <w:rPr>
                <w:sz w:val="20"/>
              </w:rPr>
            </w:pPr>
            <w:r w:rsidRPr="002D222B">
              <w:rPr>
                <w:sz w:val="20"/>
              </w:rPr>
              <w:t>Cor</w:t>
            </w:r>
          </w:p>
        </w:tc>
        <w:tc>
          <w:tcPr>
            <w:tcW w:w="1418" w:type="dxa"/>
            <w:shd w:val="clear" w:color="auto" w:fill="auto"/>
          </w:tcPr>
          <w:p w14:paraId="7834B50D" w14:textId="77777777" w:rsidR="004417EE" w:rsidRPr="002D222B" w:rsidRDefault="004417EE" w:rsidP="00BF5F8F">
            <w:pPr>
              <w:jc w:val="center"/>
              <w:rPr>
                <w:sz w:val="20"/>
              </w:rPr>
            </w:pPr>
            <w:proofErr w:type="spellStart"/>
            <w:r w:rsidRPr="002D222B">
              <w:rPr>
                <w:sz w:val="20"/>
              </w:rPr>
              <w:t>Ergonomia</w:t>
            </w:r>
            <w:proofErr w:type="spellEnd"/>
            <w:r w:rsidRPr="002D222B">
              <w:rPr>
                <w:sz w:val="20"/>
              </w:rPr>
              <w:t xml:space="preserve"> e </w:t>
            </w:r>
            <w:proofErr w:type="spellStart"/>
            <w:r w:rsidRPr="002D222B">
              <w:rPr>
                <w:sz w:val="20"/>
              </w:rPr>
              <w:t>Desempenho</w:t>
            </w:r>
            <w:proofErr w:type="spellEnd"/>
          </w:p>
        </w:tc>
        <w:tc>
          <w:tcPr>
            <w:tcW w:w="3435" w:type="dxa"/>
            <w:shd w:val="clear" w:color="auto" w:fill="auto"/>
          </w:tcPr>
          <w:p w14:paraId="1912AB89" w14:textId="77777777" w:rsidR="004417EE" w:rsidRPr="002D222B" w:rsidRDefault="004417EE" w:rsidP="00BF5F8F">
            <w:pPr>
              <w:jc w:val="center"/>
              <w:rPr>
                <w:sz w:val="20"/>
              </w:rPr>
            </w:pPr>
            <w:r w:rsidRPr="002D222B">
              <w:rPr>
                <w:sz w:val="20"/>
                <w:lang w:val="pt-BR"/>
              </w:rPr>
              <w:t>Personalização, a Customização e a Forma de Arte</w:t>
            </w:r>
          </w:p>
        </w:tc>
      </w:tr>
      <w:tr w:rsidR="004417EE" w:rsidRPr="0049479C" w14:paraId="0B29664C" w14:textId="77777777" w:rsidTr="00BF5F8F">
        <w:trPr>
          <w:trHeight w:val="469"/>
          <w:jc w:val="center"/>
        </w:trPr>
        <w:tc>
          <w:tcPr>
            <w:tcW w:w="2116" w:type="dxa"/>
            <w:tcBorders>
              <w:left w:val="single" w:sz="12" w:space="0" w:color="auto"/>
              <w:bottom w:val="single" w:sz="12" w:space="0" w:color="auto"/>
            </w:tcBorders>
            <w:shd w:val="clear" w:color="auto" w:fill="auto"/>
          </w:tcPr>
          <w:p w14:paraId="74615712" w14:textId="77777777" w:rsidR="004417EE" w:rsidRPr="002D222B" w:rsidRDefault="004417EE" w:rsidP="00BF5F8F">
            <w:pPr>
              <w:rPr>
                <w:sz w:val="20"/>
              </w:rPr>
            </w:pPr>
            <w:r w:rsidRPr="002D222B">
              <w:rPr>
                <w:sz w:val="20"/>
                <w:lang w:val="pt-BR"/>
              </w:rPr>
              <w:t>Luxuoso e Exuberante</w:t>
            </w:r>
          </w:p>
        </w:tc>
        <w:tc>
          <w:tcPr>
            <w:tcW w:w="1411" w:type="dxa"/>
            <w:tcBorders>
              <w:bottom w:val="single" w:sz="12" w:space="0" w:color="auto"/>
            </w:tcBorders>
            <w:shd w:val="clear" w:color="auto" w:fill="auto"/>
          </w:tcPr>
          <w:p w14:paraId="55563A8F" w14:textId="77777777" w:rsidR="004417EE" w:rsidRPr="002D222B" w:rsidRDefault="004417EE" w:rsidP="00BF5F8F">
            <w:pPr>
              <w:jc w:val="center"/>
              <w:rPr>
                <w:sz w:val="20"/>
              </w:rPr>
            </w:pPr>
            <w:r w:rsidRPr="002D222B">
              <w:rPr>
                <w:sz w:val="20"/>
              </w:rPr>
              <w:t>Textura e Forma</w:t>
            </w:r>
          </w:p>
        </w:tc>
        <w:tc>
          <w:tcPr>
            <w:tcW w:w="1418" w:type="dxa"/>
            <w:tcBorders>
              <w:bottom w:val="single" w:sz="12" w:space="0" w:color="auto"/>
            </w:tcBorders>
            <w:shd w:val="clear" w:color="auto" w:fill="auto"/>
          </w:tcPr>
          <w:p w14:paraId="681164E0" w14:textId="77777777" w:rsidR="004417EE" w:rsidRPr="002D222B" w:rsidRDefault="004417EE" w:rsidP="00BF5F8F">
            <w:pPr>
              <w:jc w:val="center"/>
              <w:rPr>
                <w:sz w:val="20"/>
              </w:rPr>
            </w:pPr>
            <w:proofErr w:type="spellStart"/>
            <w:r w:rsidRPr="002D222B">
              <w:rPr>
                <w:sz w:val="20"/>
              </w:rPr>
              <w:t>Ergonomia</w:t>
            </w:r>
            <w:proofErr w:type="spellEnd"/>
          </w:p>
        </w:tc>
        <w:tc>
          <w:tcPr>
            <w:tcW w:w="3435" w:type="dxa"/>
            <w:tcBorders>
              <w:bottom w:val="single" w:sz="12" w:space="0" w:color="auto"/>
            </w:tcBorders>
            <w:shd w:val="clear" w:color="auto" w:fill="auto"/>
          </w:tcPr>
          <w:p w14:paraId="7E57D8E9" w14:textId="77777777" w:rsidR="004417EE" w:rsidRPr="002D222B" w:rsidRDefault="004417EE" w:rsidP="00BF5F8F">
            <w:pPr>
              <w:jc w:val="center"/>
              <w:rPr>
                <w:sz w:val="20"/>
              </w:rPr>
            </w:pPr>
            <w:r w:rsidRPr="002D222B">
              <w:rPr>
                <w:sz w:val="20"/>
                <w:lang w:val="pt-BR"/>
              </w:rPr>
              <w:t>Forma de Arte, Personalização e Customização</w:t>
            </w:r>
          </w:p>
        </w:tc>
      </w:tr>
    </w:tbl>
    <w:p w14:paraId="04CFC090" w14:textId="37B6541C" w:rsidR="004417EE" w:rsidRPr="004417EE" w:rsidRDefault="004417EE" w:rsidP="004417EE">
      <w:pPr>
        <w:spacing w:after="240"/>
        <w:ind w:left="567"/>
        <w:rPr>
          <w:sz w:val="20"/>
        </w:rPr>
      </w:pPr>
      <w:r w:rsidRPr="0049479C">
        <w:rPr>
          <w:sz w:val="20"/>
        </w:rPr>
        <w:t xml:space="preserve">Fonte: </w:t>
      </w:r>
      <w:r w:rsidRPr="00A54E2A">
        <w:rPr>
          <w:sz w:val="20"/>
          <w:lang w:val="pt-BR"/>
        </w:rPr>
        <w:t>Elaborado pelos autores a partir de Shin e Wang (2015)</w:t>
      </w:r>
    </w:p>
    <w:p w14:paraId="4D568C51" w14:textId="354BD5E4" w:rsidR="00DB2DD9" w:rsidRDefault="00DB2DD9" w:rsidP="00DB2DD9">
      <w:pPr>
        <w:spacing w:after="120"/>
        <w:ind w:firstLine="284"/>
        <w:rPr>
          <w:szCs w:val="24"/>
          <w:lang w:val="pt-BR"/>
        </w:rPr>
      </w:pPr>
      <w:r w:rsidRPr="008D4541">
        <w:rPr>
          <w:szCs w:val="24"/>
          <w:lang w:val="pt-BR"/>
        </w:rPr>
        <w:t xml:space="preserve">Na última pergunta do questionário, solicitamos que os respondentes relatassem sobre alguma peça com atributos estéticos, funcionais, simbólicos ou sustentáveis que possuam e </w:t>
      </w:r>
      <w:r w:rsidR="00FD74E0">
        <w:rPr>
          <w:szCs w:val="24"/>
          <w:lang w:val="pt-BR"/>
        </w:rPr>
        <w:t xml:space="preserve">assim </w:t>
      </w:r>
      <w:r w:rsidRPr="008D4541">
        <w:rPr>
          <w:szCs w:val="24"/>
          <w:lang w:val="pt-BR"/>
        </w:rPr>
        <w:t>descrevessem suas características, além de informar por qual motivo adquiriram o artefato.</w:t>
      </w:r>
      <w:r>
        <w:rPr>
          <w:szCs w:val="24"/>
          <w:lang w:val="pt-BR"/>
        </w:rPr>
        <w:t xml:space="preserve"> </w:t>
      </w:r>
      <w:r w:rsidRPr="00807169">
        <w:rPr>
          <w:szCs w:val="24"/>
          <w:lang w:val="pt-BR"/>
        </w:rPr>
        <w:t xml:space="preserve">As respostas obtidas </w:t>
      </w:r>
      <w:r w:rsidR="004417EE" w:rsidRPr="00807169">
        <w:rPr>
          <w:szCs w:val="24"/>
          <w:lang w:val="pt-BR"/>
        </w:rPr>
        <w:t>variaram, pois,</w:t>
      </w:r>
      <w:r w:rsidR="0093756D">
        <w:rPr>
          <w:szCs w:val="24"/>
          <w:lang w:val="pt-BR"/>
        </w:rPr>
        <w:t xml:space="preserve"> </w:t>
      </w:r>
      <w:r w:rsidRPr="00807169">
        <w:rPr>
          <w:szCs w:val="24"/>
          <w:lang w:val="pt-BR"/>
        </w:rPr>
        <w:t xml:space="preserve">alguns participantes relatando histórias pessoais ligadas às peças, enquanto outros mencionaram informações sobre as marcas responsáveis pela criação e produção das peças, </w:t>
      </w:r>
      <w:r w:rsidR="00B71355">
        <w:rPr>
          <w:szCs w:val="24"/>
          <w:lang w:val="pt-BR"/>
        </w:rPr>
        <w:t xml:space="preserve">que </w:t>
      </w:r>
      <w:r w:rsidRPr="00807169">
        <w:rPr>
          <w:szCs w:val="24"/>
          <w:lang w:val="pt-BR"/>
        </w:rPr>
        <w:t>divulga</w:t>
      </w:r>
      <w:r w:rsidR="00B71355">
        <w:rPr>
          <w:szCs w:val="24"/>
          <w:lang w:val="pt-BR"/>
        </w:rPr>
        <w:t>m</w:t>
      </w:r>
      <w:r w:rsidRPr="00807169">
        <w:rPr>
          <w:szCs w:val="24"/>
          <w:lang w:val="pt-BR"/>
        </w:rPr>
        <w:t xml:space="preserve"> suas formas de produção e inspiração e permitindo que o público faça parte da história</w:t>
      </w:r>
      <w:r>
        <w:rPr>
          <w:szCs w:val="24"/>
          <w:lang w:val="pt-BR"/>
        </w:rPr>
        <w:t xml:space="preserve"> </w:t>
      </w:r>
      <w:r w:rsidR="00B71355">
        <w:rPr>
          <w:szCs w:val="24"/>
          <w:lang w:val="pt-BR"/>
        </w:rPr>
        <w:t xml:space="preserve">da marca </w:t>
      </w:r>
      <w:r>
        <w:rPr>
          <w:szCs w:val="24"/>
          <w:lang w:val="pt-BR"/>
        </w:rPr>
        <w:t>e tenha consciência sobre a compra</w:t>
      </w:r>
      <w:r w:rsidRPr="00807169">
        <w:rPr>
          <w:szCs w:val="24"/>
          <w:lang w:val="pt-BR"/>
        </w:rPr>
        <w:t>. Em geral, a maioria das respostas destacaram um forte apego emocional às peças e trouxeram descrições detalhadas sobre sua composição, enfatizando sua relevância em relação aos atributos estéticos, funcionais, simbólicos ou sustentáveis.</w:t>
      </w:r>
    </w:p>
    <w:p w14:paraId="2ADBF38B" w14:textId="33735BC1" w:rsidR="0049479C" w:rsidRDefault="002D222B" w:rsidP="002D222B">
      <w:pPr>
        <w:spacing w:after="120"/>
        <w:ind w:firstLine="284"/>
        <w:rPr>
          <w:szCs w:val="24"/>
          <w:lang w:val="pt-BR"/>
        </w:rPr>
      </w:pPr>
      <w:r w:rsidRPr="00CE4A96">
        <w:rPr>
          <w:szCs w:val="24"/>
          <w:lang w:val="pt-BR"/>
        </w:rPr>
        <w:t xml:space="preserve">O Nível Visceral de Norman (2008) é traduzido nas escolhas </w:t>
      </w:r>
      <w:r>
        <w:rPr>
          <w:szCs w:val="24"/>
          <w:lang w:val="pt-BR"/>
        </w:rPr>
        <w:t xml:space="preserve">do </w:t>
      </w:r>
      <w:r w:rsidR="004417EE">
        <w:rPr>
          <w:szCs w:val="24"/>
          <w:lang w:val="pt-BR"/>
        </w:rPr>
        <w:t>público-alvo</w:t>
      </w:r>
      <w:r w:rsidRPr="00CE4A96">
        <w:rPr>
          <w:szCs w:val="24"/>
          <w:lang w:val="pt-BR"/>
        </w:rPr>
        <w:t xml:space="preserve"> </w:t>
      </w:r>
      <w:r>
        <w:rPr>
          <w:szCs w:val="24"/>
          <w:lang w:val="pt-BR"/>
        </w:rPr>
        <w:t xml:space="preserve">sobre os painéis e </w:t>
      </w:r>
      <w:r w:rsidRPr="00CE4A96">
        <w:rPr>
          <w:szCs w:val="24"/>
          <w:lang w:val="pt-BR"/>
        </w:rPr>
        <w:t>justifica</w:t>
      </w:r>
      <w:r>
        <w:rPr>
          <w:szCs w:val="24"/>
          <w:lang w:val="pt-BR"/>
        </w:rPr>
        <w:t>m</w:t>
      </w:r>
      <w:r w:rsidRPr="00CE4A96">
        <w:rPr>
          <w:szCs w:val="24"/>
          <w:lang w:val="pt-BR"/>
        </w:rPr>
        <w:t xml:space="preserve"> as escolhas sobre os </w:t>
      </w:r>
      <w:r>
        <w:rPr>
          <w:szCs w:val="24"/>
          <w:lang w:val="pt-BR"/>
        </w:rPr>
        <w:t>a</w:t>
      </w:r>
      <w:r w:rsidRPr="00CE4A96">
        <w:rPr>
          <w:szCs w:val="24"/>
          <w:lang w:val="pt-BR"/>
        </w:rPr>
        <w:t xml:space="preserve">tributos </w:t>
      </w:r>
      <w:r>
        <w:rPr>
          <w:szCs w:val="24"/>
          <w:lang w:val="pt-BR"/>
        </w:rPr>
        <w:t>e</w:t>
      </w:r>
      <w:r w:rsidRPr="00CE4A96">
        <w:rPr>
          <w:szCs w:val="24"/>
          <w:lang w:val="pt-BR"/>
        </w:rPr>
        <w:t>stéticos</w:t>
      </w:r>
      <w:r>
        <w:rPr>
          <w:szCs w:val="24"/>
          <w:lang w:val="pt-BR"/>
        </w:rPr>
        <w:t xml:space="preserve">, atributos funcionais e atributos simbólicos. </w:t>
      </w:r>
      <w:r w:rsidRPr="00CE4A96">
        <w:rPr>
          <w:szCs w:val="24"/>
          <w:lang w:val="pt-BR"/>
        </w:rPr>
        <w:t>Fatores determinados como a aparência, convenções sociais e simbolismos culturais são</w:t>
      </w:r>
      <w:r>
        <w:rPr>
          <w:szCs w:val="24"/>
          <w:lang w:val="pt-BR"/>
        </w:rPr>
        <w:t xml:space="preserve"> decodificados e traduzidos no atributo s</w:t>
      </w:r>
      <w:r w:rsidRPr="00CE4A96">
        <w:rPr>
          <w:szCs w:val="24"/>
          <w:lang w:val="pt-BR"/>
        </w:rPr>
        <w:t xml:space="preserve">imbólico. Na análise dos resultados sob esse atributo é possível perceber que as associações e julgamentos são dotados de características que expressam significados pessoais, </w:t>
      </w:r>
      <w:r>
        <w:rPr>
          <w:szCs w:val="24"/>
          <w:lang w:val="pt-BR"/>
        </w:rPr>
        <w:t xml:space="preserve">diferenciando cada um dos painéis apresentados sobre as tendências </w:t>
      </w:r>
      <w:r w:rsidRPr="00CE4A96">
        <w:rPr>
          <w:szCs w:val="24"/>
          <w:lang w:val="pt-BR"/>
        </w:rPr>
        <w:t>(DESMET; HEKKERT, 2007).</w:t>
      </w:r>
    </w:p>
    <w:p w14:paraId="28668107" w14:textId="77777777" w:rsidR="002D222B" w:rsidRPr="0049479C" w:rsidRDefault="002D222B" w:rsidP="002D222B">
      <w:pPr>
        <w:spacing w:after="120"/>
        <w:ind w:firstLine="284"/>
        <w:rPr>
          <w:szCs w:val="24"/>
          <w:lang w:val="pt-BR"/>
        </w:rPr>
      </w:pPr>
    </w:p>
    <w:p w14:paraId="63F9FA93" w14:textId="6B93CA3C" w:rsidR="0049479C" w:rsidRPr="002D222B" w:rsidRDefault="0049479C" w:rsidP="0049479C">
      <w:pPr>
        <w:pStyle w:val="PargrafodaLista"/>
        <w:numPr>
          <w:ilvl w:val="0"/>
          <w:numId w:val="5"/>
        </w:numPr>
        <w:spacing w:after="120"/>
        <w:rPr>
          <w:b/>
          <w:szCs w:val="24"/>
          <w:lang w:val="pt-BR"/>
        </w:rPr>
      </w:pPr>
      <w:r w:rsidRPr="0049479C">
        <w:rPr>
          <w:b/>
          <w:szCs w:val="24"/>
          <w:lang w:val="pt-BR"/>
        </w:rPr>
        <w:t>Considerações Finais</w:t>
      </w:r>
    </w:p>
    <w:p w14:paraId="4EC1E1F1" w14:textId="77777777" w:rsidR="0014611C" w:rsidRDefault="00BF3397" w:rsidP="0014611C">
      <w:pPr>
        <w:spacing w:after="120"/>
        <w:ind w:firstLine="360"/>
        <w:rPr>
          <w:szCs w:val="24"/>
          <w:u w:val="single"/>
          <w:lang w:val="pt-BR"/>
        </w:rPr>
      </w:pPr>
      <w:r w:rsidRPr="00BF3397">
        <w:rPr>
          <w:szCs w:val="24"/>
          <w:lang w:val="pt-BR"/>
        </w:rPr>
        <w:t>Ao listar as emoções provenientes de um têxtil sustentável, reforça-se a possibilidade de incorporar tais valores na indústria da moda</w:t>
      </w:r>
      <w:r>
        <w:rPr>
          <w:szCs w:val="24"/>
          <w:lang w:val="pt-BR"/>
        </w:rPr>
        <w:t xml:space="preserve"> através </w:t>
      </w:r>
      <w:r w:rsidRPr="00BF3397">
        <w:rPr>
          <w:szCs w:val="24"/>
          <w:lang w:val="pt-BR"/>
        </w:rPr>
        <w:t xml:space="preserve">dos atributos estéticos, simbólicos e ecológicos, visando criar produtos mais atrativos, coerentes em estilo </w:t>
      </w:r>
      <w:r w:rsidR="00C710F2">
        <w:rPr>
          <w:szCs w:val="24"/>
          <w:lang w:val="pt-BR"/>
        </w:rPr>
        <w:t xml:space="preserve">de tendências de moda </w:t>
      </w:r>
      <w:r w:rsidRPr="00BF3397">
        <w:rPr>
          <w:szCs w:val="24"/>
          <w:lang w:val="pt-BR"/>
        </w:rPr>
        <w:t xml:space="preserve">e significativos para os usuários finais, além de fornecer informações relevantes para que os designers optem pelo seu uso nas coleções. Isso reflete em atributos e emoções positivas esperadas pelos consumidores. </w:t>
      </w:r>
      <w:r w:rsidR="00C25351">
        <w:rPr>
          <w:szCs w:val="24"/>
          <w:lang w:val="pt-BR"/>
        </w:rPr>
        <w:t>Visto que</w:t>
      </w:r>
      <w:r w:rsidR="00142213">
        <w:rPr>
          <w:szCs w:val="24"/>
          <w:lang w:val="pt-BR"/>
        </w:rPr>
        <w:t>,</w:t>
      </w:r>
      <w:r w:rsidR="00C25351">
        <w:rPr>
          <w:szCs w:val="24"/>
          <w:lang w:val="pt-BR"/>
        </w:rPr>
        <w:t xml:space="preserve"> a coleta foi realizada a partir das redes sociais dos pesquisadores com escalonamento natural, a pesquisa pode ter um viés </w:t>
      </w:r>
      <w:r w:rsidR="002D3EF8">
        <w:rPr>
          <w:szCs w:val="24"/>
          <w:lang w:val="pt-BR"/>
        </w:rPr>
        <w:t xml:space="preserve">nas respostas adquiridas, </w:t>
      </w:r>
      <w:r w:rsidR="002D3EF8">
        <w:rPr>
          <w:szCs w:val="24"/>
          <w:lang w:val="pt-BR"/>
        </w:rPr>
        <w:lastRenderedPageBreak/>
        <w:t xml:space="preserve">o que possibilita nova realização da pesquisa em maior </w:t>
      </w:r>
      <w:r w:rsidR="00A231A3">
        <w:rPr>
          <w:szCs w:val="24"/>
          <w:lang w:val="pt-BR"/>
        </w:rPr>
        <w:t xml:space="preserve">número </w:t>
      </w:r>
      <w:r w:rsidR="00142213">
        <w:rPr>
          <w:szCs w:val="24"/>
          <w:lang w:val="pt-BR"/>
        </w:rPr>
        <w:t>de respondentes e tempo de aplicação.</w:t>
      </w:r>
    </w:p>
    <w:p w14:paraId="680AE448" w14:textId="7F05BEE0" w:rsidR="0014611C" w:rsidRPr="0014611C" w:rsidRDefault="00BF3397" w:rsidP="0014611C">
      <w:pPr>
        <w:spacing w:after="120"/>
        <w:ind w:firstLine="360"/>
        <w:rPr>
          <w:szCs w:val="24"/>
          <w:u w:val="single"/>
          <w:lang w:val="pt-BR"/>
        </w:rPr>
      </w:pPr>
      <w:r w:rsidRPr="0014611C">
        <w:rPr>
          <w:szCs w:val="24"/>
          <w:lang w:val="pt-BR"/>
        </w:rPr>
        <w:t xml:space="preserve">No entanto, este breve ensaio não tem a pretensão de ser conclusivo. </w:t>
      </w:r>
      <w:r w:rsidR="0014611C" w:rsidRPr="0014611C">
        <w:rPr>
          <w:color w:val="222222"/>
          <w:szCs w:val="24"/>
          <w:shd w:val="clear" w:color="auto" w:fill="FFFFFF"/>
          <w:lang w:val="pt-BR"/>
        </w:rPr>
        <w:t xml:space="preserve">Assim sendo, sugerimos para futuros estudos, adicionar a partir da pesquisa desenvolvida, workshops sensoriais e </w:t>
      </w:r>
      <w:proofErr w:type="spellStart"/>
      <w:r w:rsidR="0014611C" w:rsidRPr="0014611C">
        <w:rPr>
          <w:color w:val="222222"/>
          <w:szCs w:val="24"/>
          <w:shd w:val="clear" w:color="auto" w:fill="FFFFFF"/>
          <w:lang w:val="pt-BR"/>
        </w:rPr>
        <w:t>co-criação</w:t>
      </w:r>
      <w:proofErr w:type="spellEnd"/>
      <w:r w:rsidR="0014611C" w:rsidRPr="0014611C">
        <w:rPr>
          <w:color w:val="222222"/>
          <w:szCs w:val="24"/>
          <w:shd w:val="clear" w:color="auto" w:fill="FFFFFF"/>
          <w:lang w:val="pt-BR"/>
        </w:rPr>
        <w:t xml:space="preserve"> com consumidores e designers, a fim de avaliar se os atributos para a seleção de tecidos ao toque são semelhantes, e validar quais emoções são desencadeadas, a fim de verificar se seguem os mesmos critérios de compreensão dos pesquisados.</w:t>
      </w:r>
    </w:p>
    <w:p w14:paraId="35DAAAFB" w14:textId="6D30110C" w:rsidR="001A0392" w:rsidRPr="006D1BC0" w:rsidRDefault="001A0392" w:rsidP="00A31587">
      <w:pPr>
        <w:spacing w:after="120"/>
        <w:ind w:firstLine="360"/>
        <w:rPr>
          <w:szCs w:val="24"/>
          <w:lang w:val="pt-BR"/>
        </w:rPr>
      </w:pPr>
    </w:p>
    <w:p w14:paraId="5F526609" w14:textId="2F7564DD" w:rsidR="00DA2B2D" w:rsidRPr="00492ACF" w:rsidRDefault="004E3765" w:rsidP="00492ACF">
      <w:pPr>
        <w:spacing w:after="120"/>
        <w:rPr>
          <w:b/>
          <w:szCs w:val="24"/>
          <w:lang w:val="pt-BR"/>
        </w:rPr>
      </w:pPr>
      <w:r w:rsidRPr="0049479C">
        <w:rPr>
          <w:b/>
          <w:szCs w:val="24"/>
          <w:lang w:val="pt-BR"/>
        </w:rPr>
        <w:t>Referências</w:t>
      </w:r>
    </w:p>
    <w:p w14:paraId="2AD34C26" w14:textId="1C415619"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CALDAS, Dário. </w:t>
      </w:r>
      <w:r w:rsidRPr="0014611C">
        <w:rPr>
          <w:b/>
          <w:color w:val="000000" w:themeColor="text1"/>
          <w:sz w:val="22"/>
          <w:szCs w:val="22"/>
          <w:lang w:val="pt-BR"/>
        </w:rPr>
        <w:t>Observatório de Sinais</w:t>
      </w:r>
      <w:r w:rsidRPr="0014611C">
        <w:rPr>
          <w:color w:val="000000" w:themeColor="text1"/>
          <w:sz w:val="22"/>
          <w:szCs w:val="22"/>
          <w:lang w:val="pt-BR"/>
        </w:rPr>
        <w:t>: Teoria e prática da pesquisa de tendências. Rio de Janeiro: Senac Rio, 2006.</w:t>
      </w:r>
    </w:p>
    <w:p w14:paraId="040DFC0D" w14:textId="79DA4CB3"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CHAPMAN, J. </w:t>
      </w:r>
      <w:proofErr w:type="spellStart"/>
      <w:r w:rsidRPr="0014611C">
        <w:rPr>
          <w:b/>
          <w:color w:val="000000" w:themeColor="text1"/>
          <w:sz w:val="22"/>
          <w:szCs w:val="22"/>
          <w:lang w:val="pt-BR"/>
        </w:rPr>
        <w:t>Emotionally</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Durable</w:t>
      </w:r>
      <w:proofErr w:type="spellEnd"/>
      <w:r w:rsidRPr="0014611C">
        <w:rPr>
          <w:b/>
          <w:color w:val="000000" w:themeColor="text1"/>
          <w:sz w:val="22"/>
          <w:szCs w:val="22"/>
          <w:lang w:val="pt-BR"/>
        </w:rPr>
        <w:t xml:space="preserve"> Design</w:t>
      </w:r>
      <w:r w:rsidRPr="0014611C">
        <w:rPr>
          <w:color w:val="000000" w:themeColor="text1"/>
          <w:sz w:val="22"/>
          <w:szCs w:val="22"/>
          <w:lang w:val="pt-BR"/>
        </w:rPr>
        <w:t xml:space="preserve">: </w:t>
      </w:r>
      <w:proofErr w:type="spellStart"/>
      <w:r w:rsidRPr="0014611C">
        <w:rPr>
          <w:color w:val="000000" w:themeColor="text1"/>
          <w:sz w:val="22"/>
          <w:szCs w:val="22"/>
          <w:lang w:val="pt-BR"/>
        </w:rPr>
        <w:t>objects</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experiences</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and</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empathy</w:t>
      </w:r>
      <w:proofErr w:type="spellEnd"/>
      <w:r w:rsidRPr="0014611C">
        <w:rPr>
          <w:color w:val="000000" w:themeColor="text1"/>
          <w:sz w:val="22"/>
          <w:szCs w:val="22"/>
          <w:lang w:val="pt-BR"/>
        </w:rPr>
        <w:t>.</w:t>
      </w:r>
      <w:r w:rsidR="00492ACF" w:rsidRPr="0014611C">
        <w:rPr>
          <w:color w:val="000000" w:themeColor="text1"/>
          <w:sz w:val="22"/>
          <w:szCs w:val="22"/>
          <w:lang w:val="pt-BR"/>
        </w:rPr>
        <w:t xml:space="preserve"> </w:t>
      </w:r>
      <w:r w:rsidRPr="0014611C">
        <w:rPr>
          <w:color w:val="000000" w:themeColor="text1"/>
          <w:sz w:val="22"/>
          <w:szCs w:val="22"/>
          <w:lang w:val="pt-BR"/>
        </w:rPr>
        <w:t xml:space="preserve">London: </w:t>
      </w:r>
      <w:proofErr w:type="spellStart"/>
      <w:r w:rsidRPr="0014611C">
        <w:rPr>
          <w:color w:val="000000" w:themeColor="text1"/>
          <w:sz w:val="22"/>
          <w:szCs w:val="22"/>
          <w:lang w:val="pt-BR"/>
        </w:rPr>
        <w:t>Earthscan</w:t>
      </w:r>
      <w:proofErr w:type="spellEnd"/>
      <w:r w:rsidRPr="0014611C">
        <w:rPr>
          <w:color w:val="000000" w:themeColor="text1"/>
          <w:sz w:val="22"/>
          <w:szCs w:val="22"/>
          <w:lang w:val="pt-BR"/>
        </w:rPr>
        <w:t>, 2005.</w:t>
      </w:r>
    </w:p>
    <w:p w14:paraId="1F31C14F" w14:textId="6C49FD36"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CRILLY, N.; MOULTRIE, J.; CLARKSON, P. J. </w:t>
      </w:r>
      <w:proofErr w:type="spellStart"/>
      <w:r w:rsidRPr="0014611C">
        <w:rPr>
          <w:b/>
          <w:color w:val="000000" w:themeColor="text1"/>
          <w:sz w:val="22"/>
          <w:szCs w:val="22"/>
          <w:lang w:val="pt-BR"/>
        </w:rPr>
        <w:t>Seeing</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things</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consumer</w:t>
      </w:r>
      <w:proofErr w:type="spellEnd"/>
      <w:r w:rsidRPr="0014611C">
        <w:rPr>
          <w:color w:val="000000" w:themeColor="text1"/>
          <w:sz w:val="22"/>
          <w:szCs w:val="22"/>
          <w:lang w:val="pt-BR"/>
        </w:rPr>
        <w:t xml:space="preserve"> response </w:t>
      </w:r>
      <w:proofErr w:type="spellStart"/>
      <w:r w:rsidRPr="0014611C">
        <w:rPr>
          <w:color w:val="000000" w:themeColor="text1"/>
          <w:sz w:val="22"/>
          <w:szCs w:val="22"/>
          <w:lang w:val="pt-BR"/>
        </w:rPr>
        <w:t>to</w:t>
      </w:r>
      <w:proofErr w:type="spellEnd"/>
      <w:r w:rsidRPr="0014611C">
        <w:rPr>
          <w:color w:val="000000" w:themeColor="text1"/>
          <w:sz w:val="22"/>
          <w:szCs w:val="22"/>
          <w:lang w:val="pt-BR"/>
        </w:rPr>
        <w:t xml:space="preserve"> </w:t>
      </w:r>
      <w:proofErr w:type="spellStart"/>
      <w:proofErr w:type="gramStart"/>
      <w:r w:rsidRPr="0014611C">
        <w:rPr>
          <w:color w:val="000000" w:themeColor="text1"/>
          <w:sz w:val="22"/>
          <w:szCs w:val="22"/>
          <w:lang w:val="pt-BR"/>
        </w:rPr>
        <w:t>the</w:t>
      </w:r>
      <w:proofErr w:type="spellEnd"/>
      <w:r w:rsidRPr="0014611C">
        <w:rPr>
          <w:color w:val="000000" w:themeColor="text1"/>
          <w:sz w:val="22"/>
          <w:szCs w:val="22"/>
          <w:lang w:val="pt-BR"/>
        </w:rPr>
        <w:t xml:space="preserve"> </w:t>
      </w:r>
      <w:r w:rsidR="00492ACF" w:rsidRPr="0014611C">
        <w:rPr>
          <w:color w:val="000000" w:themeColor="text1"/>
          <w:sz w:val="22"/>
          <w:szCs w:val="22"/>
          <w:lang w:val="pt-BR"/>
        </w:rPr>
        <w:t xml:space="preserve"> </w:t>
      </w:r>
      <w:r w:rsidRPr="0014611C">
        <w:rPr>
          <w:color w:val="000000" w:themeColor="text1"/>
          <w:sz w:val="22"/>
          <w:szCs w:val="22"/>
          <w:lang w:val="pt-BR"/>
        </w:rPr>
        <w:t>visual</w:t>
      </w:r>
      <w:proofErr w:type="gramEnd"/>
      <w:r w:rsidRPr="0014611C">
        <w:rPr>
          <w:color w:val="000000" w:themeColor="text1"/>
          <w:sz w:val="22"/>
          <w:szCs w:val="22"/>
          <w:lang w:val="pt-BR"/>
        </w:rPr>
        <w:t xml:space="preserve"> </w:t>
      </w:r>
      <w:proofErr w:type="spellStart"/>
      <w:r w:rsidRPr="0014611C">
        <w:rPr>
          <w:color w:val="000000" w:themeColor="text1"/>
          <w:sz w:val="22"/>
          <w:szCs w:val="22"/>
          <w:lang w:val="pt-BR"/>
        </w:rPr>
        <w:t>domain</w:t>
      </w:r>
      <w:proofErr w:type="spellEnd"/>
      <w:r w:rsidRPr="0014611C">
        <w:rPr>
          <w:color w:val="000000" w:themeColor="text1"/>
          <w:sz w:val="22"/>
          <w:szCs w:val="22"/>
          <w:lang w:val="pt-BR"/>
        </w:rPr>
        <w:t xml:space="preserve"> in </w:t>
      </w:r>
      <w:proofErr w:type="spellStart"/>
      <w:r w:rsidRPr="0014611C">
        <w:rPr>
          <w:color w:val="000000" w:themeColor="text1"/>
          <w:sz w:val="22"/>
          <w:szCs w:val="22"/>
          <w:lang w:val="pt-BR"/>
        </w:rPr>
        <w:t>product</w:t>
      </w:r>
      <w:proofErr w:type="spellEnd"/>
      <w:r w:rsidRPr="0014611C">
        <w:rPr>
          <w:color w:val="000000" w:themeColor="text1"/>
          <w:sz w:val="22"/>
          <w:szCs w:val="22"/>
          <w:lang w:val="pt-BR"/>
        </w:rPr>
        <w:t xml:space="preserve"> design. Design </w:t>
      </w:r>
      <w:proofErr w:type="spellStart"/>
      <w:r w:rsidRPr="0014611C">
        <w:rPr>
          <w:color w:val="000000" w:themeColor="text1"/>
          <w:sz w:val="22"/>
          <w:szCs w:val="22"/>
          <w:lang w:val="pt-BR"/>
        </w:rPr>
        <w:t>Studies</w:t>
      </w:r>
      <w:proofErr w:type="spellEnd"/>
      <w:r w:rsidRPr="0014611C">
        <w:rPr>
          <w:color w:val="000000" w:themeColor="text1"/>
          <w:sz w:val="22"/>
          <w:szCs w:val="22"/>
          <w:lang w:val="pt-BR"/>
        </w:rPr>
        <w:t>, v. 25, n. 6, p. 547–577, 2004.</w:t>
      </w:r>
    </w:p>
    <w:p w14:paraId="52D5DAB0" w14:textId="6D8401F1"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DESMET, P. M. A.; HEKKERT, P. </w:t>
      </w:r>
      <w:r w:rsidRPr="0014611C">
        <w:rPr>
          <w:b/>
          <w:color w:val="000000" w:themeColor="text1"/>
          <w:sz w:val="22"/>
          <w:szCs w:val="22"/>
          <w:lang w:val="pt-BR"/>
        </w:rPr>
        <w:t xml:space="preserve">Framework </w:t>
      </w:r>
      <w:proofErr w:type="spellStart"/>
      <w:r w:rsidRPr="0014611C">
        <w:rPr>
          <w:b/>
          <w:color w:val="000000" w:themeColor="text1"/>
          <w:sz w:val="22"/>
          <w:szCs w:val="22"/>
          <w:lang w:val="pt-BR"/>
        </w:rPr>
        <w:t>of</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Product</w:t>
      </w:r>
      <w:proofErr w:type="spellEnd"/>
      <w:r w:rsidRPr="0014611C">
        <w:rPr>
          <w:b/>
          <w:color w:val="000000" w:themeColor="text1"/>
          <w:sz w:val="22"/>
          <w:szCs w:val="22"/>
          <w:lang w:val="pt-BR"/>
        </w:rPr>
        <w:t xml:space="preserve"> Experience</w:t>
      </w:r>
      <w:r w:rsidRPr="0014611C">
        <w:rPr>
          <w:color w:val="000000" w:themeColor="text1"/>
          <w:sz w:val="22"/>
          <w:szCs w:val="22"/>
          <w:lang w:val="pt-BR"/>
        </w:rPr>
        <w:t xml:space="preserve">. </w:t>
      </w:r>
      <w:proofErr w:type="spellStart"/>
      <w:r w:rsidRPr="0014611C">
        <w:rPr>
          <w:color w:val="000000" w:themeColor="text1"/>
          <w:sz w:val="22"/>
          <w:szCs w:val="22"/>
          <w:lang w:val="pt-BR"/>
        </w:rPr>
        <w:t>International</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Journal</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of</w:t>
      </w:r>
      <w:proofErr w:type="spellEnd"/>
      <w:r w:rsidRPr="0014611C">
        <w:rPr>
          <w:color w:val="000000" w:themeColor="text1"/>
          <w:sz w:val="22"/>
          <w:szCs w:val="22"/>
          <w:lang w:val="pt-BR"/>
        </w:rPr>
        <w:t xml:space="preserve"> Design, v. 1, n. 1, p. 13–23, 2007.</w:t>
      </w:r>
    </w:p>
    <w:p w14:paraId="5D7DFA2B" w14:textId="73E82FEE"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DESMET, P. M. A. (2012). </w:t>
      </w:r>
      <w:r w:rsidRPr="0014611C">
        <w:rPr>
          <w:b/>
          <w:color w:val="000000" w:themeColor="text1"/>
          <w:sz w:val="22"/>
          <w:szCs w:val="22"/>
          <w:lang w:val="pt-BR"/>
        </w:rPr>
        <w:t xml:space="preserve">Faces </w:t>
      </w:r>
      <w:proofErr w:type="spellStart"/>
      <w:r w:rsidRPr="0014611C">
        <w:rPr>
          <w:b/>
          <w:color w:val="000000" w:themeColor="text1"/>
          <w:sz w:val="22"/>
          <w:szCs w:val="22"/>
          <w:lang w:val="pt-BR"/>
        </w:rPr>
        <w:t>of</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product</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pleasure</w:t>
      </w:r>
      <w:proofErr w:type="spellEnd"/>
      <w:r w:rsidRPr="0014611C">
        <w:rPr>
          <w:color w:val="000000" w:themeColor="text1"/>
          <w:sz w:val="22"/>
          <w:szCs w:val="22"/>
          <w:lang w:val="pt-BR"/>
        </w:rPr>
        <w:t xml:space="preserve">: 25 positive </w:t>
      </w:r>
      <w:proofErr w:type="spellStart"/>
      <w:r w:rsidRPr="0014611C">
        <w:rPr>
          <w:color w:val="000000" w:themeColor="text1"/>
          <w:sz w:val="22"/>
          <w:szCs w:val="22"/>
          <w:lang w:val="pt-BR"/>
        </w:rPr>
        <w:t>emotions</w:t>
      </w:r>
      <w:proofErr w:type="spellEnd"/>
      <w:r w:rsidRPr="0014611C">
        <w:rPr>
          <w:color w:val="000000" w:themeColor="text1"/>
          <w:sz w:val="22"/>
          <w:szCs w:val="22"/>
          <w:lang w:val="pt-BR"/>
        </w:rPr>
        <w:t xml:space="preserve"> in </w:t>
      </w:r>
      <w:proofErr w:type="spellStart"/>
      <w:r w:rsidRPr="0014611C">
        <w:rPr>
          <w:color w:val="000000" w:themeColor="text1"/>
          <w:sz w:val="22"/>
          <w:szCs w:val="22"/>
          <w:lang w:val="pt-BR"/>
        </w:rPr>
        <w:t>human</w:t>
      </w:r>
      <w:proofErr w:type="spellEnd"/>
      <w:r w:rsidR="00492ACF" w:rsidRPr="0014611C">
        <w:rPr>
          <w:color w:val="000000" w:themeColor="text1"/>
          <w:sz w:val="22"/>
          <w:szCs w:val="22"/>
          <w:lang w:val="pt-BR"/>
        </w:rPr>
        <w:t xml:space="preserve"> </w:t>
      </w:r>
      <w:proofErr w:type="spellStart"/>
      <w:r w:rsidRPr="0014611C">
        <w:rPr>
          <w:color w:val="000000" w:themeColor="text1"/>
          <w:sz w:val="22"/>
          <w:szCs w:val="22"/>
          <w:lang w:val="pt-BR"/>
        </w:rPr>
        <w:t>product</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interactions</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International</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Journal</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of</w:t>
      </w:r>
      <w:proofErr w:type="spellEnd"/>
      <w:r w:rsidRPr="0014611C">
        <w:rPr>
          <w:color w:val="000000" w:themeColor="text1"/>
          <w:sz w:val="22"/>
          <w:szCs w:val="22"/>
          <w:lang w:val="pt-BR"/>
        </w:rPr>
        <w:t xml:space="preserve"> Design, 6(2), 1-29, 2012.</w:t>
      </w:r>
    </w:p>
    <w:p w14:paraId="2A5F3830" w14:textId="2D83B679"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ERNER, Guillaume. </w:t>
      </w:r>
      <w:r w:rsidRPr="0014611C">
        <w:rPr>
          <w:b/>
          <w:color w:val="000000" w:themeColor="text1"/>
          <w:sz w:val="22"/>
          <w:szCs w:val="22"/>
          <w:lang w:val="pt-BR"/>
        </w:rPr>
        <w:t>Sociologia das tendências</w:t>
      </w:r>
      <w:r w:rsidRPr="0014611C">
        <w:rPr>
          <w:color w:val="000000" w:themeColor="text1"/>
          <w:sz w:val="22"/>
          <w:szCs w:val="22"/>
          <w:lang w:val="pt-BR"/>
        </w:rPr>
        <w:t xml:space="preserve">. Tradução de Júlia da Rosa Simões. São Paulo: Gustavo </w:t>
      </w:r>
      <w:proofErr w:type="spellStart"/>
      <w:r w:rsidRPr="0014611C">
        <w:rPr>
          <w:color w:val="000000" w:themeColor="text1"/>
          <w:sz w:val="22"/>
          <w:szCs w:val="22"/>
          <w:lang w:val="pt-BR"/>
        </w:rPr>
        <w:t>Gili</w:t>
      </w:r>
      <w:proofErr w:type="spellEnd"/>
      <w:r w:rsidRPr="0014611C">
        <w:rPr>
          <w:color w:val="000000" w:themeColor="text1"/>
          <w:sz w:val="22"/>
          <w:szCs w:val="22"/>
          <w:lang w:val="pt-BR"/>
        </w:rPr>
        <w:t>, 2015.</w:t>
      </w:r>
    </w:p>
    <w:p w14:paraId="51B2D395" w14:textId="22047843" w:rsidR="0051299C" w:rsidRPr="0014611C" w:rsidRDefault="0051299C" w:rsidP="00DA2B2D">
      <w:pPr>
        <w:rPr>
          <w:color w:val="000000" w:themeColor="text1"/>
          <w:sz w:val="22"/>
          <w:szCs w:val="22"/>
          <w:u w:val="single"/>
          <w:lang w:val="pt-BR"/>
        </w:rPr>
      </w:pPr>
      <w:r w:rsidRPr="0014611C">
        <w:rPr>
          <w:color w:val="000000" w:themeColor="text1"/>
          <w:sz w:val="22"/>
          <w:szCs w:val="22"/>
          <w:lang w:val="pt-BR"/>
        </w:rPr>
        <w:t xml:space="preserve">FFW. </w:t>
      </w:r>
      <w:r w:rsidRPr="0014611C">
        <w:rPr>
          <w:color w:val="000000"/>
          <w:sz w:val="22"/>
          <w:szCs w:val="22"/>
          <w:shd w:val="clear" w:color="auto" w:fill="FFFFFF"/>
        </w:rPr>
        <w:t xml:space="preserve">No </w:t>
      </w:r>
      <w:proofErr w:type="spellStart"/>
      <w:r w:rsidRPr="0014611C">
        <w:rPr>
          <w:color w:val="000000"/>
          <w:sz w:val="22"/>
          <w:szCs w:val="22"/>
          <w:shd w:val="clear" w:color="auto" w:fill="FFFFFF"/>
        </w:rPr>
        <w:t>mercado</w:t>
      </w:r>
      <w:proofErr w:type="spellEnd"/>
      <w:r w:rsidRPr="0014611C">
        <w:rPr>
          <w:color w:val="000000"/>
          <w:sz w:val="22"/>
          <w:szCs w:val="22"/>
          <w:shd w:val="clear" w:color="auto" w:fill="FFFFFF"/>
        </w:rPr>
        <w:t xml:space="preserve"> </w:t>
      </w:r>
      <w:proofErr w:type="spellStart"/>
      <w:r w:rsidRPr="0014611C">
        <w:rPr>
          <w:color w:val="000000"/>
          <w:sz w:val="22"/>
          <w:szCs w:val="22"/>
          <w:shd w:val="clear" w:color="auto" w:fill="FFFFFF"/>
        </w:rPr>
        <w:t>desde</w:t>
      </w:r>
      <w:proofErr w:type="spellEnd"/>
      <w:r w:rsidRPr="0014611C">
        <w:rPr>
          <w:color w:val="000000"/>
          <w:sz w:val="22"/>
          <w:szCs w:val="22"/>
          <w:shd w:val="clear" w:color="auto" w:fill="FFFFFF"/>
        </w:rPr>
        <w:t xml:space="preserve"> 2000, Use Fashion </w:t>
      </w:r>
      <w:proofErr w:type="spellStart"/>
      <w:r w:rsidRPr="0014611C">
        <w:rPr>
          <w:color w:val="000000"/>
          <w:sz w:val="22"/>
          <w:szCs w:val="22"/>
          <w:shd w:val="clear" w:color="auto" w:fill="FFFFFF"/>
        </w:rPr>
        <w:t>lança</w:t>
      </w:r>
      <w:proofErr w:type="spellEnd"/>
      <w:r w:rsidRPr="0014611C">
        <w:rPr>
          <w:color w:val="000000"/>
          <w:sz w:val="22"/>
          <w:szCs w:val="22"/>
          <w:shd w:val="clear" w:color="auto" w:fill="FFFFFF"/>
        </w:rPr>
        <w:t xml:space="preserve"> nova </w:t>
      </w:r>
      <w:proofErr w:type="spellStart"/>
      <w:r w:rsidRPr="0014611C">
        <w:rPr>
          <w:color w:val="000000"/>
          <w:sz w:val="22"/>
          <w:szCs w:val="22"/>
          <w:shd w:val="clear" w:color="auto" w:fill="FFFFFF"/>
        </w:rPr>
        <w:t>plataforma</w:t>
      </w:r>
      <w:proofErr w:type="spellEnd"/>
      <w:r w:rsidRPr="0014611C">
        <w:rPr>
          <w:color w:val="000000"/>
          <w:sz w:val="22"/>
          <w:szCs w:val="22"/>
          <w:shd w:val="clear" w:color="auto" w:fill="FFFFFF"/>
        </w:rPr>
        <w:t xml:space="preserve"> de </w:t>
      </w:r>
      <w:proofErr w:type="spellStart"/>
      <w:r w:rsidRPr="0014611C">
        <w:rPr>
          <w:color w:val="000000"/>
          <w:sz w:val="22"/>
          <w:szCs w:val="22"/>
          <w:shd w:val="clear" w:color="auto" w:fill="FFFFFF"/>
        </w:rPr>
        <w:t>pesquisa</w:t>
      </w:r>
      <w:proofErr w:type="spellEnd"/>
      <w:r w:rsidRPr="0014611C">
        <w:rPr>
          <w:color w:val="000000"/>
          <w:sz w:val="22"/>
          <w:szCs w:val="22"/>
          <w:shd w:val="clear" w:color="auto" w:fill="FFFFFF"/>
        </w:rPr>
        <w:t xml:space="preserve">. </w:t>
      </w:r>
      <w:r w:rsidRPr="0014611C">
        <w:rPr>
          <w:caps/>
          <w:color w:val="000000"/>
          <w:sz w:val="22"/>
          <w:szCs w:val="22"/>
          <w:shd w:val="clear" w:color="auto" w:fill="FFFFFF"/>
        </w:rPr>
        <w:t>14.SET.2018. </w:t>
      </w:r>
      <w:r w:rsidRPr="0014611C">
        <w:rPr>
          <w:color w:val="000000" w:themeColor="text1"/>
          <w:sz w:val="22"/>
          <w:szCs w:val="22"/>
          <w:lang w:val="pt-BR"/>
        </w:rPr>
        <w:t xml:space="preserve"> Disponível em: https://ffw.uol.com.br/noticias/moda/no-mercado-desde-2000-use-fashion-lanca-nova-plataforma-de-pesquisa/ Acesso em: 12 de abr. 2023.</w:t>
      </w:r>
    </w:p>
    <w:p w14:paraId="6CCA1DC1" w14:textId="30FC00EC"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GWILT, Alison. </w:t>
      </w:r>
      <w:r w:rsidRPr="0014611C">
        <w:rPr>
          <w:b/>
          <w:color w:val="000000" w:themeColor="text1"/>
          <w:sz w:val="22"/>
          <w:szCs w:val="22"/>
          <w:lang w:val="pt-BR"/>
        </w:rPr>
        <w:t>Moda sustentável:</w:t>
      </w:r>
      <w:r w:rsidRPr="0014611C">
        <w:rPr>
          <w:color w:val="000000" w:themeColor="text1"/>
          <w:sz w:val="22"/>
          <w:szCs w:val="22"/>
          <w:lang w:val="pt-BR"/>
        </w:rPr>
        <w:t xml:space="preserve"> um guia prático. Tradução de Márcia </w:t>
      </w:r>
      <w:proofErr w:type="spellStart"/>
      <w:r w:rsidRPr="0014611C">
        <w:rPr>
          <w:color w:val="000000" w:themeColor="text1"/>
          <w:sz w:val="22"/>
          <w:szCs w:val="22"/>
          <w:lang w:val="pt-BR"/>
        </w:rPr>
        <w:t>Longarço</w:t>
      </w:r>
      <w:proofErr w:type="spellEnd"/>
      <w:r w:rsidRPr="0014611C">
        <w:rPr>
          <w:color w:val="000000" w:themeColor="text1"/>
          <w:sz w:val="22"/>
          <w:szCs w:val="22"/>
          <w:lang w:val="pt-BR"/>
        </w:rPr>
        <w:t xml:space="preserve">. São Paulo: Gustavo </w:t>
      </w:r>
      <w:proofErr w:type="spellStart"/>
      <w:r w:rsidRPr="0014611C">
        <w:rPr>
          <w:color w:val="000000" w:themeColor="text1"/>
          <w:sz w:val="22"/>
          <w:szCs w:val="22"/>
          <w:lang w:val="pt-BR"/>
        </w:rPr>
        <w:t>Gili</w:t>
      </w:r>
      <w:proofErr w:type="spellEnd"/>
      <w:r w:rsidRPr="0014611C">
        <w:rPr>
          <w:color w:val="000000" w:themeColor="text1"/>
          <w:sz w:val="22"/>
          <w:szCs w:val="22"/>
          <w:lang w:val="pt-BR"/>
        </w:rPr>
        <w:t>, 2014.</w:t>
      </w:r>
    </w:p>
    <w:p w14:paraId="5CC1F946" w14:textId="22B31659"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LIPOVETSKY, Gilles; ROUX, </w:t>
      </w:r>
      <w:proofErr w:type="spellStart"/>
      <w:r w:rsidRPr="0014611C">
        <w:rPr>
          <w:color w:val="000000" w:themeColor="text1"/>
          <w:sz w:val="22"/>
          <w:szCs w:val="22"/>
          <w:lang w:val="pt-BR"/>
        </w:rPr>
        <w:t>Elyette</w:t>
      </w:r>
      <w:proofErr w:type="spellEnd"/>
      <w:r w:rsidRPr="0014611C">
        <w:rPr>
          <w:color w:val="000000" w:themeColor="text1"/>
          <w:sz w:val="22"/>
          <w:szCs w:val="22"/>
          <w:lang w:val="pt-BR"/>
        </w:rPr>
        <w:t xml:space="preserve">. (1994) </w:t>
      </w:r>
      <w:r w:rsidRPr="0014611C">
        <w:rPr>
          <w:b/>
          <w:color w:val="000000" w:themeColor="text1"/>
          <w:sz w:val="22"/>
          <w:szCs w:val="22"/>
          <w:lang w:val="pt-BR"/>
        </w:rPr>
        <w:t>O luxo eterno</w:t>
      </w:r>
      <w:r w:rsidRPr="0014611C">
        <w:rPr>
          <w:color w:val="000000" w:themeColor="text1"/>
          <w:sz w:val="22"/>
          <w:szCs w:val="22"/>
          <w:lang w:val="pt-BR"/>
        </w:rPr>
        <w:t>: da idade do sagrado ao tempo das marcas. Tradução de Maria Lúcia Machado. São Paulo: Companhia das Letras, 2005.</w:t>
      </w:r>
    </w:p>
    <w:p w14:paraId="004D9581" w14:textId="49BAE1ED"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LIPOVETSKY, Gilles; SERROY, Jean. </w:t>
      </w:r>
      <w:r w:rsidRPr="0014611C">
        <w:rPr>
          <w:b/>
          <w:color w:val="000000" w:themeColor="text1"/>
          <w:sz w:val="22"/>
          <w:szCs w:val="22"/>
          <w:lang w:val="pt-BR"/>
        </w:rPr>
        <w:t>A estetização do mundo</w:t>
      </w:r>
      <w:r w:rsidRPr="0014611C">
        <w:rPr>
          <w:color w:val="000000" w:themeColor="text1"/>
          <w:sz w:val="22"/>
          <w:szCs w:val="22"/>
          <w:lang w:val="pt-BR"/>
        </w:rPr>
        <w:t>: viver na era do capitalismo artista. Tradução de Eduardo Brandão. São Paulo: Companhia das Letras,</w:t>
      </w:r>
      <w:r w:rsidR="00492ACF" w:rsidRPr="0014611C">
        <w:rPr>
          <w:color w:val="000000" w:themeColor="text1"/>
          <w:sz w:val="22"/>
          <w:szCs w:val="22"/>
          <w:lang w:val="pt-BR"/>
        </w:rPr>
        <w:t xml:space="preserve"> </w:t>
      </w:r>
      <w:r w:rsidRPr="0014611C">
        <w:rPr>
          <w:color w:val="000000" w:themeColor="text1"/>
          <w:sz w:val="22"/>
          <w:szCs w:val="22"/>
          <w:lang w:val="pt-BR"/>
        </w:rPr>
        <w:t>2015.</w:t>
      </w:r>
    </w:p>
    <w:p w14:paraId="507061B4" w14:textId="283EDF73"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MANZINI, Ezio. </w:t>
      </w:r>
      <w:r w:rsidRPr="0014611C">
        <w:rPr>
          <w:b/>
          <w:color w:val="000000" w:themeColor="text1"/>
          <w:sz w:val="22"/>
          <w:szCs w:val="22"/>
          <w:lang w:val="pt-BR"/>
        </w:rPr>
        <w:t>O desenvolvimento de produtos sus</w:t>
      </w:r>
      <w:r w:rsidR="00492ACF" w:rsidRPr="0014611C">
        <w:rPr>
          <w:b/>
          <w:color w:val="000000" w:themeColor="text1"/>
          <w:sz w:val="22"/>
          <w:szCs w:val="22"/>
          <w:lang w:val="pt-BR"/>
        </w:rPr>
        <w:t>tentáveis</w:t>
      </w:r>
      <w:r w:rsidR="00492ACF" w:rsidRPr="0014611C">
        <w:rPr>
          <w:color w:val="000000" w:themeColor="text1"/>
          <w:sz w:val="22"/>
          <w:szCs w:val="22"/>
          <w:lang w:val="pt-BR"/>
        </w:rPr>
        <w:t xml:space="preserve"> / Ezio Manzini, Carlo </w:t>
      </w:r>
      <w:proofErr w:type="spellStart"/>
      <w:r w:rsidRPr="0014611C">
        <w:rPr>
          <w:color w:val="000000" w:themeColor="text1"/>
          <w:sz w:val="22"/>
          <w:szCs w:val="22"/>
          <w:lang w:val="pt-BR"/>
        </w:rPr>
        <w:t>Vezzoli</w:t>
      </w:r>
      <w:proofErr w:type="spellEnd"/>
      <w:r w:rsidRPr="0014611C">
        <w:rPr>
          <w:color w:val="000000" w:themeColor="text1"/>
          <w:sz w:val="22"/>
          <w:szCs w:val="22"/>
          <w:lang w:val="pt-BR"/>
        </w:rPr>
        <w:t xml:space="preserve">; Tradução de Astrid de Carvalho. 3.reimp. São Paulo: Universidade de São Paulo, 2011. </w:t>
      </w:r>
    </w:p>
    <w:p w14:paraId="487F1669" w14:textId="2A302786"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NORMAN, Donald A. </w:t>
      </w:r>
      <w:r w:rsidRPr="0014611C">
        <w:rPr>
          <w:b/>
          <w:color w:val="000000" w:themeColor="text1"/>
          <w:sz w:val="22"/>
          <w:szCs w:val="22"/>
          <w:lang w:val="pt-BR"/>
        </w:rPr>
        <w:t>Design Emocional</w:t>
      </w:r>
      <w:r w:rsidRPr="0014611C">
        <w:rPr>
          <w:color w:val="000000" w:themeColor="text1"/>
          <w:sz w:val="22"/>
          <w:szCs w:val="22"/>
          <w:lang w:val="pt-BR"/>
        </w:rPr>
        <w:t>. Rio de Janeiro: Rocco, 2008.</w:t>
      </w:r>
      <w:r w:rsidR="00492ACF" w:rsidRPr="0014611C">
        <w:rPr>
          <w:color w:val="000000" w:themeColor="text1"/>
          <w:sz w:val="22"/>
          <w:szCs w:val="22"/>
          <w:lang w:val="pt-BR"/>
        </w:rPr>
        <w:t xml:space="preserve"> </w:t>
      </w:r>
      <w:r w:rsidRPr="0014611C">
        <w:rPr>
          <w:color w:val="000000" w:themeColor="text1"/>
          <w:sz w:val="22"/>
          <w:szCs w:val="22"/>
          <w:lang w:val="pt-BR"/>
        </w:rPr>
        <w:t>ONU. Objetivos de desenvolvimento sustentável. Disponível em: &lt;https://brasil.un.org/pt-br/sdgs&gt; Acesso em: 20 de jul.2021.</w:t>
      </w:r>
    </w:p>
    <w:p w14:paraId="5DEC62DF" w14:textId="1AEBA432"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SALCEDO, Elena. </w:t>
      </w:r>
      <w:r w:rsidRPr="0014611C">
        <w:rPr>
          <w:b/>
          <w:color w:val="000000" w:themeColor="text1"/>
          <w:sz w:val="22"/>
          <w:szCs w:val="22"/>
          <w:lang w:val="pt-BR"/>
        </w:rPr>
        <w:t>Moda ética para um futuro sustentável</w:t>
      </w:r>
      <w:r w:rsidRPr="0014611C">
        <w:rPr>
          <w:color w:val="000000" w:themeColor="text1"/>
          <w:sz w:val="22"/>
          <w:szCs w:val="22"/>
          <w:lang w:val="pt-BR"/>
        </w:rPr>
        <w:t xml:space="preserve">. Tradução Denis </w:t>
      </w:r>
      <w:proofErr w:type="spellStart"/>
      <w:r w:rsidR="00492ACF" w:rsidRPr="0014611C">
        <w:rPr>
          <w:color w:val="000000" w:themeColor="text1"/>
          <w:sz w:val="22"/>
          <w:szCs w:val="22"/>
          <w:lang w:val="pt-BR"/>
        </w:rPr>
        <w:t>Fracalossi</w:t>
      </w:r>
      <w:proofErr w:type="spellEnd"/>
      <w:r w:rsidR="00492ACF" w:rsidRPr="0014611C">
        <w:rPr>
          <w:color w:val="000000" w:themeColor="text1"/>
          <w:sz w:val="22"/>
          <w:szCs w:val="22"/>
          <w:lang w:val="pt-BR"/>
        </w:rPr>
        <w:t xml:space="preserve">. São </w:t>
      </w:r>
      <w:r w:rsidRPr="0014611C">
        <w:rPr>
          <w:color w:val="000000" w:themeColor="text1"/>
          <w:sz w:val="22"/>
          <w:szCs w:val="22"/>
          <w:lang w:val="pt-BR"/>
        </w:rPr>
        <w:t xml:space="preserve">Paulo: Gustavo </w:t>
      </w:r>
      <w:proofErr w:type="spellStart"/>
      <w:r w:rsidRPr="0014611C">
        <w:rPr>
          <w:color w:val="000000" w:themeColor="text1"/>
          <w:sz w:val="22"/>
          <w:szCs w:val="22"/>
          <w:lang w:val="pt-BR"/>
        </w:rPr>
        <w:t>Gili</w:t>
      </w:r>
      <w:proofErr w:type="spellEnd"/>
      <w:r w:rsidRPr="0014611C">
        <w:rPr>
          <w:color w:val="000000" w:themeColor="text1"/>
          <w:sz w:val="22"/>
          <w:szCs w:val="22"/>
          <w:lang w:val="pt-BR"/>
        </w:rPr>
        <w:t>, 2014.</w:t>
      </w:r>
    </w:p>
    <w:p w14:paraId="39A56744" w14:textId="5D06CD35"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SANTOS, </w:t>
      </w:r>
      <w:proofErr w:type="spellStart"/>
      <w:r w:rsidRPr="0014611C">
        <w:rPr>
          <w:color w:val="000000" w:themeColor="text1"/>
          <w:sz w:val="22"/>
          <w:szCs w:val="22"/>
          <w:lang w:val="pt-BR"/>
        </w:rPr>
        <w:t>Janiene</w:t>
      </w:r>
      <w:proofErr w:type="spellEnd"/>
      <w:r w:rsidRPr="0014611C">
        <w:rPr>
          <w:color w:val="000000" w:themeColor="text1"/>
          <w:sz w:val="22"/>
          <w:szCs w:val="22"/>
          <w:lang w:val="pt-BR"/>
        </w:rPr>
        <w:t xml:space="preserve">. </w:t>
      </w:r>
      <w:r w:rsidRPr="0014611C">
        <w:rPr>
          <w:b/>
          <w:color w:val="000000" w:themeColor="text1"/>
          <w:sz w:val="22"/>
          <w:szCs w:val="22"/>
          <w:lang w:val="pt-BR"/>
        </w:rPr>
        <w:t>Sobre tendências e o espírito do tempo</w:t>
      </w:r>
      <w:r w:rsidRPr="0014611C">
        <w:rPr>
          <w:color w:val="000000" w:themeColor="text1"/>
          <w:sz w:val="22"/>
          <w:szCs w:val="22"/>
          <w:lang w:val="pt-BR"/>
        </w:rPr>
        <w:t>. São Paulo: Estação das Letras e Cores, 2017.</w:t>
      </w:r>
    </w:p>
    <w:p w14:paraId="197767C2" w14:textId="77777777"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TIGER, Lionel. </w:t>
      </w:r>
      <w:proofErr w:type="spellStart"/>
      <w:r w:rsidRPr="0014611C">
        <w:rPr>
          <w:b/>
          <w:color w:val="000000" w:themeColor="text1"/>
          <w:sz w:val="22"/>
          <w:szCs w:val="22"/>
          <w:lang w:val="pt-BR"/>
        </w:rPr>
        <w:t>Let's</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Spend</w:t>
      </w:r>
      <w:proofErr w:type="spellEnd"/>
      <w:r w:rsidRPr="0014611C">
        <w:rPr>
          <w:b/>
          <w:color w:val="000000" w:themeColor="text1"/>
          <w:sz w:val="22"/>
          <w:szCs w:val="22"/>
          <w:lang w:val="pt-BR"/>
        </w:rPr>
        <w:t xml:space="preserve"> a </w:t>
      </w:r>
      <w:proofErr w:type="spellStart"/>
      <w:r w:rsidRPr="0014611C">
        <w:rPr>
          <w:b/>
          <w:color w:val="000000" w:themeColor="text1"/>
          <w:sz w:val="22"/>
          <w:szCs w:val="22"/>
          <w:lang w:val="pt-BR"/>
        </w:rPr>
        <w:t>Quiet</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Evening</w:t>
      </w:r>
      <w:proofErr w:type="spellEnd"/>
      <w:r w:rsidRPr="0014611C">
        <w:rPr>
          <w:b/>
          <w:color w:val="000000" w:themeColor="text1"/>
          <w:sz w:val="22"/>
          <w:szCs w:val="22"/>
          <w:lang w:val="pt-BR"/>
        </w:rPr>
        <w:t xml:space="preserve"> in </w:t>
      </w:r>
      <w:proofErr w:type="spellStart"/>
      <w:r w:rsidRPr="0014611C">
        <w:rPr>
          <w:b/>
          <w:color w:val="000000" w:themeColor="text1"/>
          <w:sz w:val="22"/>
          <w:szCs w:val="22"/>
          <w:lang w:val="pt-BR"/>
        </w:rPr>
        <w:t>the</w:t>
      </w:r>
      <w:proofErr w:type="spellEnd"/>
      <w:r w:rsidRPr="0014611C">
        <w:rPr>
          <w:b/>
          <w:color w:val="000000" w:themeColor="text1"/>
          <w:sz w:val="22"/>
          <w:szCs w:val="22"/>
          <w:lang w:val="pt-BR"/>
        </w:rPr>
        <w:t xml:space="preserve"> Cave</w:t>
      </w:r>
      <w:r w:rsidRPr="0014611C">
        <w:rPr>
          <w:color w:val="000000" w:themeColor="text1"/>
          <w:sz w:val="22"/>
          <w:szCs w:val="22"/>
          <w:lang w:val="pt-BR"/>
        </w:rPr>
        <w:t xml:space="preserve">. In: TIGER, Lionel. The </w:t>
      </w:r>
      <w:proofErr w:type="spellStart"/>
      <w:r w:rsidRPr="0014611C">
        <w:rPr>
          <w:color w:val="000000" w:themeColor="text1"/>
          <w:sz w:val="22"/>
          <w:szCs w:val="22"/>
          <w:lang w:val="pt-BR"/>
        </w:rPr>
        <w:t>Pursuit</w:t>
      </w:r>
      <w:proofErr w:type="spellEnd"/>
      <w:r w:rsidRPr="0014611C">
        <w:rPr>
          <w:color w:val="000000" w:themeColor="text1"/>
          <w:sz w:val="22"/>
          <w:szCs w:val="22"/>
          <w:lang w:val="pt-BR"/>
        </w:rPr>
        <w:t xml:space="preserve"> </w:t>
      </w:r>
    </w:p>
    <w:p w14:paraId="14D43EF8" w14:textId="77777777" w:rsidR="00DA2B2D" w:rsidRPr="0014611C" w:rsidRDefault="00DA2B2D" w:rsidP="00DA2B2D">
      <w:pPr>
        <w:rPr>
          <w:color w:val="000000" w:themeColor="text1"/>
          <w:sz w:val="22"/>
          <w:szCs w:val="22"/>
          <w:lang w:val="pt-BR"/>
        </w:rPr>
      </w:pPr>
      <w:proofErr w:type="spellStart"/>
      <w:proofErr w:type="gramStart"/>
      <w:r w:rsidRPr="0014611C">
        <w:rPr>
          <w:color w:val="000000" w:themeColor="text1"/>
          <w:sz w:val="22"/>
          <w:szCs w:val="22"/>
          <w:lang w:val="pt-BR"/>
        </w:rPr>
        <w:t>of</w:t>
      </w:r>
      <w:proofErr w:type="spellEnd"/>
      <w:proofErr w:type="gramEnd"/>
      <w:r w:rsidRPr="0014611C">
        <w:rPr>
          <w:color w:val="000000" w:themeColor="text1"/>
          <w:sz w:val="22"/>
          <w:szCs w:val="22"/>
          <w:lang w:val="pt-BR"/>
        </w:rPr>
        <w:t xml:space="preserve"> </w:t>
      </w:r>
      <w:proofErr w:type="spellStart"/>
      <w:r w:rsidRPr="0014611C">
        <w:rPr>
          <w:color w:val="000000" w:themeColor="text1"/>
          <w:sz w:val="22"/>
          <w:szCs w:val="22"/>
          <w:lang w:val="pt-BR"/>
        </w:rPr>
        <w:t>Pleasure</w:t>
      </w:r>
      <w:proofErr w:type="spellEnd"/>
      <w:r w:rsidRPr="0014611C">
        <w:rPr>
          <w:color w:val="000000" w:themeColor="text1"/>
          <w:sz w:val="22"/>
          <w:szCs w:val="22"/>
          <w:lang w:val="pt-BR"/>
        </w:rPr>
        <w:t xml:space="preserve">. 4. ed. Nova Jérsei: </w:t>
      </w:r>
      <w:proofErr w:type="spellStart"/>
      <w:r w:rsidRPr="0014611C">
        <w:rPr>
          <w:color w:val="000000" w:themeColor="text1"/>
          <w:sz w:val="22"/>
          <w:szCs w:val="22"/>
          <w:lang w:val="pt-BR"/>
        </w:rPr>
        <w:t>Transaction</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Publishers</w:t>
      </w:r>
      <w:proofErr w:type="spellEnd"/>
      <w:r w:rsidRPr="0014611C">
        <w:rPr>
          <w:color w:val="000000" w:themeColor="text1"/>
          <w:sz w:val="22"/>
          <w:szCs w:val="22"/>
          <w:lang w:val="pt-BR"/>
        </w:rPr>
        <w:t>, 2008. cap. 2, p. 52-60.</w:t>
      </w:r>
    </w:p>
    <w:p w14:paraId="300E7A02" w14:textId="68FB4930"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USEFASHION. </w:t>
      </w:r>
      <w:r w:rsidRPr="0014611C">
        <w:rPr>
          <w:b/>
          <w:color w:val="000000" w:themeColor="text1"/>
          <w:sz w:val="22"/>
          <w:szCs w:val="22"/>
          <w:lang w:val="pt-BR"/>
        </w:rPr>
        <w:t>Previsões de tendência:</w:t>
      </w:r>
      <w:r w:rsidRPr="0014611C">
        <w:rPr>
          <w:color w:val="000000" w:themeColor="text1"/>
          <w:sz w:val="22"/>
          <w:szCs w:val="22"/>
          <w:lang w:val="pt-BR"/>
        </w:rPr>
        <w:t xml:space="preserve"> Preview matéria-prima inverno 2022. Disponível em: </w:t>
      </w:r>
    </w:p>
    <w:p w14:paraId="366B6649" w14:textId="77777777" w:rsidR="00DA2B2D" w:rsidRPr="0014611C" w:rsidRDefault="00DA2B2D" w:rsidP="00DA2B2D">
      <w:pPr>
        <w:rPr>
          <w:color w:val="000000" w:themeColor="text1"/>
          <w:sz w:val="22"/>
          <w:szCs w:val="22"/>
          <w:lang w:val="pt-BR"/>
        </w:rPr>
      </w:pPr>
      <w:r w:rsidRPr="0014611C">
        <w:rPr>
          <w:color w:val="000000" w:themeColor="text1"/>
          <w:sz w:val="22"/>
          <w:szCs w:val="22"/>
          <w:lang w:val="pt-BR"/>
        </w:rPr>
        <w:t>&lt;</w:t>
      </w:r>
      <w:proofErr w:type="gramStart"/>
      <w:r w:rsidRPr="0014611C">
        <w:rPr>
          <w:color w:val="000000" w:themeColor="text1"/>
          <w:sz w:val="22"/>
          <w:szCs w:val="22"/>
          <w:lang w:val="pt-BR"/>
        </w:rPr>
        <w:t>https://nova.usefashion.com/trends/mega_trends/?megaTrendTypes</w:t>
      </w:r>
      <w:proofErr w:type="gramEnd"/>
      <w:r w:rsidRPr="0014611C">
        <w:rPr>
          <w:color w:val="000000" w:themeColor="text1"/>
          <w:sz w:val="22"/>
          <w:szCs w:val="22"/>
          <w:lang w:val="pt-BR"/>
        </w:rPr>
        <w:t>[0]=3&amp;seasons[0]</w:t>
      </w:r>
    </w:p>
    <w:p w14:paraId="164B5667" w14:textId="0B33959A" w:rsidR="00DA2B2D" w:rsidRPr="0014611C" w:rsidRDefault="00DA2B2D" w:rsidP="00DA2B2D">
      <w:pPr>
        <w:rPr>
          <w:color w:val="000000" w:themeColor="text1"/>
          <w:sz w:val="22"/>
          <w:szCs w:val="22"/>
          <w:lang w:val="pt-BR"/>
        </w:rPr>
      </w:pPr>
      <w:r w:rsidRPr="0014611C">
        <w:rPr>
          <w:color w:val="000000" w:themeColor="text1"/>
          <w:sz w:val="22"/>
          <w:szCs w:val="22"/>
          <w:lang w:val="pt-BR"/>
        </w:rPr>
        <w:t>=204&gt;. Acesso em: 25 de jul. 2021.</w:t>
      </w:r>
    </w:p>
    <w:p w14:paraId="77214647" w14:textId="7F95C361" w:rsidR="00DA2B2D" w:rsidRPr="0014611C" w:rsidRDefault="00DA2B2D" w:rsidP="00DA2B2D">
      <w:pPr>
        <w:rPr>
          <w:color w:val="000000" w:themeColor="text1"/>
          <w:sz w:val="22"/>
          <w:szCs w:val="22"/>
          <w:lang w:val="pt-BR"/>
        </w:rPr>
      </w:pPr>
      <w:r w:rsidRPr="0014611C">
        <w:rPr>
          <w:color w:val="000000" w:themeColor="text1"/>
          <w:sz w:val="22"/>
          <w:szCs w:val="22"/>
          <w:lang w:val="pt-BR"/>
        </w:rPr>
        <w:t xml:space="preserve">ZAFARMAND, S. J.; SUGIYAMA, K.; WATANABE, M. </w:t>
      </w:r>
      <w:proofErr w:type="spellStart"/>
      <w:r w:rsidRPr="0014611C">
        <w:rPr>
          <w:b/>
          <w:color w:val="000000" w:themeColor="text1"/>
          <w:sz w:val="22"/>
          <w:szCs w:val="22"/>
          <w:lang w:val="pt-BR"/>
        </w:rPr>
        <w:t>Aesthetic</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and</w:t>
      </w:r>
      <w:proofErr w:type="spellEnd"/>
      <w:r w:rsidRPr="0014611C">
        <w:rPr>
          <w:b/>
          <w:color w:val="000000" w:themeColor="text1"/>
          <w:sz w:val="22"/>
          <w:szCs w:val="22"/>
          <w:lang w:val="pt-BR"/>
        </w:rPr>
        <w:t xml:space="preserve"> </w:t>
      </w:r>
      <w:proofErr w:type="spellStart"/>
      <w:r w:rsidRPr="0014611C">
        <w:rPr>
          <w:b/>
          <w:color w:val="000000" w:themeColor="text1"/>
          <w:sz w:val="22"/>
          <w:szCs w:val="22"/>
          <w:lang w:val="pt-BR"/>
        </w:rPr>
        <w:t>Sustainability</w:t>
      </w:r>
      <w:proofErr w:type="spellEnd"/>
      <w:r w:rsidRPr="0014611C">
        <w:rPr>
          <w:color w:val="000000" w:themeColor="text1"/>
          <w:sz w:val="22"/>
          <w:szCs w:val="22"/>
          <w:lang w:val="pt-BR"/>
        </w:rPr>
        <w:t xml:space="preserve">: </w:t>
      </w:r>
      <w:proofErr w:type="gramStart"/>
      <w:r w:rsidRPr="0014611C">
        <w:rPr>
          <w:color w:val="000000" w:themeColor="text1"/>
          <w:sz w:val="22"/>
          <w:szCs w:val="22"/>
          <w:lang w:val="pt-BR"/>
        </w:rPr>
        <w:t xml:space="preserve">The </w:t>
      </w:r>
      <w:r w:rsidR="00492ACF" w:rsidRPr="0014611C">
        <w:rPr>
          <w:color w:val="000000" w:themeColor="text1"/>
          <w:sz w:val="22"/>
          <w:szCs w:val="22"/>
          <w:lang w:val="pt-BR"/>
        </w:rPr>
        <w:t xml:space="preserve"> </w:t>
      </w:r>
      <w:proofErr w:type="spellStart"/>
      <w:r w:rsidRPr="0014611C">
        <w:rPr>
          <w:color w:val="000000" w:themeColor="text1"/>
          <w:sz w:val="22"/>
          <w:szCs w:val="22"/>
          <w:lang w:val="pt-BR"/>
        </w:rPr>
        <w:t>Aesthetic</w:t>
      </w:r>
      <w:proofErr w:type="spellEnd"/>
      <w:proofErr w:type="gramEnd"/>
      <w:r w:rsidRPr="0014611C">
        <w:rPr>
          <w:color w:val="000000" w:themeColor="text1"/>
          <w:sz w:val="22"/>
          <w:szCs w:val="22"/>
          <w:lang w:val="pt-BR"/>
        </w:rPr>
        <w:t xml:space="preserve"> </w:t>
      </w:r>
      <w:proofErr w:type="spellStart"/>
      <w:r w:rsidRPr="0014611C">
        <w:rPr>
          <w:color w:val="000000" w:themeColor="text1"/>
          <w:sz w:val="22"/>
          <w:szCs w:val="22"/>
          <w:lang w:val="pt-BR"/>
        </w:rPr>
        <w:t>Attributes</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Promoting</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Product</w:t>
      </w:r>
      <w:proofErr w:type="spellEnd"/>
      <w:r w:rsidRPr="0014611C">
        <w:rPr>
          <w:color w:val="000000" w:themeColor="text1"/>
          <w:sz w:val="22"/>
          <w:szCs w:val="22"/>
          <w:lang w:val="pt-BR"/>
        </w:rPr>
        <w:t xml:space="preserve"> Sustainability. The </w:t>
      </w:r>
      <w:proofErr w:type="spellStart"/>
      <w:r w:rsidRPr="0014611C">
        <w:rPr>
          <w:color w:val="000000" w:themeColor="text1"/>
          <w:sz w:val="22"/>
          <w:szCs w:val="22"/>
          <w:lang w:val="pt-BR"/>
        </w:rPr>
        <w:t>Journal</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of</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Sustainable</w:t>
      </w:r>
      <w:proofErr w:type="spellEnd"/>
      <w:r w:rsidRPr="0014611C">
        <w:rPr>
          <w:color w:val="000000" w:themeColor="text1"/>
          <w:sz w:val="22"/>
          <w:szCs w:val="22"/>
          <w:lang w:val="pt-BR"/>
        </w:rPr>
        <w:t xml:space="preserve"> </w:t>
      </w:r>
      <w:proofErr w:type="spellStart"/>
      <w:r w:rsidRPr="0014611C">
        <w:rPr>
          <w:color w:val="000000" w:themeColor="text1"/>
          <w:sz w:val="22"/>
          <w:szCs w:val="22"/>
          <w:lang w:val="pt-BR"/>
        </w:rPr>
        <w:t>Product</w:t>
      </w:r>
      <w:proofErr w:type="spellEnd"/>
      <w:r w:rsidRPr="0014611C">
        <w:rPr>
          <w:color w:val="000000" w:themeColor="text1"/>
          <w:sz w:val="22"/>
          <w:szCs w:val="22"/>
          <w:lang w:val="pt-BR"/>
        </w:rPr>
        <w:t xml:space="preserve"> Design, v. 3, n. 3-4, p. 173-186, 2003.</w:t>
      </w:r>
    </w:p>
    <w:p w14:paraId="59C503F2" w14:textId="77777777" w:rsidR="001042B0" w:rsidRPr="0014611C" w:rsidRDefault="001042B0" w:rsidP="00DA2B2D">
      <w:pPr>
        <w:rPr>
          <w:color w:val="000000" w:themeColor="text1"/>
          <w:sz w:val="22"/>
          <w:szCs w:val="22"/>
          <w:lang w:val="pt-BR"/>
        </w:rPr>
      </w:pPr>
      <w:bookmarkStart w:id="1" w:name="_GoBack"/>
      <w:bookmarkEnd w:id="1"/>
    </w:p>
    <w:sectPr w:rsidR="001042B0" w:rsidRPr="0014611C" w:rsidSect="007541E3">
      <w:headerReference w:type="default" r:id="rId10"/>
      <w:footerReference w:type="even" r:id="rId11"/>
      <w:footerReference w:type="default" r:id="rId12"/>
      <w:footerReference w:type="first" r:id="rId13"/>
      <w:endnotePr>
        <w:numFmt w:val="decimal"/>
      </w:endnotePr>
      <w:pgSz w:w="11907" w:h="16840" w:code="9"/>
      <w:pgMar w:top="1701" w:right="1134" w:bottom="1135" w:left="1701" w:header="425" w:footer="567" w:gutter="0"/>
      <w:pgNumType w:start="41"/>
      <w:cols w:space="284"/>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73388" w14:textId="77777777" w:rsidR="009A7A83" w:rsidRDefault="009A7A83">
      <w:r>
        <w:separator/>
      </w:r>
    </w:p>
  </w:endnote>
  <w:endnote w:type="continuationSeparator" w:id="0">
    <w:p w14:paraId="6436DB98" w14:textId="77777777" w:rsidR="009A7A83" w:rsidRDefault="009A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Arial-BoldMT">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a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a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8568C" w14:textId="77777777" w:rsidR="009A7A83" w:rsidRDefault="009A7A83">
      <w:bookmarkStart w:id="0" w:name="_Hlk524516655"/>
      <w:bookmarkEnd w:id="0"/>
      <w:r>
        <w:separator/>
      </w:r>
    </w:p>
  </w:footnote>
  <w:footnote w:type="continuationSeparator" w:id="0">
    <w:p w14:paraId="1F45AD26" w14:textId="77777777" w:rsidR="009A7A83" w:rsidRDefault="009A7A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64D9"/>
    <w:multiLevelType w:val="multilevel"/>
    <w:tmpl w:val="4B486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72A1F14"/>
    <w:multiLevelType w:val="multilevel"/>
    <w:tmpl w:val="4B486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B87C78"/>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B6E6B"/>
    <w:multiLevelType w:val="hybridMultilevel"/>
    <w:tmpl w:val="B9A0E4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3"/>
  </w:num>
  <w:num w:numId="5">
    <w:abstractNumId w:val="4"/>
  </w:num>
  <w:num w:numId="6">
    <w:abstractNumId w:val="6"/>
  </w:num>
  <w:num w:numId="7">
    <w:abstractNumId w:val="10"/>
  </w:num>
  <w:num w:numId="8">
    <w:abstractNumId w:val="13"/>
  </w:num>
  <w:num w:numId="9">
    <w:abstractNumId w:val="2"/>
  </w:num>
  <w:num w:numId="10">
    <w:abstractNumId w:val="1"/>
  </w:num>
  <w:num w:numId="11">
    <w:abstractNumId w:val="8"/>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110BE"/>
    <w:rsid w:val="00013854"/>
    <w:rsid w:val="00026F91"/>
    <w:rsid w:val="000275EB"/>
    <w:rsid w:val="00040200"/>
    <w:rsid w:val="00041AB9"/>
    <w:rsid w:val="000465E8"/>
    <w:rsid w:val="000469E0"/>
    <w:rsid w:val="00047BD1"/>
    <w:rsid w:val="00051C41"/>
    <w:rsid w:val="00054581"/>
    <w:rsid w:val="00064F94"/>
    <w:rsid w:val="0007099C"/>
    <w:rsid w:val="000711EF"/>
    <w:rsid w:val="00084121"/>
    <w:rsid w:val="00094DEA"/>
    <w:rsid w:val="000A0632"/>
    <w:rsid w:val="000A0634"/>
    <w:rsid w:val="000B2BC1"/>
    <w:rsid w:val="000B53D4"/>
    <w:rsid w:val="000C0B40"/>
    <w:rsid w:val="000C3839"/>
    <w:rsid w:val="000E7352"/>
    <w:rsid w:val="000F5978"/>
    <w:rsid w:val="000F5CC4"/>
    <w:rsid w:val="000F66CC"/>
    <w:rsid w:val="001042B0"/>
    <w:rsid w:val="00123B81"/>
    <w:rsid w:val="00127916"/>
    <w:rsid w:val="001319A4"/>
    <w:rsid w:val="00137DAE"/>
    <w:rsid w:val="00141364"/>
    <w:rsid w:val="00142213"/>
    <w:rsid w:val="0014611C"/>
    <w:rsid w:val="001464DE"/>
    <w:rsid w:val="00150A7B"/>
    <w:rsid w:val="0015121C"/>
    <w:rsid w:val="00152FAD"/>
    <w:rsid w:val="00154F6A"/>
    <w:rsid w:val="00156B94"/>
    <w:rsid w:val="00157CE6"/>
    <w:rsid w:val="0016002D"/>
    <w:rsid w:val="00162606"/>
    <w:rsid w:val="001632CD"/>
    <w:rsid w:val="00166961"/>
    <w:rsid w:val="00167D4E"/>
    <w:rsid w:val="00170328"/>
    <w:rsid w:val="00174351"/>
    <w:rsid w:val="00181BEC"/>
    <w:rsid w:val="00183B00"/>
    <w:rsid w:val="001872F6"/>
    <w:rsid w:val="00187695"/>
    <w:rsid w:val="001A02AA"/>
    <w:rsid w:val="001A0392"/>
    <w:rsid w:val="001A141A"/>
    <w:rsid w:val="001A619C"/>
    <w:rsid w:val="001A6C40"/>
    <w:rsid w:val="001B1B25"/>
    <w:rsid w:val="001B2D48"/>
    <w:rsid w:val="001C11F0"/>
    <w:rsid w:val="001C1ECB"/>
    <w:rsid w:val="001C3C04"/>
    <w:rsid w:val="001C4754"/>
    <w:rsid w:val="001C4D03"/>
    <w:rsid w:val="001E57A8"/>
    <w:rsid w:val="001F15C2"/>
    <w:rsid w:val="001F6F51"/>
    <w:rsid w:val="00201C0B"/>
    <w:rsid w:val="0020385B"/>
    <w:rsid w:val="00203B7F"/>
    <w:rsid w:val="002156E9"/>
    <w:rsid w:val="00217205"/>
    <w:rsid w:val="002245B9"/>
    <w:rsid w:val="0023063E"/>
    <w:rsid w:val="002309C5"/>
    <w:rsid w:val="00242B23"/>
    <w:rsid w:val="0025027B"/>
    <w:rsid w:val="00251B8B"/>
    <w:rsid w:val="00255E26"/>
    <w:rsid w:val="00255F2E"/>
    <w:rsid w:val="0025639D"/>
    <w:rsid w:val="00256808"/>
    <w:rsid w:val="00266710"/>
    <w:rsid w:val="00271F85"/>
    <w:rsid w:val="00276E65"/>
    <w:rsid w:val="0029220F"/>
    <w:rsid w:val="00292FD4"/>
    <w:rsid w:val="002958D4"/>
    <w:rsid w:val="002A3CB7"/>
    <w:rsid w:val="002A4463"/>
    <w:rsid w:val="002A64FD"/>
    <w:rsid w:val="002A6888"/>
    <w:rsid w:val="002A70ED"/>
    <w:rsid w:val="002A7C0D"/>
    <w:rsid w:val="002B2FA4"/>
    <w:rsid w:val="002C107D"/>
    <w:rsid w:val="002C6388"/>
    <w:rsid w:val="002C7659"/>
    <w:rsid w:val="002D222B"/>
    <w:rsid w:val="002D2F27"/>
    <w:rsid w:val="002D31EF"/>
    <w:rsid w:val="002D3EF8"/>
    <w:rsid w:val="002E0F40"/>
    <w:rsid w:val="002E55CE"/>
    <w:rsid w:val="002F083E"/>
    <w:rsid w:val="002F0E3F"/>
    <w:rsid w:val="002F266B"/>
    <w:rsid w:val="002F457F"/>
    <w:rsid w:val="0030425A"/>
    <w:rsid w:val="00304794"/>
    <w:rsid w:val="00321E9E"/>
    <w:rsid w:val="0033475A"/>
    <w:rsid w:val="00334C11"/>
    <w:rsid w:val="00337DEB"/>
    <w:rsid w:val="00342D36"/>
    <w:rsid w:val="00346B9E"/>
    <w:rsid w:val="0035152E"/>
    <w:rsid w:val="00351D84"/>
    <w:rsid w:val="003525A1"/>
    <w:rsid w:val="00356CD1"/>
    <w:rsid w:val="003626C0"/>
    <w:rsid w:val="0036604E"/>
    <w:rsid w:val="00375F35"/>
    <w:rsid w:val="00376952"/>
    <w:rsid w:val="00376B0A"/>
    <w:rsid w:val="0038005D"/>
    <w:rsid w:val="00384F40"/>
    <w:rsid w:val="003C2C5E"/>
    <w:rsid w:val="003C7A9D"/>
    <w:rsid w:val="003D4698"/>
    <w:rsid w:val="003D7902"/>
    <w:rsid w:val="003E42AE"/>
    <w:rsid w:val="003E6576"/>
    <w:rsid w:val="003E7EAB"/>
    <w:rsid w:val="0040305B"/>
    <w:rsid w:val="00406BC0"/>
    <w:rsid w:val="004146A8"/>
    <w:rsid w:val="004245F7"/>
    <w:rsid w:val="004417EE"/>
    <w:rsid w:val="00450040"/>
    <w:rsid w:val="00461BFF"/>
    <w:rsid w:val="00461CAB"/>
    <w:rsid w:val="00470DA1"/>
    <w:rsid w:val="004737C6"/>
    <w:rsid w:val="00481E54"/>
    <w:rsid w:val="004871A4"/>
    <w:rsid w:val="0048781A"/>
    <w:rsid w:val="0049018C"/>
    <w:rsid w:val="00492ACF"/>
    <w:rsid w:val="00493F83"/>
    <w:rsid w:val="004941A8"/>
    <w:rsid w:val="0049479C"/>
    <w:rsid w:val="004952D1"/>
    <w:rsid w:val="004A53F6"/>
    <w:rsid w:val="004A6450"/>
    <w:rsid w:val="004A6B7A"/>
    <w:rsid w:val="004A7A3E"/>
    <w:rsid w:val="004B3FDF"/>
    <w:rsid w:val="004B6535"/>
    <w:rsid w:val="004B7146"/>
    <w:rsid w:val="004C5A2C"/>
    <w:rsid w:val="004D2749"/>
    <w:rsid w:val="004D7EBA"/>
    <w:rsid w:val="004D7FB8"/>
    <w:rsid w:val="004E2C7A"/>
    <w:rsid w:val="004E3765"/>
    <w:rsid w:val="004E3CEF"/>
    <w:rsid w:val="004E4697"/>
    <w:rsid w:val="004E7D4E"/>
    <w:rsid w:val="004F74BE"/>
    <w:rsid w:val="0051299C"/>
    <w:rsid w:val="00521205"/>
    <w:rsid w:val="005220B4"/>
    <w:rsid w:val="00524EB9"/>
    <w:rsid w:val="00527920"/>
    <w:rsid w:val="00533E0F"/>
    <w:rsid w:val="005360D9"/>
    <w:rsid w:val="00556097"/>
    <w:rsid w:val="0055714B"/>
    <w:rsid w:val="00562A47"/>
    <w:rsid w:val="00573743"/>
    <w:rsid w:val="00575335"/>
    <w:rsid w:val="00576E8A"/>
    <w:rsid w:val="00580435"/>
    <w:rsid w:val="00591168"/>
    <w:rsid w:val="00596B5C"/>
    <w:rsid w:val="005977FF"/>
    <w:rsid w:val="005A3E25"/>
    <w:rsid w:val="005B099A"/>
    <w:rsid w:val="005B4172"/>
    <w:rsid w:val="005B6BE8"/>
    <w:rsid w:val="005D02C7"/>
    <w:rsid w:val="005D0B9A"/>
    <w:rsid w:val="005D5236"/>
    <w:rsid w:val="005E4971"/>
    <w:rsid w:val="005F2B44"/>
    <w:rsid w:val="006022F1"/>
    <w:rsid w:val="0061184E"/>
    <w:rsid w:val="006200EE"/>
    <w:rsid w:val="006321C7"/>
    <w:rsid w:val="00632F8F"/>
    <w:rsid w:val="006519D2"/>
    <w:rsid w:val="00655F57"/>
    <w:rsid w:val="00657806"/>
    <w:rsid w:val="0066454E"/>
    <w:rsid w:val="006652EE"/>
    <w:rsid w:val="006726F2"/>
    <w:rsid w:val="00676442"/>
    <w:rsid w:val="00684958"/>
    <w:rsid w:val="00696034"/>
    <w:rsid w:val="00697FE1"/>
    <w:rsid w:val="006A141B"/>
    <w:rsid w:val="006A56B9"/>
    <w:rsid w:val="006A6CEF"/>
    <w:rsid w:val="006B150E"/>
    <w:rsid w:val="006D00BB"/>
    <w:rsid w:val="006D1BC0"/>
    <w:rsid w:val="006D2AD6"/>
    <w:rsid w:val="006D760B"/>
    <w:rsid w:val="006E39EE"/>
    <w:rsid w:val="006E5204"/>
    <w:rsid w:val="006F605D"/>
    <w:rsid w:val="006F79CD"/>
    <w:rsid w:val="00701683"/>
    <w:rsid w:val="007165B0"/>
    <w:rsid w:val="00725929"/>
    <w:rsid w:val="00726E56"/>
    <w:rsid w:val="0073088E"/>
    <w:rsid w:val="00732E1E"/>
    <w:rsid w:val="0073688A"/>
    <w:rsid w:val="00744CC9"/>
    <w:rsid w:val="00745AD8"/>
    <w:rsid w:val="007467CD"/>
    <w:rsid w:val="00750318"/>
    <w:rsid w:val="00751F70"/>
    <w:rsid w:val="00753B8D"/>
    <w:rsid w:val="007541E3"/>
    <w:rsid w:val="00754757"/>
    <w:rsid w:val="00755FC1"/>
    <w:rsid w:val="007628A1"/>
    <w:rsid w:val="00777D35"/>
    <w:rsid w:val="0078001B"/>
    <w:rsid w:val="00797058"/>
    <w:rsid w:val="007A21A2"/>
    <w:rsid w:val="007A5FA8"/>
    <w:rsid w:val="007B09B1"/>
    <w:rsid w:val="007B791F"/>
    <w:rsid w:val="007C087F"/>
    <w:rsid w:val="007C32C5"/>
    <w:rsid w:val="007E0E40"/>
    <w:rsid w:val="007E13D5"/>
    <w:rsid w:val="007E381B"/>
    <w:rsid w:val="007F3BF2"/>
    <w:rsid w:val="007F4A6D"/>
    <w:rsid w:val="007F6A0B"/>
    <w:rsid w:val="007F79FF"/>
    <w:rsid w:val="008035FA"/>
    <w:rsid w:val="00805184"/>
    <w:rsid w:val="00807169"/>
    <w:rsid w:val="008101A4"/>
    <w:rsid w:val="00812BDC"/>
    <w:rsid w:val="00813D6D"/>
    <w:rsid w:val="00827839"/>
    <w:rsid w:val="008339F5"/>
    <w:rsid w:val="00834AB2"/>
    <w:rsid w:val="0083691D"/>
    <w:rsid w:val="0085219E"/>
    <w:rsid w:val="008611A5"/>
    <w:rsid w:val="0086176F"/>
    <w:rsid w:val="00861E1B"/>
    <w:rsid w:val="00887FC9"/>
    <w:rsid w:val="008922B7"/>
    <w:rsid w:val="00892EA4"/>
    <w:rsid w:val="00897F56"/>
    <w:rsid w:val="008A02B4"/>
    <w:rsid w:val="008A69B6"/>
    <w:rsid w:val="008B10EB"/>
    <w:rsid w:val="008B1F4F"/>
    <w:rsid w:val="008B31BB"/>
    <w:rsid w:val="008B65B0"/>
    <w:rsid w:val="008C430B"/>
    <w:rsid w:val="008C787A"/>
    <w:rsid w:val="008D1B23"/>
    <w:rsid w:val="008D1B57"/>
    <w:rsid w:val="008D43F1"/>
    <w:rsid w:val="008D4541"/>
    <w:rsid w:val="008E44DB"/>
    <w:rsid w:val="009138DA"/>
    <w:rsid w:val="00923704"/>
    <w:rsid w:val="00933433"/>
    <w:rsid w:val="00933FFA"/>
    <w:rsid w:val="009349E5"/>
    <w:rsid w:val="00936492"/>
    <w:rsid w:val="00936AB7"/>
    <w:rsid w:val="0093756D"/>
    <w:rsid w:val="00940846"/>
    <w:rsid w:val="009435C7"/>
    <w:rsid w:val="009470FB"/>
    <w:rsid w:val="00952CA4"/>
    <w:rsid w:val="009673E6"/>
    <w:rsid w:val="00967BED"/>
    <w:rsid w:val="00970859"/>
    <w:rsid w:val="00974FA3"/>
    <w:rsid w:val="00982670"/>
    <w:rsid w:val="00983012"/>
    <w:rsid w:val="009849C6"/>
    <w:rsid w:val="00985C2D"/>
    <w:rsid w:val="00986A10"/>
    <w:rsid w:val="0098711C"/>
    <w:rsid w:val="00994C0F"/>
    <w:rsid w:val="009A3F66"/>
    <w:rsid w:val="009A7A00"/>
    <w:rsid w:val="009A7A83"/>
    <w:rsid w:val="009B1153"/>
    <w:rsid w:val="009B2EF9"/>
    <w:rsid w:val="009C19B8"/>
    <w:rsid w:val="009D29E6"/>
    <w:rsid w:val="009E1C02"/>
    <w:rsid w:val="009E32B0"/>
    <w:rsid w:val="009E6C4A"/>
    <w:rsid w:val="009F1B7B"/>
    <w:rsid w:val="009F2905"/>
    <w:rsid w:val="00A00800"/>
    <w:rsid w:val="00A0110C"/>
    <w:rsid w:val="00A01B71"/>
    <w:rsid w:val="00A02126"/>
    <w:rsid w:val="00A056D4"/>
    <w:rsid w:val="00A16C65"/>
    <w:rsid w:val="00A20A2F"/>
    <w:rsid w:val="00A2134F"/>
    <w:rsid w:val="00A231A3"/>
    <w:rsid w:val="00A31429"/>
    <w:rsid w:val="00A31587"/>
    <w:rsid w:val="00A31625"/>
    <w:rsid w:val="00A32C42"/>
    <w:rsid w:val="00A42BD1"/>
    <w:rsid w:val="00A4417F"/>
    <w:rsid w:val="00A46DE8"/>
    <w:rsid w:val="00A475A7"/>
    <w:rsid w:val="00A502BA"/>
    <w:rsid w:val="00A50F00"/>
    <w:rsid w:val="00A54E2A"/>
    <w:rsid w:val="00A606FF"/>
    <w:rsid w:val="00A610B4"/>
    <w:rsid w:val="00A6184A"/>
    <w:rsid w:val="00A628E3"/>
    <w:rsid w:val="00A63F47"/>
    <w:rsid w:val="00A6747E"/>
    <w:rsid w:val="00A676F4"/>
    <w:rsid w:val="00A67E01"/>
    <w:rsid w:val="00A70836"/>
    <w:rsid w:val="00A77C6A"/>
    <w:rsid w:val="00A77D24"/>
    <w:rsid w:val="00A81A17"/>
    <w:rsid w:val="00A838AC"/>
    <w:rsid w:val="00A94282"/>
    <w:rsid w:val="00A9449D"/>
    <w:rsid w:val="00A94F5C"/>
    <w:rsid w:val="00A9725E"/>
    <w:rsid w:val="00AA37F5"/>
    <w:rsid w:val="00AB72EE"/>
    <w:rsid w:val="00AC38AE"/>
    <w:rsid w:val="00AD0872"/>
    <w:rsid w:val="00AD61A3"/>
    <w:rsid w:val="00AE30CB"/>
    <w:rsid w:val="00AE4CD3"/>
    <w:rsid w:val="00AF13F6"/>
    <w:rsid w:val="00AF64E5"/>
    <w:rsid w:val="00B03026"/>
    <w:rsid w:val="00B04638"/>
    <w:rsid w:val="00B10BFE"/>
    <w:rsid w:val="00B36DB0"/>
    <w:rsid w:val="00B40F1C"/>
    <w:rsid w:val="00B418BD"/>
    <w:rsid w:val="00B47683"/>
    <w:rsid w:val="00B55936"/>
    <w:rsid w:val="00B6020C"/>
    <w:rsid w:val="00B63A35"/>
    <w:rsid w:val="00B677F1"/>
    <w:rsid w:val="00B71355"/>
    <w:rsid w:val="00B745D0"/>
    <w:rsid w:val="00B763AC"/>
    <w:rsid w:val="00B81D99"/>
    <w:rsid w:val="00B87AB8"/>
    <w:rsid w:val="00BA206D"/>
    <w:rsid w:val="00BA50B3"/>
    <w:rsid w:val="00BB11DF"/>
    <w:rsid w:val="00BB3212"/>
    <w:rsid w:val="00BB58DA"/>
    <w:rsid w:val="00BB71A9"/>
    <w:rsid w:val="00BB7F48"/>
    <w:rsid w:val="00BC2B9E"/>
    <w:rsid w:val="00BD4CFD"/>
    <w:rsid w:val="00BE083D"/>
    <w:rsid w:val="00BE31B7"/>
    <w:rsid w:val="00BF0F76"/>
    <w:rsid w:val="00BF3397"/>
    <w:rsid w:val="00C03892"/>
    <w:rsid w:val="00C10C19"/>
    <w:rsid w:val="00C16760"/>
    <w:rsid w:val="00C17C16"/>
    <w:rsid w:val="00C210B0"/>
    <w:rsid w:val="00C25351"/>
    <w:rsid w:val="00C30786"/>
    <w:rsid w:val="00C36BEC"/>
    <w:rsid w:val="00C37809"/>
    <w:rsid w:val="00C41F4B"/>
    <w:rsid w:val="00C455C3"/>
    <w:rsid w:val="00C61C8F"/>
    <w:rsid w:val="00C62B59"/>
    <w:rsid w:val="00C63DEF"/>
    <w:rsid w:val="00C640BA"/>
    <w:rsid w:val="00C64C0F"/>
    <w:rsid w:val="00C710F2"/>
    <w:rsid w:val="00C77308"/>
    <w:rsid w:val="00C80847"/>
    <w:rsid w:val="00C8097B"/>
    <w:rsid w:val="00C81752"/>
    <w:rsid w:val="00C86D62"/>
    <w:rsid w:val="00C86F4E"/>
    <w:rsid w:val="00C93DCE"/>
    <w:rsid w:val="00C97631"/>
    <w:rsid w:val="00CA2E59"/>
    <w:rsid w:val="00CA58E3"/>
    <w:rsid w:val="00CD3CC5"/>
    <w:rsid w:val="00CE4A96"/>
    <w:rsid w:val="00CE76F9"/>
    <w:rsid w:val="00CE7E67"/>
    <w:rsid w:val="00CF0832"/>
    <w:rsid w:val="00CF25BE"/>
    <w:rsid w:val="00D10C99"/>
    <w:rsid w:val="00D17099"/>
    <w:rsid w:val="00D2598F"/>
    <w:rsid w:val="00D349A6"/>
    <w:rsid w:val="00D400CD"/>
    <w:rsid w:val="00D66CEA"/>
    <w:rsid w:val="00D857F9"/>
    <w:rsid w:val="00D8734D"/>
    <w:rsid w:val="00D91C4E"/>
    <w:rsid w:val="00DA2B2D"/>
    <w:rsid w:val="00DA6F7D"/>
    <w:rsid w:val="00DA7D9C"/>
    <w:rsid w:val="00DB2DD9"/>
    <w:rsid w:val="00DB7F50"/>
    <w:rsid w:val="00DC3C3C"/>
    <w:rsid w:val="00DD124B"/>
    <w:rsid w:val="00DE1749"/>
    <w:rsid w:val="00DE2A11"/>
    <w:rsid w:val="00DE490F"/>
    <w:rsid w:val="00DE58FD"/>
    <w:rsid w:val="00DF1010"/>
    <w:rsid w:val="00DF39F4"/>
    <w:rsid w:val="00DF6192"/>
    <w:rsid w:val="00DF74B6"/>
    <w:rsid w:val="00E0437A"/>
    <w:rsid w:val="00E1173D"/>
    <w:rsid w:val="00E15683"/>
    <w:rsid w:val="00E23E7B"/>
    <w:rsid w:val="00E34205"/>
    <w:rsid w:val="00E46824"/>
    <w:rsid w:val="00E52063"/>
    <w:rsid w:val="00E61DE3"/>
    <w:rsid w:val="00E65D3B"/>
    <w:rsid w:val="00E66489"/>
    <w:rsid w:val="00E7247B"/>
    <w:rsid w:val="00E76F53"/>
    <w:rsid w:val="00E8108A"/>
    <w:rsid w:val="00E81239"/>
    <w:rsid w:val="00E850FD"/>
    <w:rsid w:val="00E86C5B"/>
    <w:rsid w:val="00E94C7B"/>
    <w:rsid w:val="00E97ED4"/>
    <w:rsid w:val="00EA0A82"/>
    <w:rsid w:val="00EA33C3"/>
    <w:rsid w:val="00EB4594"/>
    <w:rsid w:val="00ED2BA5"/>
    <w:rsid w:val="00ED34E9"/>
    <w:rsid w:val="00ED759C"/>
    <w:rsid w:val="00EE28A9"/>
    <w:rsid w:val="00EE63D7"/>
    <w:rsid w:val="00EF1CF0"/>
    <w:rsid w:val="00F1746D"/>
    <w:rsid w:val="00F21165"/>
    <w:rsid w:val="00F2271C"/>
    <w:rsid w:val="00F23BE3"/>
    <w:rsid w:val="00F23FF2"/>
    <w:rsid w:val="00F25AC0"/>
    <w:rsid w:val="00F2631F"/>
    <w:rsid w:val="00F300F7"/>
    <w:rsid w:val="00F32E4C"/>
    <w:rsid w:val="00F36187"/>
    <w:rsid w:val="00F415DF"/>
    <w:rsid w:val="00F64475"/>
    <w:rsid w:val="00F75D73"/>
    <w:rsid w:val="00F95939"/>
    <w:rsid w:val="00F96915"/>
    <w:rsid w:val="00F97651"/>
    <w:rsid w:val="00FB0A02"/>
    <w:rsid w:val="00FB7EA5"/>
    <w:rsid w:val="00FB7F1C"/>
    <w:rsid w:val="00FC4FA4"/>
    <w:rsid w:val="00FC5374"/>
    <w:rsid w:val="00FC5614"/>
    <w:rsid w:val="00FC6660"/>
    <w:rsid w:val="00FC79FF"/>
    <w:rsid w:val="00FD74E0"/>
    <w:rsid w:val="00FE3383"/>
    <w:rsid w:val="00FE343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aPgina">
    <w:name w:val="page number"/>
    <w:semiHidden/>
    <w:rsid w:val="00827839"/>
    <w:rPr>
      <w:rFonts w:ascii="Verdana" w:hAnsi="Verdana"/>
      <w:sz w:val="24"/>
    </w:rPr>
  </w:style>
  <w:style w:type="character" w:styleId="Hi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HiperlinkVisitado">
    <w:name w:val="FollowedHyperlink"/>
    <w:basedOn w:val="Fontepargpadro"/>
    <w:uiPriority w:val="99"/>
    <w:semiHidden/>
    <w:unhideWhenUsed/>
    <w:rsid w:val="008922B7"/>
    <w:rPr>
      <w:color w:val="954F72" w:themeColor="followedHyperlink"/>
      <w:u w:val="single"/>
    </w:rPr>
  </w:style>
  <w:style w:type="character" w:customStyle="1" w:styleId="UnresolvedMention">
    <w:name w:val="Unresolved Mention"/>
    <w:basedOn w:val="Fontepargpadro"/>
    <w:uiPriority w:val="99"/>
    <w:rsid w:val="00A50F00"/>
    <w:rPr>
      <w:color w:val="605E5C"/>
      <w:shd w:val="clear" w:color="auto" w:fill="E1DFDD"/>
    </w:rPr>
  </w:style>
  <w:style w:type="character" w:styleId="Refdecomentrio">
    <w:name w:val="annotation reference"/>
    <w:basedOn w:val="Fontepargpadro"/>
    <w:uiPriority w:val="99"/>
    <w:semiHidden/>
    <w:unhideWhenUsed/>
    <w:rsid w:val="00D400CD"/>
    <w:rPr>
      <w:sz w:val="16"/>
      <w:szCs w:val="16"/>
    </w:rPr>
  </w:style>
  <w:style w:type="paragraph" w:styleId="Textodecomentrio">
    <w:name w:val="annotation text"/>
    <w:basedOn w:val="Normal"/>
    <w:link w:val="TextodecomentrioChar"/>
    <w:uiPriority w:val="99"/>
    <w:unhideWhenUsed/>
    <w:rsid w:val="00D400CD"/>
    <w:rPr>
      <w:sz w:val="20"/>
    </w:rPr>
  </w:style>
  <w:style w:type="character" w:customStyle="1" w:styleId="TextodecomentrioChar">
    <w:name w:val="Texto de comentário Char"/>
    <w:basedOn w:val="Fontepargpadro"/>
    <w:link w:val="Textodecomentrio"/>
    <w:uiPriority w:val="99"/>
    <w:rsid w:val="00D400CD"/>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D400CD"/>
    <w:rPr>
      <w:b/>
      <w:bCs/>
    </w:rPr>
  </w:style>
  <w:style w:type="character" w:customStyle="1" w:styleId="AssuntodocomentrioChar">
    <w:name w:val="Assunto do comentário Char"/>
    <w:basedOn w:val="TextodecomentrioChar"/>
    <w:link w:val="Assuntodocomentrio"/>
    <w:uiPriority w:val="99"/>
    <w:semiHidden/>
    <w:rsid w:val="00D400CD"/>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378">
      <w:bodyDiv w:val="1"/>
      <w:marLeft w:val="0"/>
      <w:marRight w:val="0"/>
      <w:marTop w:val="0"/>
      <w:marBottom w:val="0"/>
      <w:divBdr>
        <w:top w:val="none" w:sz="0" w:space="0" w:color="auto"/>
        <w:left w:val="none" w:sz="0" w:space="0" w:color="auto"/>
        <w:bottom w:val="none" w:sz="0" w:space="0" w:color="auto"/>
        <w:right w:val="none" w:sz="0" w:space="0" w:color="auto"/>
      </w:divBdr>
    </w:div>
    <w:div w:id="177082105">
      <w:bodyDiv w:val="1"/>
      <w:marLeft w:val="0"/>
      <w:marRight w:val="0"/>
      <w:marTop w:val="0"/>
      <w:marBottom w:val="0"/>
      <w:divBdr>
        <w:top w:val="none" w:sz="0" w:space="0" w:color="auto"/>
        <w:left w:val="none" w:sz="0" w:space="0" w:color="auto"/>
        <w:bottom w:val="none" w:sz="0" w:space="0" w:color="auto"/>
        <w:right w:val="none" w:sz="0" w:space="0" w:color="auto"/>
      </w:divBdr>
    </w:div>
    <w:div w:id="348139839">
      <w:bodyDiv w:val="1"/>
      <w:marLeft w:val="0"/>
      <w:marRight w:val="0"/>
      <w:marTop w:val="0"/>
      <w:marBottom w:val="0"/>
      <w:divBdr>
        <w:top w:val="none" w:sz="0" w:space="0" w:color="auto"/>
        <w:left w:val="none" w:sz="0" w:space="0" w:color="auto"/>
        <w:bottom w:val="none" w:sz="0" w:space="0" w:color="auto"/>
        <w:right w:val="none" w:sz="0" w:space="0" w:color="auto"/>
      </w:divBdr>
    </w:div>
    <w:div w:id="385185245">
      <w:bodyDiv w:val="1"/>
      <w:marLeft w:val="0"/>
      <w:marRight w:val="0"/>
      <w:marTop w:val="0"/>
      <w:marBottom w:val="0"/>
      <w:divBdr>
        <w:top w:val="none" w:sz="0" w:space="0" w:color="auto"/>
        <w:left w:val="none" w:sz="0" w:space="0" w:color="auto"/>
        <w:bottom w:val="none" w:sz="0" w:space="0" w:color="auto"/>
        <w:right w:val="none" w:sz="0" w:space="0" w:color="auto"/>
      </w:divBdr>
    </w:div>
    <w:div w:id="401370836">
      <w:bodyDiv w:val="1"/>
      <w:marLeft w:val="0"/>
      <w:marRight w:val="0"/>
      <w:marTop w:val="0"/>
      <w:marBottom w:val="0"/>
      <w:divBdr>
        <w:top w:val="none" w:sz="0" w:space="0" w:color="auto"/>
        <w:left w:val="none" w:sz="0" w:space="0" w:color="auto"/>
        <w:bottom w:val="none" w:sz="0" w:space="0" w:color="auto"/>
        <w:right w:val="none" w:sz="0" w:space="0" w:color="auto"/>
      </w:divBdr>
    </w:div>
    <w:div w:id="429011394">
      <w:bodyDiv w:val="1"/>
      <w:marLeft w:val="0"/>
      <w:marRight w:val="0"/>
      <w:marTop w:val="0"/>
      <w:marBottom w:val="0"/>
      <w:divBdr>
        <w:top w:val="none" w:sz="0" w:space="0" w:color="auto"/>
        <w:left w:val="none" w:sz="0" w:space="0" w:color="auto"/>
        <w:bottom w:val="none" w:sz="0" w:space="0" w:color="auto"/>
        <w:right w:val="none" w:sz="0" w:space="0" w:color="auto"/>
      </w:divBdr>
    </w:div>
    <w:div w:id="435516905">
      <w:bodyDiv w:val="1"/>
      <w:marLeft w:val="0"/>
      <w:marRight w:val="0"/>
      <w:marTop w:val="0"/>
      <w:marBottom w:val="0"/>
      <w:divBdr>
        <w:top w:val="none" w:sz="0" w:space="0" w:color="auto"/>
        <w:left w:val="none" w:sz="0" w:space="0" w:color="auto"/>
        <w:bottom w:val="none" w:sz="0" w:space="0" w:color="auto"/>
        <w:right w:val="none" w:sz="0" w:space="0" w:color="auto"/>
      </w:divBdr>
    </w:div>
    <w:div w:id="447118159">
      <w:bodyDiv w:val="1"/>
      <w:marLeft w:val="0"/>
      <w:marRight w:val="0"/>
      <w:marTop w:val="0"/>
      <w:marBottom w:val="0"/>
      <w:divBdr>
        <w:top w:val="none" w:sz="0" w:space="0" w:color="auto"/>
        <w:left w:val="none" w:sz="0" w:space="0" w:color="auto"/>
        <w:bottom w:val="none" w:sz="0" w:space="0" w:color="auto"/>
        <w:right w:val="none" w:sz="0" w:space="0" w:color="auto"/>
      </w:divBdr>
    </w:div>
    <w:div w:id="494691198">
      <w:bodyDiv w:val="1"/>
      <w:marLeft w:val="0"/>
      <w:marRight w:val="0"/>
      <w:marTop w:val="0"/>
      <w:marBottom w:val="0"/>
      <w:divBdr>
        <w:top w:val="none" w:sz="0" w:space="0" w:color="auto"/>
        <w:left w:val="none" w:sz="0" w:space="0" w:color="auto"/>
        <w:bottom w:val="none" w:sz="0" w:space="0" w:color="auto"/>
        <w:right w:val="none" w:sz="0" w:space="0" w:color="auto"/>
      </w:divBdr>
    </w:div>
    <w:div w:id="536770597">
      <w:bodyDiv w:val="1"/>
      <w:marLeft w:val="0"/>
      <w:marRight w:val="0"/>
      <w:marTop w:val="0"/>
      <w:marBottom w:val="0"/>
      <w:divBdr>
        <w:top w:val="none" w:sz="0" w:space="0" w:color="auto"/>
        <w:left w:val="none" w:sz="0" w:space="0" w:color="auto"/>
        <w:bottom w:val="none" w:sz="0" w:space="0" w:color="auto"/>
        <w:right w:val="none" w:sz="0" w:space="0" w:color="auto"/>
      </w:divBdr>
    </w:div>
    <w:div w:id="950087432">
      <w:bodyDiv w:val="1"/>
      <w:marLeft w:val="0"/>
      <w:marRight w:val="0"/>
      <w:marTop w:val="0"/>
      <w:marBottom w:val="0"/>
      <w:divBdr>
        <w:top w:val="none" w:sz="0" w:space="0" w:color="auto"/>
        <w:left w:val="none" w:sz="0" w:space="0" w:color="auto"/>
        <w:bottom w:val="none" w:sz="0" w:space="0" w:color="auto"/>
        <w:right w:val="none" w:sz="0" w:space="0" w:color="auto"/>
      </w:divBdr>
    </w:div>
    <w:div w:id="1006326068">
      <w:bodyDiv w:val="1"/>
      <w:marLeft w:val="0"/>
      <w:marRight w:val="0"/>
      <w:marTop w:val="0"/>
      <w:marBottom w:val="0"/>
      <w:divBdr>
        <w:top w:val="none" w:sz="0" w:space="0" w:color="auto"/>
        <w:left w:val="none" w:sz="0" w:space="0" w:color="auto"/>
        <w:bottom w:val="none" w:sz="0" w:space="0" w:color="auto"/>
        <w:right w:val="none" w:sz="0" w:space="0" w:color="auto"/>
      </w:divBdr>
    </w:div>
    <w:div w:id="1105492553">
      <w:bodyDiv w:val="1"/>
      <w:marLeft w:val="0"/>
      <w:marRight w:val="0"/>
      <w:marTop w:val="0"/>
      <w:marBottom w:val="0"/>
      <w:divBdr>
        <w:top w:val="none" w:sz="0" w:space="0" w:color="auto"/>
        <w:left w:val="none" w:sz="0" w:space="0" w:color="auto"/>
        <w:bottom w:val="none" w:sz="0" w:space="0" w:color="auto"/>
        <w:right w:val="none" w:sz="0" w:space="0" w:color="auto"/>
      </w:divBdr>
    </w:div>
    <w:div w:id="1747533431">
      <w:bodyDiv w:val="1"/>
      <w:marLeft w:val="0"/>
      <w:marRight w:val="0"/>
      <w:marTop w:val="0"/>
      <w:marBottom w:val="0"/>
      <w:divBdr>
        <w:top w:val="none" w:sz="0" w:space="0" w:color="auto"/>
        <w:left w:val="none" w:sz="0" w:space="0" w:color="auto"/>
        <w:bottom w:val="none" w:sz="0" w:space="0" w:color="auto"/>
        <w:right w:val="none" w:sz="0" w:space="0" w:color="auto"/>
      </w:divBdr>
    </w:div>
    <w:div w:id="1776903575">
      <w:bodyDiv w:val="1"/>
      <w:marLeft w:val="0"/>
      <w:marRight w:val="0"/>
      <w:marTop w:val="0"/>
      <w:marBottom w:val="0"/>
      <w:divBdr>
        <w:top w:val="none" w:sz="0" w:space="0" w:color="auto"/>
        <w:left w:val="none" w:sz="0" w:space="0" w:color="auto"/>
        <w:bottom w:val="none" w:sz="0" w:space="0" w:color="auto"/>
        <w:right w:val="none" w:sz="0" w:space="0" w:color="auto"/>
      </w:divBdr>
    </w:div>
    <w:div w:id="193909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 Id="rId3"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AD43-CAE1-4149-8483-48A27270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13</Pages>
  <Words>6337</Words>
  <Characters>34224</Characters>
  <Application>Microsoft Macintosh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Usuário do Microsoft Office</cp:lastModifiedBy>
  <cp:revision>98</cp:revision>
  <cp:lastPrinted>2014-09-05T00:41:00Z</cp:lastPrinted>
  <dcterms:created xsi:type="dcterms:W3CDTF">2023-03-19T14:52:00Z</dcterms:created>
  <dcterms:modified xsi:type="dcterms:W3CDTF">2023-04-14T12:33:00Z</dcterms:modified>
</cp:coreProperties>
</file>