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03FF" w14:textId="79AB8D22" w:rsidR="00827839" w:rsidRPr="0049479C" w:rsidRDefault="007C5F47" w:rsidP="00E97ED4">
      <w:pPr>
        <w:spacing w:after="120"/>
        <w:jc w:val="center"/>
        <w:rPr>
          <w:sz w:val="20"/>
          <w:lang w:val="pt-BR"/>
        </w:rPr>
      </w:pPr>
      <w:r>
        <w:rPr>
          <w:b/>
          <w:sz w:val="28"/>
          <w:szCs w:val="28"/>
          <w:lang w:val="pt-BR"/>
        </w:rPr>
        <w:t>Projeto de habitação com sistemas mistos em bambu no município de Florianópolis</w:t>
      </w:r>
    </w:p>
    <w:p w14:paraId="47EDDB6D" w14:textId="77777777" w:rsidR="00B745D0" w:rsidRPr="0049479C" w:rsidRDefault="00B745D0" w:rsidP="009A3F66">
      <w:pPr>
        <w:spacing w:after="120"/>
        <w:jc w:val="center"/>
        <w:rPr>
          <w:b/>
          <w:sz w:val="28"/>
          <w:szCs w:val="28"/>
          <w:lang w:val="pt-BR"/>
        </w:rPr>
      </w:pPr>
    </w:p>
    <w:p w14:paraId="0B07AE55" w14:textId="79868C6B" w:rsidR="00827839" w:rsidRPr="007C5F47" w:rsidRDefault="007C5F47" w:rsidP="00E97ED4">
      <w:pPr>
        <w:spacing w:after="120"/>
        <w:jc w:val="center"/>
        <w:rPr>
          <w:b/>
          <w:i/>
          <w:sz w:val="28"/>
          <w:szCs w:val="28"/>
        </w:rPr>
      </w:pPr>
      <w:r w:rsidRPr="007C5F47">
        <w:rPr>
          <w:b/>
          <w:i/>
          <w:sz w:val="28"/>
          <w:szCs w:val="28"/>
        </w:rPr>
        <w:t xml:space="preserve">House design with bamboo mixed systems </w:t>
      </w:r>
      <w:r>
        <w:rPr>
          <w:b/>
          <w:i/>
          <w:sz w:val="28"/>
          <w:szCs w:val="28"/>
        </w:rPr>
        <w:t>in</w:t>
      </w:r>
      <w:r w:rsidRPr="007C5F47">
        <w:rPr>
          <w:b/>
          <w:i/>
          <w:sz w:val="28"/>
          <w:szCs w:val="28"/>
        </w:rPr>
        <w:t xml:space="preserve"> Florianopolis’ city</w:t>
      </w:r>
    </w:p>
    <w:p w14:paraId="40B79C2A" w14:textId="77777777" w:rsidR="00B745D0" w:rsidRPr="007C5F47" w:rsidRDefault="00B745D0" w:rsidP="00E97ED4">
      <w:pPr>
        <w:spacing w:after="120"/>
        <w:rPr>
          <w:b/>
          <w:sz w:val="28"/>
          <w:szCs w:val="28"/>
        </w:rPr>
      </w:pPr>
    </w:p>
    <w:p w14:paraId="0B541832" w14:textId="03F37E28" w:rsidR="00EE28A9" w:rsidRPr="0049479C" w:rsidRDefault="009A2C70" w:rsidP="00E97ED4">
      <w:pPr>
        <w:spacing w:after="120"/>
        <w:jc w:val="left"/>
        <w:rPr>
          <w:szCs w:val="24"/>
          <w:lang w:val="pt-BR"/>
        </w:rPr>
      </w:pPr>
      <w:r>
        <w:rPr>
          <w:b/>
          <w:szCs w:val="24"/>
          <w:lang w:val="pt-BR"/>
        </w:rPr>
        <w:t>Giulia Barbosa da Luz, estudante de graduação, Instituto Federal de Santa Catarina.</w:t>
      </w:r>
    </w:p>
    <w:p w14:paraId="3430F7CD" w14:textId="35633111" w:rsidR="00827839" w:rsidRPr="0049479C" w:rsidRDefault="009A2C70" w:rsidP="00E97ED4">
      <w:pPr>
        <w:spacing w:after="120"/>
        <w:jc w:val="left"/>
        <w:rPr>
          <w:sz w:val="20"/>
          <w:lang w:val="pt-BR"/>
        </w:rPr>
      </w:pPr>
      <w:r w:rsidRPr="009A2C70">
        <w:rPr>
          <w:szCs w:val="24"/>
          <w:lang w:val="pt-BR"/>
        </w:rPr>
        <w:t>giulia.bl@aluno.ifsc.edu.br</w:t>
      </w:r>
    </w:p>
    <w:p w14:paraId="559F51CE" w14:textId="077DE948" w:rsidR="00A77D24" w:rsidRPr="0049479C" w:rsidRDefault="009A2C70" w:rsidP="00E97ED4">
      <w:pPr>
        <w:spacing w:after="120"/>
        <w:jc w:val="left"/>
        <w:rPr>
          <w:b/>
          <w:szCs w:val="24"/>
          <w:lang w:val="pt-BR"/>
        </w:rPr>
      </w:pPr>
      <w:r>
        <w:rPr>
          <w:b/>
          <w:szCs w:val="24"/>
          <w:lang w:val="pt-BR"/>
        </w:rPr>
        <w:t>Luciana da Rosa Espíndola, professora doutora, Instituto Federal de Santa Catarina</w:t>
      </w:r>
      <w:r w:rsidR="00A77D24" w:rsidRPr="0049479C">
        <w:rPr>
          <w:b/>
          <w:szCs w:val="24"/>
          <w:lang w:val="pt-BR"/>
        </w:rPr>
        <w:t>.</w:t>
      </w:r>
    </w:p>
    <w:p w14:paraId="5C123FF9" w14:textId="796BABF5" w:rsidR="00A77D24" w:rsidRPr="0049479C" w:rsidRDefault="009A2C70" w:rsidP="00E97ED4">
      <w:pPr>
        <w:spacing w:after="120"/>
        <w:jc w:val="left"/>
        <w:rPr>
          <w:szCs w:val="24"/>
          <w:lang w:val="pt-BR"/>
        </w:rPr>
      </w:pPr>
      <w:r>
        <w:rPr>
          <w:szCs w:val="24"/>
          <w:lang w:val="pt-BR"/>
        </w:rPr>
        <w:t>luciana.espindola@ifsc.edu.br</w:t>
      </w:r>
    </w:p>
    <w:p w14:paraId="432D2220" w14:textId="1FBCC498" w:rsidR="00255E26" w:rsidRDefault="00255E26" w:rsidP="00255E26">
      <w:pPr>
        <w:spacing w:after="120"/>
        <w:jc w:val="left"/>
        <w:rPr>
          <w:b/>
          <w:szCs w:val="24"/>
          <w:lang w:val="pt-BR"/>
        </w:rPr>
      </w:pPr>
    </w:p>
    <w:p w14:paraId="4104DDD5" w14:textId="6BC51259" w:rsidR="00524B83" w:rsidRDefault="00524B83" w:rsidP="00524B83">
      <w:pPr>
        <w:spacing w:after="120"/>
        <w:rPr>
          <w:color w:val="A6A6A6"/>
          <w:szCs w:val="24"/>
          <w:lang w:val="pt-BR"/>
        </w:rPr>
      </w:pPr>
      <w:r>
        <w:rPr>
          <w:color w:val="A6A6A6"/>
          <w:szCs w:val="24"/>
          <w:lang w:val="pt-BR"/>
        </w:rPr>
        <w:t xml:space="preserve">Número da sessão temática da submissão – </w:t>
      </w:r>
      <w:proofErr w:type="gramStart"/>
      <w:r>
        <w:rPr>
          <w:color w:val="A6A6A6"/>
          <w:szCs w:val="24"/>
          <w:lang w:val="pt-BR"/>
        </w:rPr>
        <w:t>[</w:t>
      </w:r>
      <w:r w:rsidR="00842D2B">
        <w:rPr>
          <w:color w:val="A6A6A6"/>
          <w:szCs w:val="24"/>
          <w:lang w:val="pt-BR"/>
        </w:rPr>
        <w:t xml:space="preserve"> 6</w:t>
      </w:r>
      <w:proofErr w:type="gramEnd"/>
      <w:r w:rsidR="00842D2B">
        <w:rPr>
          <w:color w:val="A6A6A6"/>
          <w:szCs w:val="24"/>
          <w:lang w:val="pt-BR"/>
        </w:rPr>
        <w:t xml:space="preserve"> </w:t>
      </w:r>
      <w:r>
        <w:rPr>
          <w:color w:val="A6A6A6"/>
          <w:szCs w:val="24"/>
          <w:lang w:val="pt-BR"/>
        </w:rPr>
        <w:t>]</w:t>
      </w:r>
    </w:p>
    <w:p w14:paraId="27CEBBBC" w14:textId="7A704697" w:rsidR="00524B83" w:rsidRDefault="00524B83" w:rsidP="00255E26">
      <w:pPr>
        <w:spacing w:after="120"/>
        <w:jc w:val="left"/>
        <w:rPr>
          <w:b/>
          <w:szCs w:val="24"/>
          <w:lang w:val="pt-BR"/>
        </w:rPr>
      </w:pPr>
    </w:p>
    <w:p w14:paraId="3A9F9E7A" w14:textId="77777777" w:rsidR="00827839" w:rsidRPr="0049479C" w:rsidRDefault="00827839" w:rsidP="009A3F66">
      <w:pPr>
        <w:spacing w:after="120"/>
        <w:jc w:val="left"/>
        <w:rPr>
          <w:b/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Resumo</w:t>
      </w:r>
    </w:p>
    <w:p w14:paraId="3146DBD7" w14:textId="37ED662A" w:rsidR="007C5F47" w:rsidRDefault="008B62A8" w:rsidP="007C5F47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sz w:val="22"/>
          <w:szCs w:val="22"/>
          <w:lang w:val="pt-BR"/>
        </w:rPr>
        <w:t>O processo da construção civil causa diversos impactos ao meio ambiente</w:t>
      </w:r>
      <w:r w:rsidR="007C5F47">
        <w:rPr>
          <w:sz w:val="22"/>
          <w:szCs w:val="22"/>
          <w:lang w:val="pt-BR"/>
        </w:rPr>
        <w:t xml:space="preserve"> devido ao </w:t>
      </w:r>
      <w:r w:rsidR="00547A40" w:rsidRPr="00547A40">
        <w:rPr>
          <w:sz w:val="22"/>
          <w:szCs w:val="22"/>
          <w:lang w:val="pt-BR"/>
        </w:rPr>
        <w:t xml:space="preserve">uso </w:t>
      </w:r>
      <w:r w:rsidR="007C5F47">
        <w:rPr>
          <w:sz w:val="22"/>
          <w:szCs w:val="22"/>
          <w:lang w:val="pt-BR"/>
        </w:rPr>
        <w:t xml:space="preserve">demasiado </w:t>
      </w:r>
      <w:r w:rsidR="00547A40" w:rsidRPr="00547A40">
        <w:rPr>
          <w:sz w:val="22"/>
          <w:szCs w:val="22"/>
          <w:lang w:val="pt-BR"/>
        </w:rPr>
        <w:t xml:space="preserve">de materiais não renováveis e aos resíduos gerados ao longo do seu ciclo de vida. </w:t>
      </w:r>
      <w:r>
        <w:rPr>
          <w:sz w:val="22"/>
          <w:szCs w:val="22"/>
          <w:lang w:val="pt-BR"/>
        </w:rPr>
        <w:t>Por isso</w:t>
      </w:r>
      <w:r w:rsidR="00547A40" w:rsidRPr="00547A40">
        <w:rPr>
          <w:sz w:val="22"/>
          <w:szCs w:val="22"/>
          <w:lang w:val="pt-BR"/>
        </w:rPr>
        <w:t xml:space="preserve">, soluções com materiais sustentáveis estão sendo cada vez mais </w:t>
      </w:r>
      <w:r w:rsidR="007C5F47">
        <w:rPr>
          <w:sz w:val="22"/>
          <w:szCs w:val="22"/>
          <w:lang w:val="pt-BR"/>
        </w:rPr>
        <w:t>demandadas</w:t>
      </w:r>
      <w:r w:rsidR="00547A40" w:rsidRPr="00547A40">
        <w:rPr>
          <w:sz w:val="22"/>
          <w:szCs w:val="22"/>
          <w:lang w:val="pt-BR"/>
        </w:rPr>
        <w:t xml:space="preserve">. O bambu pode ser um ótimo material para a construção, porém no Brasil não existem muitas informações sobre o uso deste em residências. </w:t>
      </w:r>
      <w:r>
        <w:rPr>
          <w:sz w:val="22"/>
          <w:szCs w:val="22"/>
          <w:lang w:val="pt-BR"/>
        </w:rPr>
        <w:t>Para</w:t>
      </w:r>
      <w:r w:rsidR="00547A40" w:rsidRPr="00547A40">
        <w:rPr>
          <w:sz w:val="22"/>
          <w:szCs w:val="22"/>
          <w:lang w:val="pt-BR"/>
        </w:rPr>
        <w:t xml:space="preserve"> </w:t>
      </w:r>
      <w:r w:rsidR="007C5F47">
        <w:rPr>
          <w:sz w:val="22"/>
          <w:szCs w:val="22"/>
          <w:lang w:val="pt-BR"/>
        </w:rPr>
        <w:t>demonstrar</w:t>
      </w:r>
      <w:r w:rsidR="00547A40" w:rsidRPr="00547A40">
        <w:rPr>
          <w:sz w:val="22"/>
          <w:szCs w:val="22"/>
          <w:lang w:val="pt-BR"/>
        </w:rPr>
        <w:t xml:space="preserve"> </w:t>
      </w:r>
      <w:r w:rsidR="007C5F47">
        <w:rPr>
          <w:sz w:val="22"/>
          <w:szCs w:val="22"/>
          <w:lang w:val="pt-BR"/>
        </w:rPr>
        <w:t xml:space="preserve">seu potencial </w:t>
      </w:r>
      <w:r w:rsidR="00547A40" w:rsidRPr="00547A40">
        <w:rPr>
          <w:sz w:val="22"/>
          <w:szCs w:val="22"/>
          <w:lang w:val="pt-BR"/>
        </w:rPr>
        <w:t xml:space="preserve">como material de edificações, este trabalho </w:t>
      </w:r>
      <w:r w:rsidR="007C5F47">
        <w:rPr>
          <w:sz w:val="22"/>
          <w:szCs w:val="22"/>
          <w:lang w:val="pt-BR"/>
        </w:rPr>
        <w:t>tem</w:t>
      </w:r>
      <w:r>
        <w:rPr>
          <w:sz w:val="22"/>
          <w:szCs w:val="22"/>
          <w:lang w:val="pt-BR"/>
        </w:rPr>
        <w:t xml:space="preserve"> como </w:t>
      </w:r>
      <w:r w:rsidR="00547A40" w:rsidRPr="00547A40">
        <w:rPr>
          <w:sz w:val="22"/>
          <w:szCs w:val="22"/>
          <w:lang w:val="pt-BR"/>
        </w:rPr>
        <w:t xml:space="preserve">principal objetivo desenvolver o projeto de uma habitação utilizando </w:t>
      </w:r>
      <w:r w:rsidR="007C5F47">
        <w:rPr>
          <w:sz w:val="22"/>
          <w:szCs w:val="22"/>
          <w:lang w:val="pt-BR"/>
        </w:rPr>
        <w:t xml:space="preserve">sistemas mistos </w:t>
      </w:r>
      <w:r w:rsidR="00547A40" w:rsidRPr="00547A40">
        <w:rPr>
          <w:sz w:val="22"/>
          <w:szCs w:val="22"/>
          <w:lang w:val="pt-BR"/>
        </w:rPr>
        <w:t xml:space="preserve">de bambu no município de Florianópolis, Santa Catarina. </w:t>
      </w:r>
      <w:r w:rsidR="007C5F47" w:rsidRPr="007C5F47">
        <w:rPr>
          <w:sz w:val="22"/>
          <w:szCs w:val="22"/>
          <w:lang w:val="pt-BR"/>
        </w:rPr>
        <w:t>Primeiro, foi feita a seleção da espécie de bambu com base em levantamento bibliográfico e questionário com empresas de Florianópolis.</w:t>
      </w:r>
      <w:r w:rsidR="007C5F47">
        <w:rPr>
          <w:sz w:val="22"/>
          <w:szCs w:val="22"/>
          <w:lang w:val="pt-BR"/>
        </w:rPr>
        <w:t xml:space="preserve"> Também, </w:t>
      </w:r>
      <w:r w:rsidR="007C5F47" w:rsidRPr="007C5F47">
        <w:rPr>
          <w:sz w:val="22"/>
          <w:szCs w:val="22"/>
          <w:lang w:val="pt-BR"/>
        </w:rPr>
        <w:t>foram definidas diretrizes para o projeto com base em levantamentos bibliográficos sobre as especificidades do bambu</w:t>
      </w:r>
      <w:r w:rsidR="007C5F47">
        <w:rPr>
          <w:sz w:val="22"/>
          <w:szCs w:val="22"/>
          <w:lang w:val="pt-BR"/>
        </w:rPr>
        <w:t xml:space="preserve">. E, por fim, </w:t>
      </w:r>
      <w:r w:rsidR="00524B83">
        <w:rPr>
          <w:sz w:val="22"/>
          <w:szCs w:val="22"/>
          <w:lang w:val="pt-BR"/>
        </w:rPr>
        <w:t xml:space="preserve">com base no programa de necessidades, foi elaborado o projeto arquitetônico da habitação utilizando os </w:t>
      </w:r>
      <w:r w:rsidR="00524B83" w:rsidRPr="009A2C70">
        <w:rPr>
          <w:i/>
          <w:iCs/>
          <w:sz w:val="22"/>
          <w:szCs w:val="22"/>
          <w:lang w:val="pt-BR"/>
        </w:rPr>
        <w:t>softwares</w:t>
      </w:r>
      <w:r w:rsidR="00524B83">
        <w:rPr>
          <w:sz w:val="22"/>
          <w:szCs w:val="22"/>
          <w:lang w:val="pt-BR"/>
        </w:rPr>
        <w:t xml:space="preserve"> </w:t>
      </w:r>
      <w:proofErr w:type="spellStart"/>
      <w:r w:rsidR="00524B83">
        <w:rPr>
          <w:sz w:val="22"/>
          <w:szCs w:val="22"/>
          <w:lang w:val="pt-BR"/>
        </w:rPr>
        <w:t>Revit</w:t>
      </w:r>
      <w:proofErr w:type="spellEnd"/>
      <w:r w:rsidR="00524B83">
        <w:rPr>
          <w:sz w:val="22"/>
          <w:szCs w:val="22"/>
          <w:lang w:val="pt-BR"/>
        </w:rPr>
        <w:t xml:space="preserve"> e </w:t>
      </w:r>
      <w:proofErr w:type="spellStart"/>
      <w:r w:rsidR="00524B83">
        <w:rPr>
          <w:sz w:val="22"/>
          <w:szCs w:val="22"/>
          <w:lang w:val="pt-BR"/>
        </w:rPr>
        <w:t>Autocad</w:t>
      </w:r>
      <w:proofErr w:type="spellEnd"/>
      <w:r w:rsidR="00524B83">
        <w:rPr>
          <w:sz w:val="22"/>
          <w:szCs w:val="22"/>
          <w:lang w:val="pt-BR"/>
        </w:rPr>
        <w:t>.</w:t>
      </w:r>
    </w:p>
    <w:p w14:paraId="0DA18B90" w14:textId="29331B9E" w:rsidR="00827839" w:rsidRPr="0049479C" w:rsidRDefault="00827839" w:rsidP="009A3F66">
      <w:pPr>
        <w:spacing w:after="120"/>
        <w:jc w:val="left"/>
        <w:rPr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Palavras-chave</w:t>
      </w:r>
      <w:r w:rsidRPr="0049479C">
        <w:rPr>
          <w:b/>
          <w:sz w:val="22"/>
          <w:szCs w:val="22"/>
          <w:lang w:val="pt-BR"/>
        </w:rPr>
        <w:t>:</w:t>
      </w:r>
      <w:r w:rsidR="00321E9E" w:rsidRPr="0049479C">
        <w:rPr>
          <w:b/>
          <w:sz w:val="22"/>
          <w:szCs w:val="22"/>
          <w:lang w:val="pt-BR"/>
        </w:rPr>
        <w:t xml:space="preserve"> </w:t>
      </w:r>
      <w:r w:rsidR="00524B83" w:rsidRPr="00524B83">
        <w:rPr>
          <w:sz w:val="22"/>
          <w:szCs w:val="22"/>
          <w:lang w:val="pt-BR"/>
        </w:rPr>
        <w:t>Bambu; Sistema construtivo; Estrutura; Projeto</w:t>
      </w:r>
    </w:p>
    <w:p w14:paraId="0EAE3239" w14:textId="77777777" w:rsidR="00524B83" w:rsidRDefault="00524B83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A645C22" w14:textId="1B75BBB1" w:rsidR="00827839" w:rsidRPr="009A2C70" w:rsidRDefault="00827839" w:rsidP="00E97ED4">
      <w:pPr>
        <w:spacing w:after="120"/>
        <w:rPr>
          <w:b/>
          <w:i/>
          <w:color w:val="A6A6A6"/>
          <w:sz w:val="22"/>
          <w:szCs w:val="22"/>
        </w:rPr>
      </w:pPr>
      <w:r w:rsidRPr="009A2C70">
        <w:rPr>
          <w:b/>
          <w:i/>
          <w:szCs w:val="24"/>
        </w:rPr>
        <w:t>Abstrac</w:t>
      </w:r>
      <w:r w:rsidRPr="009A2C70">
        <w:rPr>
          <w:b/>
          <w:i/>
          <w:sz w:val="22"/>
          <w:szCs w:val="22"/>
        </w:rPr>
        <w:t>t</w:t>
      </w:r>
    </w:p>
    <w:p w14:paraId="492CD241" w14:textId="36BD2718" w:rsidR="00524B83" w:rsidRDefault="00524B83" w:rsidP="00E97ED4">
      <w:pPr>
        <w:widowControl w:val="0"/>
        <w:autoSpaceDE w:val="0"/>
        <w:autoSpaceDN w:val="0"/>
        <w:adjustRightInd w:val="0"/>
        <w:spacing w:after="120"/>
        <w:rPr>
          <w:i/>
          <w:sz w:val="22"/>
          <w:szCs w:val="22"/>
        </w:rPr>
      </w:pPr>
      <w:r w:rsidRPr="00524B83">
        <w:rPr>
          <w:i/>
          <w:sz w:val="22"/>
          <w:szCs w:val="22"/>
        </w:rPr>
        <w:t xml:space="preserve">The civil construction process causes several impacts to the environment due to the excessive use of non-renewable materials and the waste generated throughout its life cycle. Therefore, solutions with sustainable materials are being increasingly demanded. Bamboo can be a great material for construction, but in Brazil there is not much information about its use in homes. To demonstrate its potential as a building material, this work has as main objective to develop the design of a house using mixed bamboo systems in the city of Florianopolis, Santa Catarina. First, the bamboo species was selected based on a bibliographic survey and a questionnaire with companies in Florianopolis. Also, guidelines for the project were defined based on bibliographic surveys on the specificities of bamboo. And, finally, based on the needs program, the architectural </w:t>
      </w:r>
      <w:r>
        <w:rPr>
          <w:i/>
          <w:sz w:val="22"/>
          <w:szCs w:val="22"/>
        </w:rPr>
        <w:t>design</w:t>
      </w:r>
      <w:r w:rsidRPr="00524B83">
        <w:rPr>
          <w:i/>
          <w:sz w:val="22"/>
          <w:szCs w:val="22"/>
        </w:rPr>
        <w:t xml:space="preserve"> of the house was elaborated using Revit and </w:t>
      </w:r>
      <w:proofErr w:type="spellStart"/>
      <w:r w:rsidRPr="00524B83">
        <w:rPr>
          <w:i/>
          <w:sz w:val="22"/>
          <w:szCs w:val="22"/>
        </w:rPr>
        <w:t>Autocad</w:t>
      </w:r>
      <w:proofErr w:type="spellEnd"/>
      <w:r w:rsidRPr="00524B83">
        <w:rPr>
          <w:i/>
          <w:sz w:val="22"/>
          <w:szCs w:val="22"/>
        </w:rPr>
        <w:t xml:space="preserve"> software</w:t>
      </w:r>
      <w:r>
        <w:rPr>
          <w:i/>
          <w:sz w:val="22"/>
          <w:szCs w:val="22"/>
        </w:rPr>
        <w:t>.</w:t>
      </w:r>
    </w:p>
    <w:p w14:paraId="38F66D3E" w14:textId="395E1F76" w:rsidR="00524B83" w:rsidRDefault="00141364" w:rsidP="00E65D3B">
      <w:pPr>
        <w:spacing w:after="120"/>
        <w:jc w:val="left"/>
        <w:rPr>
          <w:b/>
          <w:i/>
          <w:szCs w:val="24"/>
        </w:rPr>
      </w:pPr>
      <w:r w:rsidRPr="0049479C">
        <w:rPr>
          <w:b/>
          <w:i/>
          <w:szCs w:val="24"/>
        </w:rPr>
        <w:t>K</w:t>
      </w:r>
      <w:r w:rsidR="000F5978" w:rsidRPr="0049479C">
        <w:rPr>
          <w:b/>
          <w:i/>
          <w:szCs w:val="24"/>
        </w:rPr>
        <w:t>ey</w:t>
      </w:r>
      <w:r w:rsidR="00827839" w:rsidRPr="0049479C">
        <w:rPr>
          <w:b/>
          <w:i/>
          <w:szCs w:val="24"/>
        </w:rPr>
        <w:t>words:</w:t>
      </w:r>
      <w:r w:rsidR="00BF0F76" w:rsidRPr="0049479C">
        <w:rPr>
          <w:b/>
          <w:i/>
          <w:szCs w:val="24"/>
        </w:rPr>
        <w:t xml:space="preserve"> </w:t>
      </w:r>
      <w:r w:rsidR="00524B83" w:rsidRPr="00524B83">
        <w:rPr>
          <w:i/>
          <w:sz w:val="22"/>
          <w:szCs w:val="22"/>
        </w:rPr>
        <w:t>Bamboo; Constructive system; Structure; Design</w:t>
      </w:r>
      <w:r w:rsidR="00524B83">
        <w:rPr>
          <w:b/>
          <w:i/>
          <w:szCs w:val="24"/>
        </w:rPr>
        <w:t>.</w:t>
      </w:r>
    </w:p>
    <w:p w14:paraId="6AE9B3E0" w14:textId="77777777" w:rsidR="009A2C70" w:rsidRPr="0049479C" w:rsidRDefault="009A2C70" w:rsidP="00E65D3B">
      <w:pPr>
        <w:spacing w:after="120"/>
        <w:jc w:val="left"/>
        <w:rPr>
          <w:b/>
          <w:i/>
          <w:szCs w:val="24"/>
        </w:rPr>
      </w:pPr>
    </w:p>
    <w:p w14:paraId="152F5CA2" w14:textId="77777777" w:rsidR="004245F7" w:rsidRPr="0049479C" w:rsidRDefault="006D00BB" w:rsidP="00C96B43">
      <w:pPr>
        <w:pStyle w:val="PargrafodaLista"/>
        <w:numPr>
          <w:ilvl w:val="0"/>
          <w:numId w:val="12"/>
        </w:numPr>
        <w:spacing w:after="120"/>
        <w:rPr>
          <w:b/>
          <w:szCs w:val="24"/>
        </w:rPr>
      </w:pPr>
      <w:r w:rsidRPr="00C96B43">
        <w:rPr>
          <w:b/>
          <w:szCs w:val="24"/>
          <w:lang w:val="pt-BR"/>
        </w:rPr>
        <w:lastRenderedPageBreak/>
        <w:t>Introdução</w:t>
      </w:r>
    </w:p>
    <w:p w14:paraId="55016DAB" w14:textId="77777777" w:rsidR="004E7D4E" w:rsidRPr="0049479C" w:rsidRDefault="004E7D4E" w:rsidP="00E97ED4">
      <w:pPr>
        <w:spacing w:after="120"/>
        <w:rPr>
          <w:color w:val="A6A6A6"/>
          <w:szCs w:val="24"/>
        </w:rPr>
      </w:pPr>
    </w:p>
    <w:p w14:paraId="2EA473A2" w14:textId="3DBD9795" w:rsidR="00341E45" w:rsidRPr="00912565" w:rsidRDefault="00341E45" w:rsidP="00912565">
      <w:pPr>
        <w:spacing w:after="120"/>
        <w:ind w:firstLine="284"/>
        <w:rPr>
          <w:szCs w:val="24"/>
          <w:lang w:val="pt-BR"/>
        </w:rPr>
      </w:pPr>
      <w:r w:rsidRPr="00912565">
        <w:rPr>
          <w:szCs w:val="24"/>
          <w:lang w:val="pt-BR"/>
        </w:rPr>
        <w:t xml:space="preserve">Historicamente, a construção civil </w:t>
      </w:r>
      <w:r w:rsidR="00912565" w:rsidRPr="00912565">
        <w:rPr>
          <w:szCs w:val="24"/>
          <w:lang w:val="pt-BR"/>
        </w:rPr>
        <w:t>brasileira</w:t>
      </w:r>
      <w:r w:rsidRPr="00912565">
        <w:rPr>
          <w:szCs w:val="24"/>
          <w:lang w:val="pt-BR"/>
        </w:rPr>
        <w:t xml:space="preserve"> </w:t>
      </w:r>
      <w:r w:rsidR="00912565">
        <w:rPr>
          <w:szCs w:val="24"/>
          <w:lang w:val="pt-BR"/>
        </w:rPr>
        <w:t>utiliza</w:t>
      </w:r>
      <w:r w:rsidR="00912565" w:rsidRPr="00912565">
        <w:rPr>
          <w:szCs w:val="24"/>
          <w:lang w:val="pt-BR"/>
        </w:rPr>
        <w:t xml:space="preserve"> </w:t>
      </w:r>
      <w:r w:rsidRPr="00912565">
        <w:rPr>
          <w:szCs w:val="24"/>
          <w:lang w:val="pt-BR"/>
        </w:rPr>
        <w:t>matéria</w:t>
      </w:r>
      <w:r w:rsidR="009A2C70">
        <w:rPr>
          <w:szCs w:val="24"/>
          <w:lang w:val="pt-BR"/>
        </w:rPr>
        <w:t>-</w:t>
      </w:r>
      <w:r w:rsidRPr="00912565">
        <w:rPr>
          <w:szCs w:val="24"/>
          <w:lang w:val="pt-BR"/>
        </w:rPr>
        <w:t xml:space="preserve">prima não renovável e </w:t>
      </w:r>
      <w:r w:rsidR="00912565" w:rsidRPr="00912565">
        <w:rPr>
          <w:szCs w:val="24"/>
          <w:lang w:val="pt-BR"/>
        </w:rPr>
        <w:t>con</w:t>
      </w:r>
      <w:r w:rsidR="00912565">
        <w:rPr>
          <w:szCs w:val="24"/>
          <w:lang w:val="pt-BR"/>
        </w:rPr>
        <w:t>some</w:t>
      </w:r>
      <w:r w:rsidRPr="00912565">
        <w:rPr>
          <w:szCs w:val="24"/>
          <w:lang w:val="pt-BR"/>
        </w:rPr>
        <w:t xml:space="preserve"> </w:t>
      </w:r>
      <w:r w:rsidR="00912565">
        <w:rPr>
          <w:szCs w:val="24"/>
          <w:lang w:val="pt-BR"/>
        </w:rPr>
        <w:t>muita</w:t>
      </w:r>
      <w:r w:rsidRPr="00912565">
        <w:rPr>
          <w:szCs w:val="24"/>
          <w:lang w:val="pt-BR"/>
        </w:rPr>
        <w:t xml:space="preserve"> energia no transporte e</w:t>
      </w:r>
      <w:r w:rsidR="00621976">
        <w:rPr>
          <w:szCs w:val="24"/>
          <w:lang w:val="pt-BR"/>
        </w:rPr>
        <w:t xml:space="preserve"> no</w:t>
      </w:r>
      <w:r w:rsidRPr="00912565">
        <w:rPr>
          <w:szCs w:val="24"/>
          <w:lang w:val="pt-BR"/>
        </w:rPr>
        <w:t xml:space="preserve"> processamento de</w:t>
      </w:r>
      <w:r w:rsidR="00912565">
        <w:rPr>
          <w:szCs w:val="24"/>
          <w:lang w:val="pt-BR"/>
        </w:rPr>
        <w:t xml:space="preserve"> seus</w:t>
      </w:r>
      <w:r w:rsidRPr="00912565">
        <w:rPr>
          <w:szCs w:val="24"/>
          <w:lang w:val="pt-BR"/>
        </w:rPr>
        <w:t xml:space="preserve"> insumos (ROTH; GARCIAS, 2011). Como consequência, </w:t>
      </w:r>
      <w:r w:rsidR="00912565">
        <w:rPr>
          <w:szCs w:val="24"/>
          <w:lang w:val="pt-BR"/>
        </w:rPr>
        <w:t>ocorre</w:t>
      </w:r>
      <w:r w:rsidRPr="00912565">
        <w:rPr>
          <w:szCs w:val="24"/>
          <w:lang w:val="pt-BR"/>
        </w:rPr>
        <w:t xml:space="preserve"> aumento das chuvas, do calor, dos incêndios, da devastação florestal e vegetal, da poluição das águas e do ar, da erosão do solo, da perda de espécies animais (XIAO; INOUE; PAUDEL, 2008; LARUCCIA, 2014).</w:t>
      </w:r>
      <w:r w:rsidR="00912565">
        <w:rPr>
          <w:szCs w:val="24"/>
          <w:lang w:val="pt-BR"/>
        </w:rPr>
        <w:t xml:space="preserve"> Portanto, há uma demanda</w:t>
      </w:r>
      <w:r w:rsidR="00621976">
        <w:rPr>
          <w:szCs w:val="24"/>
          <w:lang w:val="pt-BR"/>
        </w:rPr>
        <w:t xml:space="preserve"> urgente</w:t>
      </w:r>
      <w:r w:rsidR="00912565">
        <w:rPr>
          <w:szCs w:val="24"/>
          <w:lang w:val="pt-BR"/>
        </w:rPr>
        <w:t xml:space="preserve"> por materiais renováveis, com baixo consumo de energia.</w:t>
      </w:r>
    </w:p>
    <w:p w14:paraId="1EAD7065" w14:textId="21FFEADB" w:rsidR="00621976" w:rsidRDefault="00621976" w:rsidP="00912565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O</w:t>
      </w:r>
      <w:r w:rsidR="00341E45" w:rsidRPr="00912565">
        <w:rPr>
          <w:szCs w:val="24"/>
          <w:lang w:val="pt-BR"/>
        </w:rPr>
        <w:t xml:space="preserve"> bambu </w:t>
      </w:r>
      <w:r w:rsidR="00912565">
        <w:rPr>
          <w:szCs w:val="24"/>
          <w:lang w:val="pt-BR"/>
        </w:rPr>
        <w:t xml:space="preserve">aparece como </w:t>
      </w:r>
      <w:r w:rsidR="00341E45" w:rsidRPr="00912565">
        <w:rPr>
          <w:szCs w:val="24"/>
          <w:lang w:val="pt-BR"/>
        </w:rPr>
        <w:t>uma alternativa construtiva atraente e de baixo custo. É um material natural, de crescimento rápido, com ótimas características físicas e muito versátil, permitindo a construção de edificações com diferentes funcionalidades</w:t>
      </w:r>
      <w:r>
        <w:rPr>
          <w:szCs w:val="24"/>
          <w:lang w:val="pt-BR"/>
        </w:rPr>
        <w:t xml:space="preserve"> </w:t>
      </w:r>
      <w:r w:rsidR="00341E45" w:rsidRPr="00912565">
        <w:rPr>
          <w:szCs w:val="24"/>
          <w:lang w:val="pt-BR"/>
        </w:rPr>
        <w:t>(HUANG, 2019).</w:t>
      </w:r>
      <w:r w:rsidRPr="00621976">
        <w:rPr>
          <w:szCs w:val="24"/>
          <w:lang w:val="pt-BR"/>
        </w:rPr>
        <w:t xml:space="preserve"> </w:t>
      </w:r>
      <w:r w:rsidRPr="00912565">
        <w:rPr>
          <w:szCs w:val="24"/>
          <w:lang w:val="pt-BR"/>
        </w:rPr>
        <w:t xml:space="preserve">Para a construção de edificações, o bambu possui ótimas propriedades físico-mecânicas (MARÇAL, 2008) e </w:t>
      </w:r>
      <w:r>
        <w:rPr>
          <w:szCs w:val="24"/>
          <w:lang w:val="pt-BR"/>
        </w:rPr>
        <w:t xml:space="preserve">pode apresentar </w:t>
      </w:r>
      <w:r w:rsidRPr="00912565">
        <w:rPr>
          <w:szCs w:val="24"/>
          <w:lang w:val="pt-BR"/>
        </w:rPr>
        <w:t>um rendimento superior à madeira (BERALDO; ALEIXO, 2019)</w:t>
      </w:r>
    </w:p>
    <w:p w14:paraId="71E02C56" w14:textId="273302AC" w:rsidR="00341E45" w:rsidRPr="00912565" w:rsidRDefault="00341E45" w:rsidP="00912565">
      <w:pPr>
        <w:spacing w:after="120"/>
        <w:ind w:firstLine="284"/>
        <w:rPr>
          <w:szCs w:val="24"/>
          <w:lang w:val="pt-BR"/>
        </w:rPr>
      </w:pPr>
      <w:r w:rsidRPr="00912565">
        <w:rPr>
          <w:szCs w:val="24"/>
          <w:lang w:val="pt-BR"/>
        </w:rPr>
        <w:t xml:space="preserve">O bambu </w:t>
      </w:r>
      <w:r w:rsidR="00912565">
        <w:rPr>
          <w:szCs w:val="24"/>
          <w:lang w:val="pt-BR"/>
        </w:rPr>
        <w:t>tem o</w:t>
      </w:r>
      <w:r w:rsidRPr="00912565">
        <w:rPr>
          <w:szCs w:val="24"/>
          <w:lang w:val="pt-BR"/>
        </w:rPr>
        <w:t xml:space="preserve"> potencial </w:t>
      </w:r>
      <w:r w:rsidR="00912565">
        <w:rPr>
          <w:szCs w:val="24"/>
          <w:lang w:val="pt-BR"/>
        </w:rPr>
        <w:t>de</w:t>
      </w:r>
      <w:r w:rsidRPr="00912565">
        <w:rPr>
          <w:szCs w:val="24"/>
          <w:lang w:val="pt-BR"/>
        </w:rPr>
        <w:t xml:space="preserve"> equilibrar as emissões de gases de efeito estufa, visto que </w:t>
      </w:r>
      <w:r w:rsidR="00743034">
        <w:rPr>
          <w:szCs w:val="24"/>
          <w:lang w:val="pt-BR"/>
        </w:rPr>
        <w:t>absorve</w:t>
      </w:r>
      <w:r w:rsidRPr="00912565">
        <w:rPr>
          <w:szCs w:val="24"/>
          <w:lang w:val="pt-BR"/>
        </w:rPr>
        <w:t xml:space="preserve"> CO</w:t>
      </w:r>
      <w:r w:rsidRPr="00912565">
        <w:rPr>
          <w:szCs w:val="24"/>
          <w:vertAlign w:val="subscript"/>
          <w:lang w:val="pt-BR"/>
        </w:rPr>
        <w:t>2</w:t>
      </w:r>
      <w:r w:rsidRPr="00912565">
        <w:rPr>
          <w:szCs w:val="24"/>
          <w:lang w:val="pt-BR"/>
        </w:rPr>
        <w:t xml:space="preserve"> durante a fotossíntese no seu crescimento e </w:t>
      </w:r>
      <w:r w:rsidR="00743034">
        <w:rPr>
          <w:szCs w:val="24"/>
          <w:lang w:val="pt-BR"/>
        </w:rPr>
        <w:t>o mantém retido</w:t>
      </w:r>
      <w:r w:rsidRPr="00912565">
        <w:rPr>
          <w:szCs w:val="24"/>
          <w:lang w:val="pt-BR"/>
        </w:rPr>
        <w:t xml:space="preserve"> durante a vida útil da edificação (REUBENS, 2010; CALDAS et al., 2020). Ele também </w:t>
      </w:r>
      <w:r w:rsidR="00621976">
        <w:rPr>
          <w:szCs w:val="24"/>
          <w:lang w:val="pt-BR"/>
        </w:rPr>
        <w:t>pode auxiliar</w:t>
      </w:r>
      <w:r w:rsidRPr="00912565">
        <w:rPr>
          <w:szCs w:val="24"/>
          <w:lang w:val="pt-BR"/>
        </w:rPr>
        <w:t xml:space="preserve"> na redução da geração de resíduos sólidos (PADOVAN, 2010)</w:t>
      </w:r>
      <w:r w:rsidR="00E337BC">
        <w:rPr>
          <w:szCs w:val="24"/>
          <w:lang w:val="pt-BR"/>
        </w:rPr>
        <w:t xml:space="preserve">, e </w:t>
      </w:r>
      <w:r w:rsidR="00621976">
        <w:rPr>
          <w:szCs w:val="24"/>
          <w:lang w:val="pt-BR"/>
        </w:rPr>
        <w:t>no</w:t>
      </w:r>
      <w:r w:rsidRPr="00912565">
        <w:rPr>
          <w:szCs w:val="24"/>
          <w:lang w:val="pt-BR"/>
        </w:rPr>
        <w:t xml:space="preserve"> controle d</w:t>
      </w:r>
      <w:r w:rsidR="00621976">
        <w:rPr>
          <w:szCs w:val="24"/>
          <w:lang w:val="pt-BR"/>
        </w:rPr>
        <w:t>a</w:t>
      </w:r>
      <w:r w:rsidRPr="00912565">
        <w:rPr>
          <w:szCs w:val="24"/>
          <w:lang w:val="pt-BR"/>
        </w:rPr>
        <w:t xml:space="preserve"> erosão do solo e </w:t>
      </w:r>
      <w:r w:rsidR="00621976">
        <w:rPr>
          <w:szCs w:val="24"/>
          <w:lang w:val="pt-BR"/>
        </w:rPr>
        <w:t>na proteção de</w:t>
      </w:r>
      <w:r w:rsidRPr="00912565">
        <w:rPr>
          <w:szCs w:val="24"/>
          <w:lang w:val="pt-BR"/>
        </w:rPr>
        <w:t xml:space="preserve"> taludes e mananciais (KIGOMO, 2007; BERALDO; ALEIXO, 2019). </w:t>
      </w:r>
    </w:p>
    <w:p w14:paraId="767B0A0F" w14:textId="68BE8991" w:rsidR="00621976" w:rsidRDefault="00341E45" w:rsidP="00912565">
      <w:pPr>
        <w:spacing w:after="120"/>
        <w:ind w:firstLine="284"/>
        <w:rPr>
          <w:szCs w:val="24"/>
          <w:lang w:val="pt-BR"/>
        </w:rPr>
      </w:pPr>
      <w:r w:rsidRPr="00912565">
        <w:rPr>
          <w:szCs w:val="24"/>
          <w:lang w:val="pt-BR"/>
        </w:rPr>
        <w:t>Além das questões ambientais positivas, seu custo de produção é baixo</w:t>
      </w:r>
      <w:r w:rsidR="00621976">
        <w:rPr>
          <w:szCs w:val="24"/>
          <w:lang w:val="pt-BR"/>
        </w:rPr>
        <w:t xml:space="preserve">, incluindo as etapas de cortes e de transporte </w:t>
      </w:r>
      <w:r w:rsidR="00621976" w:rsidRPr="00912565">
        <w:rPr>
          <w:szCs w:val="24"/>
          <w:lang w:val="pt-BR"/>
        </w:rPr>
        <w:t>(BERALDO; ALEIXO, 2019)</w:t>
      </w:r>
      <w:r w:rsidR="00621976">
        <w:rPr>
          <w:szCs w:val="24"/>
          <w:lang w:val="pt-BR"/>
        </w:rPr>
        <w:t xml:space="preserve">. E </w:t>
      </w:r>
      <w:r w:rsidRPr="00912565">
        <w:rPr>
          <w:szCs w:val="24"/>
          <w:lang w:val="pt-BR"/>
        </w:rPr>
        <w:t>a sua utilização vem proporcionando trabalho, renda e moradia para pessoas de baixa renda (OLIVEIRA, 2006)</w:t>
      </w:r>
      <w:r w:rsidR="00621976">
        <w:rPr>
          <w:szCs w:val="24"/>
          <w:lang w:val="pt-BR"/>
        </w:rPr>
        <w:t>.</w:t>
      </w:r>
    </w:p>
    <w:p w14:paraId="70B07C81" w14:textId="59CB9B35" w:rsidR="00C96B43" w:rsidRPr="00C96B43" w:rsidRDefault="00C96B43" w:rsidP="00912565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A</w:t>
      </w:r>
      <w:r w:rsidRPr="00C96B43">
        <w:rPr>
          <w:szCs w:val="24"/>
          <w:lang w:val="pt-BR"/>
        </w:rPr>
        <w:t xml:space="preserve"> forma tradicional de aplicar o bambu na construção é com elementos em colmos.</w:t>
      </w:r>
      <w:r>
        <w:rPr>
          <w:szCs w:val="24"/>
          <w:lang w:val="pt-BR"/>
        </w:rPr>
        <w:t xml:space="preserve"> </w:t>
      </w:r>
      <w:r w:rsidRPr="00C96B43">
        <w:rPr>
          <w:szCs w:val="24"/>
          <w:lang w:val="pt-BR"/>
        </w:rPr>
        <w:t xml:space="preserve">Entretanto, </w:t>
      </w:r>
      <w:r>
        <w:rPr>
          <w:szCs w:val="24"/>
          <w:lang w:val="pt-BR"/>
        </w:rPr>
        <w:t>este</w:t>
      </w:r>
      <w:r w:rsidRPr="00C96B43">
        <w:rPr>
          <w:szCs w:val="24"/>
          <w:lang w:val="pt-BR"/>
        </w:rPr>
        <w:t xml:space="preserve"> colmo pode ser trabalhado para obter outros produtos básicos, como</w:t>
      </w:r>
      <w:r>
        <w:rPr>
          <w:szCs w:val="24"/>
          <w:lang w:val="pt-BR"/>
        </w:rPr>
        <w:t>:</w:t>
      </w:r>
      <w:r w:rsidRPr="00C96B43">
        <w:rPr>
          <w:szCs w:val="24"/>
          <w:lang w:val="pt-BR"/>
        </w:rPr>
        <w:t xml:space="preserve"> lâminas, lascas, ripas ou partículas, conforme a finalidade desejada (MOIZÉS, 2007).</w:t>
      </w:r>
    </w:p>
    <w:p w14:paraId="01428AFA" w14:textId="11883E98" w:rsidR="00C96B43" w:rsidRDefault="00C96B43" w:rsidP="00C96B43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Atualmente, o</w:t>
      </w:r>
      <w:r w:rsidRPr="00C96B43">
        <w:rPr>
          <w:szCs w:val="24"/>
          <w:lang w:val="pt-BR"/>
        </w:rPr>
        <w:t xml:space="preserve"> bambu laminado colado (BLC) tem recebido grande destaque</w:t>
      </w:r>
      <w:r>
        <w:rPr>
          <w:szCs w:val="24"/>
          <w:lang w:val="pt-BR"/>
        </w:rPr>
        <w:t xml:space="preserve"> mundialmente</w:t>
      </w:r>
      <w:r w:rsidRPr="00C96B43">
        <w:rPr>
          <w:szCs w:val="24"/>
          <w:lang w:val="pt-BR"/>
        </w:rPr>
        <w:t xml:space="preserve">, pois o material é mais homogêneo quando comparado ao bambu em sua forma natural, sofrendo menos deformações e apresentando alta resistência. Ele permite a industrialização da construção, com seus benefícios, como racionalização e precisão. </w:t>
      </w:r>
      <w:r>
        <w:rPr>
          <w:szCs w:val="24"/>
          <w:lang w:val="pt-BR"/>
        </w:rPr>
        <w:t>O</w:t>
      </w:r>
      <w:r w:rsidRPr="00C96B43">
        <w:rPr>
          <w:szCs w:val="24"/>
          <w:lang w:val="pt-BR"/>
        </w:rPr>
        <w:t xml:space="preserve"> BLC aumenta as possibilidades de seções e de comprimentos comerciais disponíveis (PEIXOTO, 2008).</w:t>
      </w:r>
    </w:p>
    <w:p w14:paraId="4A417E89" w14:textId="1A053A17" w:rsidR="00743034" w:rsidRPr="00743034" w:rsidRDefault="00743034" w:rsidP="006B0F4C">
      <w:pPr>
        <w:spacing w:after="120"/>
        <w:ind w:firstLine="284"/>
        <w:rPr>
          <w:szCs w:val="24"/>
          <w:lang w:val="pt-BR"/>
        </w:rPr>
      </w:pPr>
      <w:r w:rsidRPr="00743034">
        <w:rPr>
          <w:szCs w:val="24"/>
          <w:lang w:val="pt-BR"/>
        </w:rPr>
        <w:t>Na construção de edificações, o bambu pode ser utilizado como elemento estrutural e de vedação, exceto em chaminés e lugares perto de fogo (XIAO; INOUE; PAUDEL, 2008). Como elementos estruturais, o bambu pode ser utilizado em pilares, vigas, fundações, lajes, treliças, entre outros.</w:t>
      </w:r>
      <w:r w:rsidR="006B0F4C">
        <w:rPr>
          <w:szCs w:val="24"/>
          <w:lang w:val="pt-BR"/>
        </w:rPr>
        <w:t xml:space="preserve"> Salientando que, por ser um material biodegradável, os elementos de bambu devem estar protegidos contra umidade e tratados adequadamente para preservar sua durabilidade (B</w:t>
      </w:r>
      <w:r w:rsidRPr="00743034">
        <w:rPr>
          <w:szCs w:val="24"/>
          <w:lang w:val="pt-BR"/>
        </w:rPr>
        <w:t>ENAVIDES, 2019).</w:t>
      </w:r>
    </w:p>
    <w:p w14:paraId="7ED30A64" w14:textId="2E219414" w:rsidR="00C96B43" w:rsidRPr="00665713" w:rsidRDefault="00665713" w:rsidP="00912565">
      <w:pPr>
        <w:spacing w:after="120"/>
        <w:ind w:firstLine="284"/>
        <w:rPr>
          <w:szCs w:val="24"/>
          <w:lang w:val="pt-BR"/>
        </w:rPr>
      </w:pPr>
      <w:r>
        <w:rPr>
          <w:rFonts w:cs="Arial"/>
          <w:color w:val="000000"/>
          <w:lang w:val="pt-BR"/>
        </w:rPr>
        <w:t>O</w:t>
      </w:r>
      <w:r w:rsidRPr="00665713">
        <w:rPr>
          <w:rFonts w:cs="Arial"/>
          <w:color w:val="000000"/>
          <w:lang w:val="pt-BR"/>
        </w:rPr>
        <w:t xml:space="preserve"> Brasil </w:t>
      </w:r>
      <w:r>
        <w:rPr>
          <w:rFonts w:cs="Arial"/>
          <w:color w:val="000000"/>
          <w:lang w:val="pt-BR"/>
        </w:rPr>
        <w:t xml:space="preserve">possui </w:t>
      </w:r>
      <w:r w:rsidRPr="00665713">
        <w:rPr>
          <w:rFonts w:cs="Arial"/>
          <w:color w:val="000000"/>
          <w:lang w:val="pt-BR"/>
        </w:rPr>
        <w:t xml:space="preserve">construções que demonstram o potencial do </w:t>
      </w:r>
      <w:r>
        <w:rPr>
          <w:rFonts w:cs="Arial"/>
          <w:color w:val="000000"/>
          <w:lang w:val="pt-BR"/>
        </w:rPr>
        <w:t>bambu</w:t>
      </w:r>
      <w:r w:rsidRPr="00665713">
        <w:rPr>
          <w:rFonts w:cs="Arial"/>
          <w:color w:val="000000"/>
          <w:lang w:val="pt-BR"/>
        </w:rPr>
        <w:t xml:space="preserve">, </w:t>
      </w:r>
      <w:r>
        <w:rPr>
          <w:rFonts w:cs="Arial"/>
          <w:color w:val="000000"/>
          <w:lang w:val="pt-BR"/>
        </w:rPr>
        <w:t xml:space="preserve">mas </w:t>
      </w:r>
      <w:r w:rsidRPr="00665713">
        <w:rPr>
          <w:rFonts w:cs="Arial"/>
          <w:color w:val="000000"/>
          <w:lang w:val="pt-BR"/>
        </w:rPr>
        <w:t xml:space="preserve">sua prática ainda </w:t>
      </w:r>
      <w:r>
        <w:rPr>
          <w:rFonts w:cs="Arial"/>
          <w:color w:val="000000"/>
          <w:lang w:val="pt-BR"/>
        </w:rPr>
        <w:t>pode ser</w:t>
      </w:r>
      <w:r w:rsidRPr="00665713">
        <w:rPr>
          <w:rFonts w:cs="Arial"/>
          <w:color w:val="000000"/>
          <w:lang w:val="pt-BR"/>
        </w:rPr>
        <w:t xml:space="preserve"> considerada incipiente - movida, principalmente, por projetistas e construtores engajados na causa da sustentabilidade. Para ampliar sua disseminação, é necessário ter e divulgar o conhecimento específico do material e da sua cadeia produtiva (LIBRELOTTO; OSTAPIV, 2019).</w:t>
      </w:r>
    </w:p>
    <w:p w14:paraId="63F45BB3" w14:textId="30F43763" w:rsidR="00341E45" w:rsidRPr="00912565" w:rsidRDefault="00621976" w:rsidP="00912565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Com isso,</w:t>
      </w:r>
      <w:r w:rsidR="001E553E" w:rsidRPr="00912565">
        <w:rPr>
          <w:szCs w:val="24"/>
          <w:lang w:val="pt-BR"/>
        </w:rPr>
        <w:t xml:space="preserve"> objetivo deste trabalho é desenvolver o projeto de uma habitação com sistema</w:t>
      </w:r>
      <w:r w:rsidR="00665713">
        <w:rPr>
          <w:szCs w:val="24"/>
          <w:lang w:val="pt-BR"/>
        </w:rPr>
        <w:t>s</w:t>
      </w:r>
      <w:r w:rsidR="001E553E" w:rsidRPr="00912565">
        <w:rPr>
          <w:szCs w:val="24"/>
          <w:lang w:val="pt-BR"/>
        </w:rPr>
        <w:t xml:space="preserve"> construtivo</w:t>
      </w:r>
      <w:r w:rsidR="00665713">
        <w:rPr>
          <w:szCs w:val="24"/>
          <w:lang w:val="pt-BR"/>
        </w:rPr>
        <w:t>s mistos</w:t>
      </w:r>
      <w:r w:rsidR="001E553E" w:rsidRPr="00912565">
        <w:rPr>
          <w:szCs w:val="24"/>
          <w:lang w:val="pt-BR"/>
        </w:rPr>
        <w:t xml:space="preserve"> de bambu para o município de Florianópolis, Santa Catarina.</w:t>
      </w:r>
    </w:p>
    <w:p w14:paraId="730D92D5" w14:textId="77777777" w:rsidR="00B63A35" w:rsidRPr="0049479C" w:rsidRDefault="00B63A35" w:rsidP="00805184">
      <w:pPr>
        <w:pStyle w:val="PargrafodaLista"/>
        <w:numPr>
          <w:ilvl w:val="0"/>
          <w:numId w:val="12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lastRenderedPageBreak/>
        <w:t>Procedimentos Metodológicos</w:t>
      </w:r>
    </w:p>
    <w:p w14:paraId="2C282F58" w14:textId="77777777" w:rsidR="00341E45" w:rsidRPr="00AF1971" w:rsidRDefault="00341E45" w:rsidP="00AF1971">
      <w:pPr>
        <w:spacing w:after="120"/>
        <w:rPr>
          <w:color w:val="A6A6A6"/>
          <w:szCs w:val="24"/>
        </w:rPr>
      </w:pPr>
    </w:p>
    <w:p w14:paraId="520100B2" w14:textId="26077238" w:rsidR="001E553E" w:rsidRDefault="001E553E" w:rsidP="0054098D">
      <w:pPr>
        <w:spacing w:after="120"/>
        <w:ind w:firstLine="284"/>
        <w:rPr>
          <w:rFonts w:cs="Arial"/>
          <w:color w:val="000000"/>
          <w:lang w:val="pt-BR"/>
        </w:rPr>
      </w:pPr>
      <w:r w:rsidRPr="0054098D">
        <w:rPr>
          <w:rFonts w:cs="Arial"/>
          <w:color w:val="000000"/>
          <w:lang w:val="pt-BR"/>
        </w:rPr>
        <w:t xml:space="preserve">Para </w:t>
      </w:r>
      <w:r w:rsidR="0054098D">
        <w:rPr>
          <w:rFonts w:cs="Arial"/>
          <w:color w:val="000000"/>
          <w:lang w:val="pt-BR"/>
        </w:rPr>
        <w:t>o desenvolvimento do projeto</w:t>
      </w:r>
      <w:r w:rsidRPr="0054098D">
        <w:rPr>
          <w:rFonts w:cs="Arial"/>
          <w:color w:val="000000"/>
          <w:lang w:val="pt-BR"/>
        </w:rPr>
        <w:t xml:space="preserve">, foi definida uma habitação térrea unifamiliar, tendo como referência o modelo geral </w:t>
      </w:r>
      <w:r w:rsidR="00876FA6">
        <w:rPr>
          <w:rFonts w:cs="Arial"/>
          <w:color w:val="000000"/>
          <w:lang w:val="pt-BR"/>
        </w:rPr>
        <w:t>de</w:t>
      </w:r>
      <w:r w:rsidRPr="0054098D">
        <w:rPr>
          <w:rFonts w:cs="Arial"/>
          <w:color w:val="000000"/>
          <w:lang w:val="pt-BR"/>
        </w:rPr>
        <w:t xml:space="preserve"> habitações de interesse social no Brasil, </w:t>
      </w:r>
      <w:r w:rsidR="00876FA6">
        <w:rPr>
          <w:rFonts w:cs="Arial"/>
          <w:color w:val="000000"/>
          <w:lang w:val="pt-BR"/>
        </w:rPr>
        <w:t>com</w:t>
      </w:r>
      <w:r w:rsidRPr="0054098D">
        <w:rPr>
          <w:rFonts w:cs="Arial"/>
          <w:color w:val="000000"/>
          <w:lang w:val="pt-BR"/>
        </w:rPr>
        <w:t xml:space="preserve"> dois quartos, uma cozinha, um banheiro e uma sala de estar. A população da edificação é de quatro pessoas.</w:t>
      </w:r>
      <w:r w:rsidR="0054098D">
        <w:rPr>
          <w:rFonts w:cs="Arial"/>
          <w:color w:val="000000"/>
          <w:lang w:val="pt-BR"/>
        </w:rPr>
        <w:t xml:space="preserve"> </w:t>
      </w:r>
      <w:r w:rsidRPr="0054098D">
        <w:rPr>
          <w:rFonts w:cs="Arial"/>
          <w:color w:val="000000"/>
          <w:lang w:val="pt-BR"/>
        </w:rPr>
        <w:t>O terreno selecionado para a habitação tem aproximadamente 20 metros de largura e 50 metros de comprimento</w:t>
      </w:r>
      <w:r w:rsidR="0054098D">
        <w:rPr>
          <w:rFonts w:cs="Arial"/>
          <w:color w:val="000000"/>
          <w:lang w:val="pt-BR"/>
        </w:rPr>
        <w:t xml:space="preserve">, </w:t>
      </w:r>
      <w:r w:rsidRPr="0054098D">
        <w:rPr>
          <w:rFonts w:cs="Arial"/>
          <w:color w:val="000000"/>
          <w:lang w:val="pt-BR"/>
        </w:rPr>
        <w:t>localizado no norte da ilha de Florianópolis, estado de Santa Catarina.</w:t>
      </w:r>
    </w:p>
    <w:p w14:paraId="68BE2573" w14:textId="2A48CA53" w:rsidR="0054098D" w:rsidRDefault="0054098D" w:rsidP="0054098D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Primeiro, foram definidas</w:t>
      </w:r>
      <w:r w:rsidRPr="0054098D">
        <w:rPr>
          <w:rFonts w:cs="Arial"/>
          <w:color w:val="000000"/>
          <w:lang w:val="pt-BR"/>
        </w:rPr>
        <w:t xml:space="preserve"> diretrizes para o projeto</w:t>
      </w:r>
      <w:r>
        <w:rPr>
          <w:rFonts w:cs="Arial"/>
          <w:color w:val="000000"/>
          <w:lang w:val="pt-BR"/>
        </w:rPr>
        <w:t xml:space="preserve"> com base em </w:t>
      </w:r>
      <w:r w:rsidRPr="0054098D">
        <w:rPr>
          <w:rFonts w:cs="Arial"/>
          <w:color w:val="000000"/>
          <w:lang w:val="pt-BR"/>
        </w:rPr>
        <w:t xml:space="preserve">levantamentos bibliográficos sobre as especificidades do bambu como material de construção, em autores como Benavides (2019), </w:t>
      </w:r>
      <w:proofErr w:type="spellStart"/>
      <w:r w:rsidRPr="0054098D">
        <w:rPr>
          <w:rFonts w:cs="Arial"/>
          <w:color w:val="000000"/>
          <w:lang w:val="pt-BR"/>
        </w:rPr>
        <w:t>Guaduabamboo</w:t>
      </w:r>
      <w:proofErr w:type="spellEnd"/>
      <w:r w:rsidRPr="0054098D">
        <w:rPr>
          <w:rFonts w:cs="Arial"/>
          <w:color w:val="000000"/>
          <w:lang w:val="pt-BR"/>
        </w:rPr>
        <w:t xml:space="preserve"> (2022), Lopez (2003), Ludwig e Souza (2019) e </w:t>
      </w:r>
      <w:proofErr w:type="spellStart"/>
      <w:r w:rsidRPr="0054098D">
        <w:rPr>
          <w:rFonts w:cs="Arial"/>
          <w:color w:val="000000"/>
          <w:lang w:val="pt-BR"/>
        </w:rPr>
        <w:t>Tongji</w:t>
      </w:r>
      <w:proofErr w:type="spellEnd"/>
      <w:r w:rsidRPr="0054098D">
        <w:rPr>
          <w:rFonts w:cs="Arial"/>
          <w:color w:val="000000"/>
          <w:lang w:val="pt-BR"/>
        </w:rPr>
        <w:t xml:space="preserve"> </w:t>
      </w:r>
      <w:proofErr w:type="spellStart"/>
      <w:r w:rsidRPr="0054098D">
        <w:rPr>
          <w:rFonts w:cs="Arial"/>
          <w:color w:val="000000"/>
          <w:lang w:val="pt-BR"/>
        </w:rPr>
        <w:t>University</w:t>
      </w:r>
      <w:proofErr w:type="spellEnd"/>
      <w:r w:rsidRPr="0054098D">
        <w:rPr>
          <w:rFonts w:cs="Arial"/>
          <w:color w:val="000000"/>
          <w:lang w:val="pt-BR"/>
        </w:rPr>
        <w:t xml:space="preserve"> (2010).</w:t>
      </w:r>
    </w:p>
    <w:p w14:paraId="45869D9B" w14:textId="06F79DF9" w:rsidR="0054098D" w:rsidRDefault="0054098D" w:rsidP="0054098D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Em paralelo</w:t>
      </w:r>
      <w:r w:rsidRPr="0054098D">
        <w:rPr>
          <w:rFonts w:cs="Arial"/>
          <w:color w:val="000000"/>
          <w:lang w:val="pt-BR"/>
        </w:rPr>
        <w:t>, foi feita a seleção da espécie de bambu</w:t>
      </w:r>
      <w:r>
        <w:rPr>
          <w:rFonts w:cs="Arial"/>
          <w:color w:val="000000"/>
          <w:lang w:val="pt-BR"/>
        </w:rPr>
        <w:t xml:space="preserve"> a ser utilizada no projeto e de suas propriedades físicas e mecânicas, com base </w:t>
      </w:r>
      <w:r w:rsidR="00876FA6">
        <w:rPr>
          <w:rFonts w:cs="Arial"/>
          <w:color w:val="000000"/>
          <w:lang w:val="pt-BR"/>
        </w:rPr>
        <w:t xml:space="preserve">em </w:t>
      </w:r>
      <w:r w:rsidR="00876FA6" w:rsidRPr="0054098D">
        <w:rPr>
          <w:rFonts w:cs="Arial"/>
          <w:color w:val="000000"/>
          <w:lang w:val="pt-BR"/>
        </w:rPr>
        <w:t>levantamento</w:t>
      </w:r>
      <w:r w:rsidRPr="0054098D">
        <w:rPr>
          <w:rFonts w:cs="Arial"/>
          <w:color w:val="000000"/>
          <w:lang w:val="pt-BR"/>
        </w:rPr>
        <w:t xml:space="preserve"> bibliográfico</w:t>
      </w:r>
      <w:r w:rsidR="00C317DF">
        <w:rPr>
          <w:rFonts w:cs="Arial"/>
          <w:color w:val="000000"/>
          <w:lang w:val="pt-BR"/>
        </w:rPr>
        <w:t xml:space="preserve"> (</w:t>
      </w:r>
      <w:r w:rsidR="00C317DF" w:rsidRPr="00C317DF">
        <w:rPr>
          <w:rFonts w:cs="Arial"/>
          <w:color w:val="000000"/>
          <w:lang w:val="pt-BR"/>
        </w:rPr>
        <w:t>C</w:t>
      </w:r>
      <w:r w:rsidR="00C317DF">
        <w:rPr>
          <w:rFonts w:cs="Arial"/>
          <w:color w:val="000000"/>
          <w:lang w:val="pt-BR"/>
        </w:rPr>
        <w:t>ARBONARI</w:t>
      </w:r>
      <w:r w:rsidR="00C317DF" w:rsidRPr="00C317DF">
        <w:rPr>
          <w:rFonts w:cs="Arial"/>
          <w:color w:val="000000"/>
          <w:lang w:val="pt-BR"/>
        </w:rPr>
        <w:t xml:space="preserve"> et al.</w:t>
      </w:r>
      <w:r w:rsidR="00C317DF">
        <w:rPr>
          <w:rFonts w:cs="Arial"/>
          <w:color w:val="000000"/>
          <w:lang w:val="pt-BR"/>
        </w:rPr>
        <w:t xml:space="preserve">, </w:t>
      </w:r>
      <w:r w:rsidR="00C317DF" w:rsidRPr="00C317DF">
        <w:rPr>
          <w:rFonts w:cs="Arial"/>
          <w:color w:val="000000"/>
          <w:lang w:val="pt-BR"/>
        </w:rPr>
        <w:t>2017</w:t>
      </w:r>
      <w:r w:rsidR="00C317DF">
        <w:rPr>
          <w:rFonts w:cs="Arial"/>
          <w:color w:val="000000"/>
          <w:lang w:val="pt-BR"/>
        </w:rPr>
        <w:t>)</w:t>
      </w:r>
      <w:r>
        <w:rPr>
          <w:rFonts w:cs="Arial"/>
          <w:color w:val="000000"/>
          <w:lang w:val="pt-BR"/>
        </w:rPr>
        <w:t xml:space="preserve"> e </w:t>
      </w:r>
      <w:r w:rsidRPr="0054098D">
        <w:rPr>
          <w:rFonts w:cs="Arial"/>
          <w:color w:val="000000"/>
          <w:lang w:val="pt-BR"/>
        </w:rPr>
        <w:t xml:space="preserve">questionário </w:t>
      </w:r>
      <w:r>
        <w:rPr>
          <w:rFonts w:cs="Arial"/>
          <w:color w:val="000000"/>
          <w:lang w:val="pt-BR"/>
        </w:rPr>
        <w:t>aplicado</w:t>
      </w:r>
      <w:r w:rsidRPr="0054098D">
        <w:rPr>
          <w:rFonts w:cs="Arial"/>
          <w:color w:val="000000"/>
          <w:lang w:val="pt-BR"/>
        </w:rPr>
        <w:t xml:space="preserve"> com empresas de Florianópolis que trabalham com construções em bambu.</w:t>
      </w:r>
    </w:p>
    <w:p w14:paraId="11CAFD93" w14:textId="6EE33946" w:rsidR="0054098D" w:rsidRDefault="0054098D" w:rsidP="0054098D">
      <w:pPr>
        <w:spacing w:after="120"/>
        <w:ind w:firstLine="284"/>
        <w:rPr>
          <w:rFonts w:cs="Arial"/>
          <w:color w:val="000000"/>
          <w:lang w:val="pt-BR"/>
        </w:rPr>
      </w:pPr>
      <w:r w:rsidRPr="0054098D">
        <w:rPr>
          <w:rFonts w:cs="Arial"/>
          <w:color w:val="000000"/>
          <w:lang w:val="pt-BR"/>
        </w:rPr>
        <w:t>O programa de necessidades para a concepção de um anteprojeto arquitetônico da habitação foi feito com base na NBR 15575-1 - Edificações Habitacionais - Norma de Desempenho - Parte 1: Requisitos Gerais (ABNT, 2021).</w:t>
      </w:r>
    </w:p>
    <w:p w14:paraId="4FE18D0B" w14:textId="754E6AA2" w:rsidR="0054098D" w:rsidRPr="0054098D" w:rsidRDefault="0054098D" w:rsidP="0054098D">
      <w:pPr>
        <w:spacing w:after="120"/>
        <w:ind w:firstLine="284"/>
        <w:rPr>
          <w:rFonts w:cs="Arial"/>
          <w:color w:val="000000"/>
          <w:lang w:val="pt-BR"/>
        </w:rPr>
      </w:pPr>
      <w:r w:rsidRPr="0054098D">
        <w:rPr>
          <w:rFonts w:cs="Arial"/>
          <w:color w:val="000000"/>
          <w:lang w:val="pt-BR"/>
        </w:rPr>
        <w:t>No desenvolvimento geral do projeto</w:t>
      </w:r>
      <w:r>
        <w:rPr>
          <w:rFonts w:cs="Arial"/>
          <w:color w:val="000000"/>
          <w:lang w:val="pt-BR"/>
        </w:rPr>
        <w:t xml:space="preserve"> </w:t>
      </w:r>
      <w:r w:rsidR="00A94185">
        <w:rPr>
          <w:rFonts w:cs="Arial"/>
          <w:color w:val="000000"/>
          <w:lang w:val="pt-BR"/>
        </w:rPr>
        <w:t xml:space="preserve">e dos subsistemas </w:t>
      </w:r>
      <w:r>
        <w:rPr>
          <w:rFonts w:cs="Arial"/>
          <w:color w:val="000000"/>
          <w:lang w:val="pt-BR"/>
        </w:rPr>
        <w:t>da habitação</w:t>
      </w:r>
      <w:r w:rsidRPr="0054098D">
        <w:rPr>
          <w:rFonts w:cs="Arial"/>
          <w:color w:val="000000"/>
          <w:lang w:val="pt-BR"/>
        </w:rPr>
        <w:t>, foram utilizado</w:t>
      </w:r>
      <w:r>
        <w:rPr>
          <w:rFonts w:cs="Arial"/>
          <w:color w:val="000000"/>
          <w:lang w:val="pt-BR"/>
        </w:rPr>
        <w:t>s</w:t>
      </w:r>
      <w:r w:rsidRPr="0054098D">
        <w:rPr>
          <w:rFonts w:cs="Arial"/>
          <w:color w:val="000000"/>
          <w:lang w:val="pt-BR"/>
        </w:rPr>
        <w:t xml:space="preserve"> o software Autodesk </w:t>
      </w:r>
      <w:proofErr w:type="spellStart"/>
      <w:r w:rsidRPr="0054098D">
        <w:rPr>
          <w:rFonts w:cs="Arial"/>
          <w:color w:val="000000"/>
          <w:lang w:val="pt-BR"/>
        </w:rPr>
        <w:t>Revit</w:t>
      </w:r>
      <w:proofErr w:type="spellEnd"/>
      <w:r w:rsidRPr="0054098D">
        <w:rPr>
          <w:rFonts w:cs="Arial"/>
          <w:color w:val="000000"/>
          <w:lang w:val="pt-BR"/>
        </w:rPr>
        <w:t xml:space="preserve"> 2023 e Autodesk AutoCAD 2022</w:t>
      </w:r>
      <w:r>
        <w:rPr>
          <w:rFonts w:cs="Arial"/>
          <w:color w:val="000000"/>
          <w:lang w:val="pt-BR"/>
        </w:rPr>
        <w:t xml:space="preserve"> versões educacionais.</w:t>
      </w:r>
    </w:p>
    <w:p w14:paraId="3A7E4784" w14:textId="77777777" w:rsidR="00B63A35" w:rsidRPr="0049479C" w:rsidRDefault="00B63A35" w:rsidP="00B63A35">
      <w:pPr>
        <w:spacing w:after="120"/>
        <w:ind w:firstLine="284"/>
        <w:rPr>
          <w:szCs w:val="24"/>
          <w:lang w:val="pt-BR"/>
        </w:rPr>
      </w:pPr>
    </w:p>
    <w:p w14:paraId="6AF02248" w14:textId="1BEE4D36" w:rsidR="00B63A35" w:rsidRPr="0049479C" w:rsidRDefault="00575335" w:rsidP="00805184">
      <w:pPr>
        <w:pStyle w:val="PargrafodaLista"/>
        <w:numPr>
          <w:ilvl w:val="0"/>
          <w:numId w:val="12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Resultados</w:t>
      </w:r>
    </w:p>
    <w:p w14:paraId="196021D0" w14:textId="77777777" w:rsidR="00B63A35" w:rsidRPr="0049479C" w:rsidRDefault="00B63A35" w:rsidP="00B63A35">
      <w:pPr>
        <w:spacing w:after="120"/>
        <w:rPr>
          <w:color w:val="A6A6A6"/>
          <w:szCs w:val="24"/>
          <w:lang w:val="pt-BR"/>
        </w:rPr>
      </w:pPr>
    </w:p>
    <w:p w14:paraId="5CF39807" w14:textId="65E9D238" w:rsidR="001E553E" w:rsidRPr="00912565" w:rsidRDefault="001E553E" w:rsidP="00876FA6">
      <w:pPr>
        <w:spacing w:after="120"/>
        <w:ind w:firstLine="284"/>
        <w:rPr>
          <w:rFonts w:cs="Arial"/>
          <w:color w:val="000000"/>
          <w:lang w:val="pt-BR"/>
        </w:rPr>
      </w:pPr>
      <w:r w:rsidRPr="00912565">
        <w:rPr>
          <w:rFonts w:cs="Arial"/>
          <w:color w:val="000000"/>
          <w:lang w:val="pt-BR"/>
        </w:rPr>
        <w:t xml:space="preserve">A espécie de bambu escolhida para a habitação foi a </w:t>
      </w:r>
      <w:proofErr w:type="spellStart"/>
      <w:r w:rsidRPr="00876FA6">
        <w:rPr>
          <w:rFonts w:cs="Arial"/>
          <w:i/>
          <w:iCs/>
          <w:color w:val="000000"/>
          <w:lang w:val="pt-BR"/>
        </w:rPr>
        <w:t>Dendrocalamus</w:t>
      </w:r>
      <w:proofErr w:type="spellEnd"/>
      <w:r w:rsidRPr="00876FA6">
        <w:rPr>
          <w:rFonts w:cs="Arial"/>
          <w:i/>
          <w:iCs/>
          <w:color w:val="000000"/>
          <w:lang w:val="pt-BR"/>
        </w:rPr>
        <w:t xml:space="preserve"> </w:t>
      </w:r>
      <w:proofErr w:type="spellStart"/>
      <w:r w:rsidRPr="00876FA6">
        <w:rPr>
          <w:rFonts w:cs="Arial"/>
          <w:i/>
          <w:iCs/>
          <w:color w:val="000000"/>
          <w:lang w:val="pt-BR"/>
        </w:rPr>
        <w:t>asper</w:t>
      </w:r>
      <w:proofErr w:type="spellEnd"/>
      <w:r w:rsidRPr="00912565">
        <w:rPr>
          <w:rFonts w:cs="Arial"/>
          <w:color w:val="000000"/>
          <w:lang w:val="pt-BR"/>
        </w:rPr>
        <w:t xml:space="preserve"> </w:t>
      </w:r>
      <w:r w:rsidR="00876FA6">
        <w:rPr>
          <w:rFonts w:cs="Arial"/>
          <w:color w:val="000000"/>
          <w:lang w:val="pt-BR"/>
        </w:rPr>
        <w:t>conforme dados das</w:t>
      </w:r>
      <w:r w:rsidRPr="00912565">
        <w:rPr>
          <w:rFonts w:cs="Arial"/>
          <w:color w:val="000000"/>
          <w:lang w:val="pt-BR"/>
        </w:rPr>
        <w:t xml:space="preserve"> empresas </w:t>
      </w:r>
      <w:r w:rsidR="00876FA6">
        <w:rPr>
          <w:rFonts w:cs="Arial"/>
          <w:color w:val="000000"/>
          <w:lang w:val="pt-BR"/>
        </w:rPr>
        <w:t>questionadas na região do município de Florianópolis</w:t>
      </w:r>
      <w:r w:rsidRPr="00912565">
        <w:rPr>
          <w:rFonts w:cs="Arial"/>
          <w:color w:val="000000"/>
          <w:lang w:val="pt-BR"/>
        </w:rPr>
        <w:t xml:space="preserve">. </w:t>
      </w:r>
      <w:r w:rsidR="0054098D" w:rsidRPr="00912565">
        <w:rPr>
          <w:rFonts w:cs="Arial"/>
          <w:color w:val="000000"/>
          <w:lang w:val="pt-BR"/>
        </w:rPr>
        <w:t xml:space="preserve">Os bambus dessa espécie podem alcançar até 30 m, com diâmetro entre 08 e 20 centímetros e </w:t>
      </w:r>
      <w:r w:rsidR="009A2C70">
        <w:rPr>
          <w:rFonts w:cs="Arial"/>
          <w:color w:val="000000"/>
          <w:lang w:val="pt-BR"/>
        </w:rPr>
        <w:t>entre</w:t>
      </w:r>
      <w:r w:rsidR="0054098D" w:rsidRPr="00912565">
        <w:rPr>
          <w:rFonts w:cs="Arial"/>
          <w:color w:val="000000"/>
          <w:lang w:val="pt-BR"/>
        </w:rPr>
        <w:t>nós entre 20 e 45 centímetros</w:t>
      </w:r>
      <w:r w:rsidR="002B21C3">
        <w:rPr>
          <w:rFonts w:cs="Arial"/>
          <w:color w:val="000000"/>
          <w:lang w:val="pt-BR"/>
        </w:rPr>
        <w:t xml:space="preserve"> segundo </w:t>
      </w:r>
      <w:proofErr w:type="spellStart"/>
      <w:r w:rsidR="00876FA6">
        <w:rPr>
          <w:rFonts w:cs="Arial"/>
          <w:color w:val="000000"/>
          <w:lang w:val="pt-BR"/>
        </w:rPr>
        <w:t>H</w:t>
      </w:r>
      <w:r w:rsidR="002B21C3">
        <w:rPr>
          <w:rFonts w:cs="Arial"/>
          <w:color w:val="000000"/>
          <w:lang w:val="pt-BR"/>
        </w:rPr>
        <w:t>ossain</w:t>
      </w:r>
      <w:proofErr w:type="spellEnd"/>
      <w:r w:rsidR="002B21C3">
        <w:rPr>
          <w:rFonts w:cs="Arial"/>
          <w:color w:val="000000"/>
          <w:lang w:val="pt-BR"/>
        </w:rPr>
        <w:t xml:space="preserve"> M. A.</w:t>
      </w:r>
      <w:r w:rsidR="00876FA6">
        <w:rPr>
          <w:rFonts w:cs="Arial"/>
          <w:color w:val="000000"/>
          <w:lang w:val="pt-BR"/>
        </w:rPr>
        <w:t xml:space="preserve"> </w:t>
      </w:r>
      <w:r w:rsidR="0054098D" w:rsidRPr="00876FA6">
        <w:rPr>
          <w:rFonts w:cs="Arial"/>
          <w:color w:val="000000"/>
          <w:lang w:val="pt-BR"/>
        </w:rPr>
        <w:t>et al.</w:t>
      </w:r>
      <w:r w:rsidR="00876FA6">
        <w:rPr>
          <w:rFonts w:cs="Arial"/>
          <w:color w:val="000000"/>
          <w:lang w:val="pt-BR"/>
        </w:rPr>
        <w:t xml:space="preserve">, </w:t>
      </w:r>
      <w:r w:rsidR="0054098D" w:rsidRPr="0054098D">
        <w:rPr>
          <w:rFonts w:cs="Arial"/>
          <w:color w:val="000000"/>
          <w:lang w:val="pt-BR"/>
        </w:rPr>
        <w:t xml:space="preserve">2018. </w:t>
      </w:r>
      <w:r w:rsidR="00876FA6">
        <w:rPr>
          <w:rFonts w:cs="Arial"/>
          <w:color w:val="000000"/>
          <w:lang w:val="pt-BR"/>
        </w:rPr>
        <w:t>E a</w:t>
      </w:r>
      <w:r w:rsidR="0054098D" w:rsidRPr="00912565">
        <w:rPr>
          <w:rFonts w:cs="Arial"/>
          <w:color w:val="000000"/>
          <w:lang w:val="pt-BR"/>
        </w:rPr>
        <w:t xml:space="preserve"> espessura das paredes do colmo é de 04 centímetros em média (</w:t>
      </w:r>
      <w:r w:rsidR="002B21C3" w:rsidRPr="00912565">
        <w:rPr>
          <w:rFonts w:cs="Arial"/>
          <w:color w:val="000000"/>
          <w:lang w:val="pt-BR"/>
        </w:rPr>
        <w:t>LIBRELOTTO</w:t>
      </w:r>
      <w:r w:rsidR="002B21C3">
        <w:rPr>
          <w:rFonts w:cs="Arial"/>
          <w:color w:val="000000"/>
          <w:lang w:val="pt-BR"/>
        </w:rPr>
        <w:t xml:space="preserve">; </w:t>
      </w:r>
      <w:r w:rsidR="0054098D" w:rsidRPr="00912565">
        <w:rPr>
          <w:rFonts w:cs="Arial"/>
          <w:color w:val="000000"/>
          <w:lang w:val="pt-BR"/>
        </w:rPr>
        <w:t>OSTAPIV</w:t>
      </w:r>
      <w:r w:rsidR="002B21C3">
        <w:rPr>
          <w:rFonts w:cs="Arial"/>
          <w:color w:val="000000"/>
          <w:lang w:val="pt-BR"/>
        </w:rPr>
        <w:t>,</w:t>
      </w:r>
      <w:r w:rsidR="0054098D" w:rsidRPr="00912565">
        <w:rPr>
          <w:rFonts w:cs="Arial"/>
          <w:color w:val="000000"/>
          <w:lang w:val="pt-BR"/>
        </w:rPr>
        <w:t xml:space="preserve"> 2019, p. 19). </w:t>
      </w:r>
      <w:r w:rsidR="00C317DF">
        <w:rPr>
          <w:rFonts w:cs="Arial"/>
          <w:color w:val="000000"/>
          <w:lang w:val="pt-BR"/>
        </w:rPr>
        <w:t>E, para o dimensionamento estrutural, observa-se que e</w:t>
      </w:r>
      <w:r w:rsidR="00876FA6">
        <w:rPr>
          <w:rFonts w:cs="Arial"/>
          <w:color w:val="000000"/>
          <w:lang w:val="pt-BR"/>
        </w:rPr>
        <w:t>ste bambu apresent</w:t>
      </w:r>
      <w:r w:rsidR="00C317DF">
        <w:rPr>
          <w:rFonts w:cs="Arial"/>
          <w:color w:val="000000"/>
          <w:lang w:val="pt-BR"/>
        </w:rPr>
        <w:t>a</w:t>
      </w:r>
      <w:r w:rsidR="00876FA6">
        <w:rPr>
          <w:rFonts w:cs="Arial"/>
          <w:color w:val="000000"/>
          <w:lang w:val="pt-BR"/>
        </w:rPr>
        <w:t xml:space="preserve"> o valor de 51,15 MPa de </w:t>
      </w:r>
      <w:r w:rsidR="00876FA6" w:rsidRPr="00912565">
        <w:rPr>
          <w:rFonts w:cs="Arial"/>
          <w:color w:val="000000"/>
          <w:lang w:val="pt-BR"/>
        </w:rPr>
        <w:t xml:space="preserve">resistência à compressão paralela às fibras de colmos </w:t>
      </w:r>
      <w:proofErr w:type="gramStart"/>
      <w:r w:rsidR="00876FA6" w:rsidRPr="00912565">
        <w:rPr>
          <w:rFonts w:cs="Arial"/>
          <w:color w:val="000000"/>
          <w:lang w:val="pt-BR"/>
        </w:rPr>
        <w:t>com nós</w:t>
      </w:r>
      <w:proofErr w:type="gramEnd"/>
      <w:r w:rsidR="00876FA6">
        <w:rPr>
          <w:rFonts w:cs="Arial"/>
          <w:color w:val="000000"/>
          <w:lang w:val="pt-BR"/>
        </w:rPr>
        <w:t xml:space="preserve"> (</w:t>
      </w:r>
      <w:r w:rsidR="00C317DF" w:rsidRPr="00C317DF">
        <w:rPr>
          <w:rFonts w:cs="Arial"/>
          <w:color w:val="000000"/>
          <w:lang w:val="pt-BR"/>
        </w:rPr>
        <w:t>C</w:t>
      </w:r>
      <w:r w:rsidR="00C317DF">
        <w:rPr>
          <w:rFonts w:cs="Arial"/>
          <w:color w:val="000000"/>
          <w:lang w:val="pt-BR"/>
        </w:rPr>
        <w:t>ARBONARI</w:t>
      </w:r>
      <w:r w:rsidR="00C317DF" w:rsidRPr="00C317DF">
        <w:rPr>
          <w:rFonts w:cs="Arial"/>
          <w:color w:val="000000"/>
          <w:lang w:val="pt-BR"/>
        </w:rPr>
        <w:t xml:space="preserve"> et al.</w:t>
      </w:r>
      <w:r w:rsidR="00C317DF">
        <w:rPr>
          <w:rFonts w:cs="Arial"/>
          <w:color w:val="000000"/>
          <w:lang w:val="pt-BR"/>
        </w:rPr>
        <w:t xml:space="preserve">, </w:t>
      </w:r>
      <w:r w:rsidR="00C317DF" w:rsidRPr="00C317DF">
        <w:rPr>
          <w:rFonts w:cs="Arial"/>
          <w:color w:val="000000"/>
          <w:lang w:val="pt-BR"/>
        </w:rPr>
        <w:t>2017</w:t>
      </w:r>
      <w:r w:rsidR="00876FA6">
        <w:rPr>
          <w:rFonts w:cs="Arial"/>
          <w:color w:val="000000"/>
          <w:lang w:val="pt-BR"/>
        </w:rPr>
        <w:t>). Destaca-se que todo elemento de bambu deve</w:t>
      </w:r>
      <w:r w:rsidR="00C317DF">
        <w:rPr>
          <w:rFonts w:cs="Arial"/>
          <w:color w:val="000000"/>
          <w:lang w:val="pt-BR"/>
        </w:rPr>
        <w:t>rá</w:t>
      </w:r>
      <w:r w:rsidR="00876FA6">
        <w:rPr>
          <w:rFonts w:cs="Arial"/>
          <w:color w:val="000000"/>
          <w:lang w:val="pt-BR"/>
        </w:rPr>
        <w:t xml:space="preserve"> ser </w:t>
      </w:r>
      <w:r w:rsidRPr="00912565">
        <w:rPr>
          <w:rFonts w:cs="Arial"/>
          <w:color w:val="000000"/>
          <w:lang w:val="pt-BR"/>
        </w:rPr>
        <w:t>previamente tratado para manter a durabilidade.</w:t>
      </w:r>
    </w:p>
    <w:p w14:paraId="57FDE3B3" w14:textId="6DEA3888" w:rsidR="001E553E" w:rsidRDefault="001E553E" w:rsidP="00876FA6">
      <w:pPr>
        <w:spacing w:after="120"/>
        <w:ind w:firstLine="284"/>
        <w:rPr>
          <w:rFonts w:cs="Arial"/>
          <w:color w:val="000000"/>
          <w:lang w:val="pt-BR"/>
        </w:rPr>
      </w:pPr>
      <w:r w:rsidRPr="00912565">
        <w:rPr>
          <w:rFonts w:cs="Arial"/>
          <w:color w:val="000000"/>
          <w:lang w:val="pt-BR"/>
        </w:rPr>
        <w:t xml:space="preserve">Conforme as especificidades do bambu e questões de racionalização da construção, as principais diretrizes estabelecidas para este projeto foram: </w:t>
      </w:r>
      <w:r w:rsidR="00C317DF">
        <w:rPr>
          <w:rFonts w:cs="Arial"/>
          <w:color w:val="000000"/>
          <w:lang w:val="pt-BR"/>
        </w:rPr>
        <w:t xml:space="preserve">a adoção de paredes com 20 cm de espessura conforme a espécie; </w:t>
      </w:r>
      <w:r w:rsidRPr="00912565">
        <w:rPr>
          <w:rFonts w:cs="Arial"/>
          <w:color w:val="000000"/>
          <w:lang w:val="pt-BR"/>
        </w:rPr>
        <w:t>a concentração das paredes hidráulicas, para facilitar nas possíveis soluções técnicas mistas ao bambu e para otimização na execução desse subsistema; a colocação de aberturas em paredes opostas nos ambientes para garantir a ventilação cruzada, visando reduzir os custos com climatização e manter os elementos de bambu secos; um beiral significativo e a elevação da habitação do solo para a proteger os elementos externos de bambu contra as intempéries.</w:t>
      </w:r>
    </w:p>
    <w:p w14:paraId="4D8A8B00" w14:textId="7EE7F8C5" w:rsidR="00AF1971" w:rsidRPr="00912565" w:rsidRDefault="00C317DF" w:rsidP="00AF1971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Após estudos de layout e de volumetria, o</w:t>
      </w:r>
      <w:r w:rsidRPr="00C317DF">
        <w:rPr>
          <w:rFonts w:cs="Arial"/>
          <w:color w:val="000000"/>
          <w:lang w:val="pt-BR"/>
        </w:rPr>
        <w:t xml:space="preserve"> projeto da habitação para uma família de quatro pessoas resultou </w:t>
      </w:r>
      <w:r>
        <w:rPr>
          <w:rFonts w:cs="Arial"/>
          <w:color w:val="000000"/>
          <w:lang w:val="pt-BR"/>
        </w:rPr>
        <w:t xml:space="preserve">em uma </w:t>
      </w:r>
      <w:r w:rsidRPr="00C317DF">
        <w:rPr>
          <w:rFonts w:cs="Arial"/>
          <w:color w:val="000000"/>
          <w:lang w:val="pt-BR"/>
        </w:rPr>
        <w:t>área de 64,60 m²</w:t>
      </w:r>
      <w:r>
        <w:rPr>
          <w:rFonts w:cs="Arial"/>
          <w:color w:val="000000"/>
          <w:lang w:val="pt-BR"/>
        </w:rPr>
        <w:t xml:space="preserve">, com dois quartos, dois banheiros, sala, cozinha e </w:t>
      </w:r>
      <w:r>
        <w:rPr>
          <w:rFonts w:cs="Arial"/>
          <w:color w:val="000000"/>
          <w:lang w:val="pt-BR"/>
        </w:rPr>
        <w:lastRenderedPageBreak/>
        <w:t>lavanderia. As áreas cobertas da garagem e do pátio permitem uma extensão da habitação e integração com as atividades na área externa (Figura 1).</w:t>
      </w:r>
      <w:r w:rsidR="00AF1971">
        <w:rPr>
          <w:rFonts w:cs="Arial"/>
          <w:color w:val="000000"/>
          <w:lang w:val="pt-BR"/>
        </w:rPr>
        <w:t xml:space="preserve"> </w:t>
      </w:r>
      <w:r w:rsidR="00AF1971" w:rsidRPr="00912565">
        <w:rPr>
          <w:rFonts w:cs="Arial"/>
          <w:color w:val="000000"/>
          <w:lang w:val="pt-BR"/>
        </w:rPr>
        <w:t>O pé direito da edificação é</w:t>
      </w:r>
      <w:r w:rsidR="00A94185">
        <w:rPr>
          <w:rFonts w:cs="Arial"/>
          <w:color w:val="000000"/>
          <w:lang w:val="pt-BR"/>
        </w:rPr>
        <w:t xml:space="preserve"> de</w:t>
      </w:r>
      <w:r w:rsidR="00AF1971" w:rsidRPr="00912565">
        <w:rPr>
          <w:rFonts w:cs="Arial"/>
          <w:color w:val="000000"/>
          <w:lang w:val="pt-BR"/>
        </w:rPr>
        <w:t xml:space="preserve"> 3,80 m e o pavimento </w:t>
      </w:r>
      <w:r w:rsidR="00AF1971">
        <w:rPr>
          <w:rFonts w:cs="Arial"/>
          <w:color w:val="000000"/>
          <w:lang w:val="pt-BR"/>
        </w:rPr>
        <w:t xml:space="preserve">térreo </w:t>
      </w:r>
      <w:r w:rsidR="00A94185">
        <w:rPr>
          <w:rFonts w:cs="Arial"/>
          <w:color w:val="000000"/>
          <w:lang w:val="pt-BR"/>
        </w:rPr>
        <w:t>está elevado</w:t>
      </w:r>
      <w:r w:rsidR="00AF1971" w:rsidRPr="00912565">
        <w:rPr>
          <w:rFonts w:cs="Arial"/>
          <w:color w:val="000000"/>
          <w:lang w:val="pt-BR"/>
        </w:rPr>
        <w:t xml:space="preserve"> </w:t>
      </w:r>
      <w:r w:rsidR="00AF1971">
        <w:rPr>
          <w:rFonts w:cs="Arial"/>
          <w:color w:val="000000"/>
          <w:lang w:val="pt-BR"/>
        </w:rPr>
        <w:t xml:space="preserve">sobre </w:t>
      </w:r>
      <w:r w:rsidR="00AF1971" w:rsidRPr="00912565">
        <w:rPr>
          <w:rFonts w:cs="Arial"/>
          <w:color w:val="000000"/>
          <w:lang w:val="pt-BR"/>
        </w:rPr>
        <w:t xml:space="preserve">o solo 50 cm, como recomendado pelas bibliografias e pela empresa </w:t>
      </w:r>
      <w:r w:rsidR="00AF1971">
        <w:rPr>
          <w:rFonts w:cs="Arial"/>
          <w:color w:val="000000"/>
          <w:lang w:val="pt-BR"/>
        </w:rPr>
        <w:t>de Florianópolis (Figuras 2 a 4)</w:t>
      </w:r>
      <w:r w:rsidR="00AF1971" w:rsidRPr="00912565">
        <w:rPr>
          <w:rFonts w:cs="Arial"/>
          <w:color w:val="000000"/>
          <w:lang w:val="pt-BR"/>
        </w:rPr>
        <w:t>.</w:t>
      </w:r>
    </w:p>
    <w:p w14:paraId="4D87AF7E" w14:textId="570356F7" w:rsidR="00C317DF" w:rsidRPr="00C317DF" w:rsidRDefault="00C317DF" w:rsidP="00876FA6">
      <w:pPr>
        <w:spacing w:after="120"/>
        <w:ind w:firstLine="284"/>
        <w:rPr>
          <w:rFonts w:cs="Arial"/>
          <w:color w:val="000000"/>
          <w:lang w:val="pt-BR"/>
        </w:rPr>
      </w:pPr>
    </w:p>
    <w:p w14:paraId="61460AF5" w14:textId="77777777" w:rsidR="001E553E" w:rsidRDefault="001E553E" w:rsidP="00AF1971">
      <w:pPr>
        <w:pStyle w:val="NormalWeb"/>
        <w:spacing w:before="0" w:beforeAutospacing="0" w:after="120" w:afterAutospacing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668BF07F" wp14:editId="7ADF192F">
            <wp:extent cx="5001357" cy="6862763"/>
            <wp:effectExtent l="0" t="0" r="8890" b="0"/>
            <wp:docPr id="24" name="Imagem 24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Diagrama, Desenho técnic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054" cy="691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445CC" w14:textId="4511FFC4" w:rsidR="00C317DF" w:rsidRDefault="00C317DF" w:rsidP="00C317DF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Pr="0049479C">
        <w:rPr>
          <w:b/>
          <w:sz w:val="20"/>
        </w:rPr>
        <w:fldChar w:fldCharType="begin"/>
      </w:r>
      <w:r w:rsidRPr="0049479C">
        <w:rPr>
          <w:b/>
          <w:sz w:val="20"/>
          <w:lang w:val="pt-BR"/>
        </w:rPr>
        <w:instrText xml:space="preserve"> SEQ Figure \* ARABIC </w:instrText>
      </w:r>
      <w:r w:rsidRPr="0049479C">
        <w:rPr>
          <w:b/>
          <w:sz w:val="20"/>
        </w:rPr>
        <w:fldChar w:fldCharType="separate"/>
      </w:r>
      <w:r w:rsidRPr="0049479C">
        <w:rPr>
          <w:b/>
          <w:noProof/>
          <w:sz w:val="20"/>
          <w:lang w:val="pt-BR"/>
        </w:rPr>
        <w:t>1</w:t>
      </w:r>
      <w:r w:rsidRPr="0049479C">
        <w:rPr>
          <w:b/>
          <w:sz w:val="20"/>
        </w:rPr>
        <w:fldChar w:fldCharType="end"/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Planta da habitação proposta em bambu</w:t>
      </w:r>
      <w:r w:rsidRPr="0049479C">
        <w:rPr>
          <w:b/>
          <w:sz w:val="20"/>
          <w:lang w:val="pt-BR"/>
        </w:rPr>
        <w:t>. Fonte: elaborado pelos autores.</w:t>
      </w:r>
    </w:p>
    <w:p w14:paraId="0BA4B44E" w14:textId="77777777" w:rsidR="001E553E" w:rsidRPr="00912565" w:rsidRDefault="001E553E" w:rsidP="001E553E">
      <w:pPr>
        <w:rPr>
          <w:lang w:val="pt-BR"/>
        </w:rPr>
      </w:pPr>
    </w:p>
    <w:p w14:paraId="1C4278FA" w14:textId="568766B3" w:rsidR="001E553E" w:rsidRPr="00AF1971" w:rsidRDefault="001E553E" w:rsidP="001E553E">
      <w:pPr>
        <w:jc w:val="center"/>
        <w:rPr>
          <w:lang w:val="pt-BR"/>
        </w:rPr>
      </w:pPr>
      <w:r>
        <w:rPr>
          <w:noProof/>
        </w:rPr>
        <w:drawing>
          <wp:inline distT="0" distB="0" distL="0" distR="0" wp14:anchorId="62D0B8B7" wp14:editId="36F9F187">
            <wp:extent cx="2668791" cy="1368000"/>
            <wp:effectExtent l="0" t="0" r="0" b="3810"/>
            <wp:docPr id="135" name="Imagem 13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m 135" descr="Diagrama&#10;&#10;Descrição gerada automa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4"/>
                    <a:stretch/>
                  </pic:blipFill>
                  <pic:spPr bwMode="auto">
                    <a:xfrm>
                      <a:off x="0" y="0"/>
                      <a:ext cx="2668791" cy="13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1971" w:rsidRPr="00AF1971">
        <w:rPr>
          <w:lang w:val="pt-BR"/>
        </w:rPr>
        <w:t xml:space="preserve"> </w:t>
      </w:r>
      <w:r w:rsidR="00AF1971" w:rsidRPr="00AF1971">
        <w:rPr>
          <w:noProof/>
          <w:lang w:val="pt-BR"/>
        </w:rPr>
        <w:t xml:space="preserve">  </w:t>
      </w:r>
      <w:r w:rsidR="00AF1971">
        <w:rPr>
          <w:noProof/>
        </w:rPr>
        <w:drawing>
          <wp:inline distT="0" distB="0" distL="0" distR="0" wp14:anchorId="24CFABFF" wp14:editId="4EA89F8B">
            <wp:extent cx="2713306" cy="1368000"/>
            <wp:effectExtent l="0" t="0" r="0" b="3810"/>
            <wp:docPr id="132" name="Imagem 132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m 132" descr="Uma imagem contendo Diagrama&#10;&#10;Descrição gerada automa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5"/>
                    <a:stretch/>
                  </pic:blipFill>
                  <pic:spPr bwMode="auto">
                    <a:xfrm>
                      <a:off x="0" y="0"/>
                      <a:ext cx="2713306" cy="13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84F42" w14:textId="3AE1016F" w:rsidR="00AF1971" w:rsidRPr="0049479C" w:rsidRDefault="00AF1971" w:rsidP="00AF1971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Pr="00AF1971">
        <w:rPr>
          <w:b/>
          <w:sz w:val="20"/>
          <w:lang w:val="pt-BR"/>
        </w:rPr>
        <w:t>2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Fachadas frontal (a) e posterior (b) da habitação</w:t>
      </w:r>
      <w:r w:rsidRPr="0049479C">
        <w:rPr>
          <w:b/>
          <w:sz w:val="20"/>
          <w:lang w:val="pt-BR"/>
        </w:rPr>
        <w:t>. Fonte: elaborado pelos autores.</w:t>
      </w:r>
    </w:p>
    <w:p w14:paraId="496C7665" w14:textId="77777777" w:rsidR="001E553E" w:rsidRPr="00912565" w:rsidRDefault="001E553E" w:rsidP="00AF1971">
      <w:pPr>
        <w:spacing w:after="120"/>
        <w:rPr>
          <w:lang w:val="pt-BR"/>
        </w:rPr>
      </w:pPr>
    </w:p>
    <w:p w14:paraId="5EF4A556" w14:textId="77777777" w:rsidR="001E553E" w:rsidRDefault="001E553E" w:rsidP="001E553E">
      <w:pPr>
        <w:jc w:val="center"/>
      </w:pPr>
      <w:r>
        <w:rPr>
          <w:noProof/>
        </w:rPr>
        <w:drawing>
          <wp:inline distT="0" distB="0" distL="0" distR="0" wp14:anchorId="02DCDE60" wp14:editId="6E4BC916">
            <wp:extent cx="4114800" cy="1809166"/>
            <wp:effectExtent l="0" t="0" r="0" b="635"/>
            <wp:docPr id="139" name="Imagem 139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m 139" descr="Diagrama&#10;&#10;Descrição gerada automaticament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" t="9474"/>
                    <a:stretch/>
                  </pic:blipFill>
                  <pic:spPr bwMode="auto">
                    <a:xfrm>
                      <a:off x="0" y="0"/>
                      <a:ext cx="4127112" cy="181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91FDB" w14:textId="3B82C970" w:rsidR="001E553E" w:rsidRDefault="00AF1971" w:rsidP="00AF1971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3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Volumetria frontal da habitação</w:t>
      </w:r>
      <w:r w:rsidRPr="0049479C">
        <w:rPr>
          <w:b/>
          <w:sz w:val="20"/>
          <w:lang w:val="pt-BR"/>
        </w:rPr>
        <w:t>. Fonte: elaborado pelos autores.</w:t>
      </w:r>
    </w:p>
    <w:p w14:paraId="23769672" w14:textId="77777777" w:rsidR="00AF1971" w:rsidRPr="00AF1971" w:rsidRDefault="00AF1971" w:rsidP="00AF1971">
      <w:pPr>
        <w:spacing w:after="120"/>
        <w:rPr>
          <w:rFonts w:ascii="Arial" w:hAnsi="Arial" w:cs="Arial"/>
          <w:lang w:val="pt-BR"/>
        </w:rPr>
      </w:pPr>
    </w:p>
    <w:p w14:paraId="38D39F19" w14:textId="77777777" w:rsidR="001E553E" w:rsidRDefault="001E553E" w:rsidP="001E553E">
      <w:pPr>
        <w:jc w:val="center"/>
      </w:pPr>
      <w:r>
        <w:rPr>
          <w:noProof/>
        </w:rPr>
        <w:drawing>
          <wp:inline distT="0" distB="0" distL="0" distR="0" wp14:anchorId="6C6E4462" wp14:editId="5D424A07">
            <wp:extent cx="4295775" cy="1706641"/>
            <wp:effectExtent l="0" t="0" r="0" b="8255"/>
            <wp:docPr id="138" name="Imagem 138" descr="Desenho de uma ca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m 138" descr="Desenho de uma casa&#10;&#10;Descrição gerada automaticament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9" r="2612" b="4006"/>
                    <a:stretch/>
                  </pic:blipFill>
                  <pic:spPr bwMode="auto">
                    <a:xfrm>
                      <a:off x="0" y="0"/>
                      <a:ext cx="4303693" cy="170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D8B02" w14:textId="79DC6A23" w:rsidR="00AF1971" w:rsidRDefault="00AF1971" w:rsidP="00AF1971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4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Volumetria posterior da habitação</w:t>
      </w:r>
      <w:r w:rsidRPr="0049479C">
        <w:rPr>
          <w:b/>
          <w:sz w:val="20"/>
          <w:lang w:val="pt-BR"/>
        </w:rPr>
        <w:t>. Fonte: elaborado pelos autores.</w:t>
      </w:r>
    </w:p>
    <w:p w14:paraId="25FC55E8" w14:textId="77777777" w:rsidR="00AF1971" w:rsidRDefault="00AF1971" w:rsidP="00AF1971">
      <w:pPr>
        <w:spacing w:after="120"/>
        <w:ind w:firstLine="284"/>
        <w:rPr>
          <w:rFonts w:cs="Arial"/>
          <w:color w:val="000000"/>
          <w:lang w:val="pt-BR"/>
        </w:rPr>
      </w:pPr>
    </w:p>
    <w:p w14:paraId="619F6BF8" w14:textId="12ED104B" w:rsidR="001E553E" w:rsidRDefault="001E553E" w:rsidP="00AF1971">
      <w:pPr>
        <w:spacing w:after="120"/>
        <w:ind w:firstLine="284"/>
        <w:rPr>
          <w:rFonts w:cs="Arial"/>
          <w:color w:val="000000"/>
          <w:lang w:val="pt-BR"/>
        </w:rPr>
      </w:pPr>
      <w:r w:rsidRPr="00912565">
        <w:rPr>
          <w:rFonts w:cs="Arial"/>
          <w:color w:val="000000"/>
          <w:lang w:val="pt-BR"/>
        </w:rPr>
        <w:t xml:space="preserve">Para o subsistema estrutural foi escolhido o sistema pilar-viga com o bambu na sua forma natural roliça. Os pilares e as vigas foram estimados com colmos duplos, conforme a Figura </w:t>
      </w:r>
      <w:r w:rsidR="00AF1971">
        <w:rPr>
          <w:rFonts w:cs="Arial"/>
          <w:color w:val="000000"/>
          <w:lang w:val="pt-BR"/>
        </w:rPr>
        <w:t>5</w:t>
      </w:r>
      <w:r w:rsidRPr="00912565">
        <w:rPr>
          <w:rFonts w:cs="Arial"/>
          <w:color w:val="000000"/>
          <w:lang w:val="pt-BR"/>
        </w:rPr>
        <w:t>. A quantidade de colmos necessária para resistir aos esforços solicitantes não foi calculada. Assim como a locação dos pilares foi estimada na planta da habitação, mas também precisa ser verificada em estudos futuros.</w:t>
      </w:r>
    </w:p>
    <w:p w14:paraId="2B96C06C" w14:textId="13A2787B" w:rsidR="00A94185" w:rsidRPr="00912565" w:rsidRDefault="00A94185" w:rsidP="00A94185">
      <w:pPr>
        <w:spacing w:after="120"/>
        <w:ind w:firstLine="284"/>
        <w:rPr>
          <w:rFonts w:cs="Arial"/>
          <w:color w:val="000000"/>
          <w:lang w:val="pt-BR"/>
        </w:rPr>
      </w:pPr>
      <w:r w:rsidRPr="00912565">
        <w:rPr>
          <w:rFonts w:cs="Arial"/>
          <w:color w:val="000000"/>
          <w:lang w:val="pt-BR"/>
        </w:rPr>
        <w:t xml:space="preserve">Sobre as vigas, tem-se as lajes </w:t>
      </w:r>
      <w:r>
        <w:rPr>
          <w:rFonts w:cs="Arial"/>
          <w:color w:val="000000"/>
          <w:lang w:val="pt-BR"/>
        </w:rPr>
        <w:t xml:space="preserve">constituídas por painéis maciços de </w:t>
      </w:r>
      <w:r w:rsidRPr="00912565">
        <w:rPr>
          <w:rFonts w:cs="Arial"/>
          <w:color w:val="000000"/>
          <w:lang w:val="pt-BR"/>
        </w:rPr>
        <w:t>bambu laminado cruzado</w:t>
      </w:r>
      <w:r>
        <w:rPr>
          <w:rFonts w:cs="Arial"/>
          <w:color w:val="000000"/>
          <w:lang w:val="pt-BR"/>
        </w:rPr>
        <w:t xml:space="preserve">. E sobre as lajes, tem-se o subsistema de cobertura com treliças </w:t>
      </w:r>
      <w:r w:rsidR="001A4187">
        <w:rPr>
          <w:rFonts w:cs="Arial"/>
          <w:color w:val="000000"/>
          <w:lang w:val="pt-BR"/>
        </w:rPr>
        <w:t>com peças de</w:t>
      </w:r>
      <w:r>
        <w:rPr>
          <w:rFonts w:cs="Arial"/>
          <w:color w:val="000000"/>
          <w:lang w:val="pt-BR"/>
        </w:rPr>
        <w:t xml:space="preserve"> bambu laminado colado.</w:t>
      </w:r>
    </w:p>
    <w:p w14:paraId="25249DBA" w14:textId="2A3AC8BD" w:rsidR="001E553E" w:rsidRPr="00AF1971" w:rsidRDefault="001E553E" w:rsidP="00AF1971">
      <w:pPr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487DDAE0" wp14:editId="1F429C51">
            <wp:extent cx="476250" cy="1698270"/>
            <wp:effectExtent l="0" t="0" r="0" b="0"/>
            <wp:docPr id="60" name="Imagem 60" descr="Uma imagem contendo rua, placa, pare, tráfeg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 descr="Uma imagem contendo rua, placa, pare, tráfego&#10;&#10;Descrição gerada automaticament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6" t="3978" r="11806" b="2822"/>
                    <a:stretch/>
                  </pic:blipFill>
                  <pic:spPr bwMode="auto">
                    <a:xfrm>
                      <a:off x="0" y="0"/>
                      <a:ext cx="483753" cy="172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1971" w:rsidRPr="00AF1971">
        <w:rPr>
          <w:lang w:val="pt-BR"/>
        </w:rPr>
        <w:t xml:space="preserve">    </w:t>
      </w:r>
      <w:r>
        <w:rPr>
          <w:noProof/>
        </w:rPr>
        <w:drawing>
          <wp:inline distT="0" distB="0" distL="0" distR="0" wp14:anchorId="59739A34" wp14:editId="73041D19">
            <wp:extent cx="337738" cy="1697914"/>
            <wp:effectExtent l="5715" t="0" r="0" b="0"/>
            <wp:docPr id="64" name="Imagem 64" descr="Uma imagem contendo rua, placa, pare, tráfeg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 descr="Uma imagem contendo rua, placa, pare, tráfego&#10;&#10;Descrição gerada automaticament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2" t="3978" r="20501" b="2822"/>
                    <a:stretch/>
                  </pic:blipFill>
                  <pic:spPr bwMode="auto">
                    <a:xfrm rot="16200000">
                      <a:off x="0" y="0"/>
                      <a:ext cx="361615" cy="181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44FB0" w14:textId="6446082E" w:rsidR="00AF1971" w:rsidRDefault="00AF1971" w:rsidP="00AF1971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5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Pilar (a) e viga (b) com colmos duplos</w:t>
      </w:r>
      <w:r w:rsidRPr="0049479C">
        <w:rPr>
          <w:b/>
          <w:sz w:val="20"/>
          <w:lang w:val="pt-BR"/>
        </w:rPr>
        <w:t>. Fonte: elaborado pelos autores.</w:t>
      </w:r>
    </w:p>
    <w:p w14:paraId="5534B3C9" w14:textId="30F1494F" w:rsidR="001E553E" w:rsidRPr="00912565" w:rsidRDefault="001E553E" w:rsidP="00AF1971">
      <w:pPr>
        <w:pStyle w:val="NormalWeb"/>
        <w:spacing w:before="0" w:beforeAutospacing="0" w:after="0" w:afterAutospacing="0" w:line="240" w:lineRule="auto"/>
        <w:ind w:left="1843" w:firstLine="851"/>
      </w:pPr>
    </w:p>
    <w:p w14:paraId="39128AB6" w14:textId="0FF644B1" w:rsidR="001E553E" w:rsidRPr="00AF1971" w:rsidRDefault="00A94185" w:rsidP="00AF1971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Entre pilares e vigas, as</w:t>
      </w:r>
      <w:r w:rsidR="001E553E" w:rsidRPr="00AF1971">
        <w:rPr>
          <w:rFonts w:cs="Arial"/>
          <w:color w:val="000000"/>
          <w:lang w:val="pt-BR"/>
        </w:rPr>
        <w:t xml:space="preserve"> paredes são formadas por painéis de vedação, não autoportantes. A parte central da vedação é uma ossatura de bambu laminado colado, preenchido com um material isolante termoacústico - como a lã de vidro. As camadas internas e externas de fechamento dessa ossatura variam conforme o ambiente.</w:t>
      </w:r>
    </w:p>
    <w:p w14:paraId="17603BF7" w14:textId="7B910A09" w:rsidR="001E553E" w:rsidRPr="00AF1971" w:rsidRDefault="001E553E" w:rsidP="00AF1971">
      <w:pPr>
        <w:spacing w:after="120"/>
        <w:ind w:firstLine="284"/>
        <w:rPr>
          <w:rFonts w:cs="Arial"/>
          <w:color w:val="000000"/>
          <w:lang w:val="pt-BR"/>
        </w:rPr>
      </w:pPr>
      <w:r w:rsidRPr="00AF1971">
        <w:rPr>
          <w:rFonts w:cs="Arial"/>
          <w:color w:val="000000"/>
          <w:lang w:val="pt-BR"/>
        </w:rPr>
        <w:t xml:space="preserve">Em geral, na camada externa da edificação, sobre a ossatura de bambu, tem uma chapa de OSB de bambu, uma membrana </w:t>
      </w:r>
      <w:proofErr w:type="spellStart"/>
      <w:r w:rsidRPr="00AF1971">
        <w:rPr>
          <w:rFonts w:cs="Arial"/>
          <w:color w:val="000000"/>
          <w:lang w:val="pt-BR"/>
        </w:rPr>
        <w:t>hidrófuga</w:t>
      </w:r>
      <w:proofErr w:type="spellEnd"/>
      <w:r w:rsidRPr="00AF1971">
        <w:rPr>
          <w:rFonts w:cs="Arial"/>
          <w:color w:val="000000"/>
          <w:lang w:val="pt-BR"/>
        </w:rPr>
        <w:t xml:space="preserve"> para proteção contra umidade externa e a placa cimentícia de acabamento. Já para as camadas do interior da casa, optou-se pelas placas de gesso acartonado </w:t>
      </w:r>
      <w:r w:rsidR="001A4187">
        <w:rPr>
          <w:rFonts w:cs="Arial"/>
          <w:color w:val="000000"/>
          <w:lang w:val="pt-BR"/>
        </w:rPr>
        <w:t xml:space="preserve">(ST) </w:t>
      </w:r>
      <w:r w:rsidRPr="00AF1971">
        <w:rPr>
          <w:rFonts w:cs="Arial"/>
          <w:color w:val="000000"/>
          <w:lang w:val="pt-BR"/>
        </w:rPr>
        <w:t>ou taliscas usinadas de bambu.  Para as áreas molhadas dos banheiros, área de serviço e cozinha foi utilizada uma placa de gesso acartonado resistente à umidade</w:t>
      </w:r>
      <w:r w:rsidR="001A4187">
        <w:rPr>
          <w:rFonts w:cs="Arial"/>
          <w:color w:val="000000"/>
          <w:lang w:val="pt-BR"/>
        </w:rPr>
        <w:t xml:space="preserve"> (RU) (Figura 6)</w:t>
      </w:r>
      <w:r w:rsidRPr="00AF1971">
        <w:rPr>
          <w:rFonts w:cs="Arial"/>
          <w:color w:val="000000"/>
          <w:lang w:val="pt-BR"/>
        </w:rPr>
        <w:t xml:space="preserve">. </w:t>
      </w:r>
    </w:p>
    <w:p w14:paraId="4FABDD2A" w14:textId="77777777" w:rsidR="001E553E" w:rsidRPr="00912565" w:rsidRDefault="001E553E" w:rsidP="001E553E">
      <w:pPr>
        <w:rPr>
          <w:lang w:val="pt-BR"/>
        </w:rPr>
      </w:pPr>
    </w:p>
    <w:p w14:paraId="1B7A084F" w14:textId="77777777" w:rsidR="001E553E" w:rsidRDefault="001E553E" w:rsidP="00A94185">
      <w:pPr>
        <w:spacing w:after="120"/>
      </w:pPr>
      <w:r>
        <w:rPr>
          <w:noProof/>
        </w:rPr>
        <w:drawing>
          <wp:inline distT="0" distB="0" distL="0" distR="0" wp14:anchorId="7E0E833D" wp14:editId="0DCDB12D">
            <wp:extent cx="3735410" cy="3600450"/>
            <wp:effectExtent l="0" t="0" r="0" b="0"/>
            <wp:docPr id="22" name="Imagem 2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Diagrama&#10;&#10;Descrição gerada automa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5"/>
                    <a:stretch/>
                  </pic:blipFill>
                  <pic:spPr bwMode="auto">
                    <a:xfrm>
                      <a:off x="0" y="0"/>
                      <a:ext cx="3754594" cy="3618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10A3">
        <w:rPr>
          <w:noProof/>
        </w:rPr>
        <w:drawing>
          <wp:inline distT="0" distB="0" distL="0" distR="0" wp14:anchorId="2712C21F" wp14:editId="15ADF0A3">
            <wp:extent cx="2009775" cy="822519"/>
            <wp:effectExtent l="0" t="0" r="0" b="0"/>
            <wp:docPr id="15" name="Imagem 15" descr="Tela de celular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Tela de celular com texto preto sobre fundo branco&#10;&#10;Descrição gerada automaticamente com confiança média"/>
                    <pic:cNvPicPr/>
                  </pic:nvPicPr>
                  <pic:blipFill rotWithShape="1">
                    <a:blip r:embed="rId15"/>
                    <a:srcRect l="1041" r="1459"/>
                    <a:stretch/>
                  </pic:blipFill>
                  <pic:spPr bwMode="auto">
                    <a:xfrm>
                      <a:off x="0" y="0"/>
                      <a:ext cx="2193242" cy="89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5A837" w14:textId="2E2A0018" w:rsidR="00A94185" w:rsidRDefault="00A94185" w:rsidP="00A94185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6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Painéis de vedação internos e externos conforme ambientes</w:t>
      </w:r>
      <w:r w:rsidRPr="0049479C">
        <w:rPr>
          <w:b/>
          <w:sz w:val="20"/>
          <w:lang w:val="pt-BR"/>
        </w:rPr>
        <w:t>. Fonte: elaborado pelos autores.</w:t>
      </w:r>
    </w:p>
    <w:p w14:paraId="298EC2BA" w14:textId="77777777" w:rsidR="001A4187" w:rsidRDefault="001A4187" w:rsidP="001A4187">
      <w:pPr>
        <w:spacing w:after="120"/>
        <w:ind w:firstLine="284"/>
        <w:rPr>
          <w:rFonts w:cs="Arial"/>
          <w:color w:val="000000"/>
          <w:lang w:val="pt-BR"/>
        </w:rPr>
      </w:pPr>
    </w:p>
    <w:p w14:paraId="1E051732" w14:textId="72C3EEBA" w:rsidR="001A4187" w:rsidRDefault="001A4187" w:rsidP="001A4187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No total,</w:t>
      </w:r>
      <w:r w:rsidRPr="00AF1971">
        <w:rPr>
          <w:rFonts w:cs="Arial"/>
          <w:color w:val="000000"/>
          <w:lang w:val="pt-BR"/>
        </w:rPr>
        <w:t xml:space="preserve"> foram propostos sete tipos de composições para as paredes, com camadas de diferentes materiais conforme os ambientes</w:t>
      </w:r>
      <w:r w:rsidR="00FB684F">
        <w:rPr>
          <w:rFonts w:cs="Arial"/>
          <w:color w:val="000000"/>
          <w:lang w:val="pt-BR"/>
        </w:rPr>
        <w:t>, ilustrados nas Figuras 7 a 14</w:t>
      </w:r>
      <w:r w:rsidRPr="00AF1971">
        <w:rPr>
          <w:rFonts w:cs="Arial"/>
          <w:color w:val="000000"/>
          <w:lang w:val="pt-BR"/>
        </w:rPr>
        <w:t xml:space="preserve">. </w:t>
      </w:r>
      <w:r>
        <w:rPr>
          <w:rFonts w:cs="Arial"/>
          <w:color w:val="000000"/>
          <w:lang w:val="pt-BR"/>
        </w:rPr>
        <w:t>Observa-se que</w:t>
      </w:r>
      <w:r w:rsidRPr="001A4187">
        <w:rPr>
          <w:rFonts w:cs="Arial"/>
          <w:color w:val="000000"/>
          <w:lang w:val="pt-BR"/>
        </w:rPr>
        <w:t xml:space="preserve"> </w:t>
      </w:r>
      <w:r>
        <w:rPr>
          <w:rFonts w:cs="Arial"/>
          <w:color w:val="000000"/>
          <w:lang w:val="pt-BR"/>
        </w:rPr>
        <w:t xml:space="preserve">a </w:t>
      </w:r>
      <w:r w:rsidRPr="00AF1971">
        <w:rPr>
          <w:rFonts w:cs="Arial"/>
          <w:color w:val="000000"/>
          <w:lang w:val="pt-BR"/>
        </w:rPr>
        <w:t xml:space="preserve">ossatura de bambu deve apresentar vergas e </w:t>
      </w:r>
      <w:proofErr w:type="spellStart"/>
      <w:r w:rsidRPr="00AF1971">
        <w:rPr>
          <w:rFonts w:cs="Arial"/>
          <w:color w:val="000000"/>
          <w:lang w:val="pt-BR"/>
        </w:rPr>
        <w:t>contravergas</w:t>
      </w:r>
      <w:proofErr w:type="spellEnd"/>
      <w:r>
        <w:rPr>
          <w:rFonts w:cs="Arial"/>
          <w:color w:val="000000"/>
          <w:lang w:val="pt-BR"/>
        </w:rPr>
        <w:t xml:space="preserve"> n</w:t>
      </w:r>
      <w:r w:rsidRPr="00AF1971">
        <w:rPr>
          <w:rFonts w:cs="Arial"/>
          <w:color w:val="000000"/>
          <w:lang w:val="pt-BR"/>
        </w:rPr>
        <w:t>as aberturas das esquadrias</w:t>
      </w:r>
      <w:r>
        <w:rPr>
          <w:rFonts w:cs="Arial"/>
          <w:color w:val="000000"/>
          <w:lang w:val="pt-BR"/>
        </w:rPr>
        <w:t>.</w:t>
      </w:r>
    </w:p>
    <w:p w14:paraId="6F58EFCC" w14:textId="41F45EDE" w:rsidR="001A4187" w:rsidRDefault="001A4187" w:rsidP="001A4187">
      <w:pPr>
        <w:spacing w:after="120"/>
        <w:rPr>
          <w:rFonts w:cs="Arial"/>
          <w:color w:val="000000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06"/>
      </w:tblGrid>
      <w:tr w:rsidR="001A4187" w14:paraId="5081807E" w14:textId="77777777" w:rsidTr="00FB684F">
        <w:tc>
          <w:tcPr>
            <w:tcW w:w="4531" w:type="dxa"/>
          </w:tcPr>
          <w:p w14:paraId="557BD586" w14:textId="0FFEFEE3" w:rsidR="001A4187" w:rsidRDefault="001A4187" w:rsidP="001A4187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4484FB65" wp14:editId="585ACBAE">
                  <wp:extent cx="2753725" cy="1440000"/>
                  <wp:effectExtent l="0" t="0" r="8890" b="8255"/>
                  <wp:docPr id="32" name="Imagem 32" descr="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2" descr="Diagrama&#10;&#10;Descrição gerada automaticamente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5"/>
                          <a:stretch/>
                        </pic:blipFill>
                        <pic:spPr bwMode="auto">
                          <a:xfrm>
                            <a:off x="0" y="0"/>
                            <a:ext cx="2753725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ABB5A3D" w14:textId="776D31EA" w:rsidR="001A4187" w:rsidRDefault="001A4187" w:rsidP="001A4187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3320D66B" wp14:editId="38408EAA">
                  <wp:extent cx="2496405" cy="1440000"/>
                  <wp:effectExtent l="0" t="0" r="0" b="8255"/>
                  <wp:docPr id="47" name="Imagem 47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7" descr="Uma imagem contendo Diagrama&#10;&#10;Descrição gerada automaticament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40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187" w14:paraId="1F370B0C" w14:textId="77777777" w:rsidTr="00FB684F">
        <w:tc>
          <w:tcPr>
            <w:tcW w:w="4531" w:type="dxa"/>
          </w:tcPr>
          <w:p w14:paraId="132B53AB" w14:textId="391603BE" w:rsidR="001A4187" w:rsidRPr="001A4187" w:rsidRDefault="001A4187" w:rsidP="001A4187">
            <w:pPr>
              <w:spacing w:after="120"/>
              <w:jc w:val="center"/>
              <w:rPr>
                <w:b/>
                <w:sz w:val="20"/>
                <w:lang w:val="pt-BR"/>
              </w:rPr>
            </w:pPr>
            <w:bookmarkStart w:id="1" w:name="_Toc126780476"/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7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>Vedação com taliscas de bambu e gesso ST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  <w:bookmarkEnd w:id="1"/>
          </w:p>
        </w:tc>
        <w:tc>
          <w:tcPr>
            <w:tcW w:w="4531" w:type="dxa"/>
          </w:tcPr>
          <w:p w14:paraId="00357E33" w14:textId="5FDC514B" w:rsidR="001A4187" w:rsidRDefault="001A4187" w:rsidP="001A4187">
            <w:pPr>
              <w:spacing w:after="120"/>
              <w:rPr>
                <w:rFonts w:cs="Arial"/>
                <w:color w:val="000000"/>
                <w:lang w:val="pt-BR"/>
              </w:rPr>
            </w:pPr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8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 xml:space="preserve">Vedação com </w:t>
            </w:r>
            <w:r>
              <w:rPr>
                <w:b/>
                <w:sz w:val="20"/>
                <w:lang w:val="pt-BR"/>
              </w:rPr>
              <w:t>placa cimentícia e gesso RU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</w:p>
        </w:tc>
      </w:tr>
    </w:tbl>
    <w:p w14:paraId="1A485941" w14:textId="61153F42" w:rsidR="001E553E" w:rsidRDefault="001E553E" w:rsidP="001A4187">
      <w:pPr>
        <w:spacing w:after="120"/>
        <w:rPr>
          <w:rFonts w:cs="Arial"/>
          <w:color w:val="000000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4187" w14:paraId="23F24F7B" w14:textId="77777777" w:rsidTr="00FB684F">
        <w:tc>
          <w:tcPr>
            <w:tcW w:w="4531" w:type="dxa"/>
          </w:tcPr>
          <w:p w14:paraId="418AEB9A" w14:textId="1B74166E" w:rsidR="001A4187" w:rsidRDefault="001A4187" w:rsidP="001A4187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4F8D3D8C" wp14:editId="3B1CDCFB">
                  <wp:extent cx="2518546" cy="1440000"/>
                  <wp:effectExtent l="0" t="0" r="0" b="8255"/>
                  <wp:docPr id="59" name="Imagem 59" descr="Diagrama, Desenho técn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59" descr="Diagrama, Desenho técnico&#10;&#10;Descrição gerada automaticament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5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97D38A2" w14:textId="3E86BBB3" w:rsidR="001A4187" w:rsidRDefault="001A4187" w:rsidP="001A4187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51DB969F" wp14:editId="2FF1DB27">
                  <wp:extent cx="2601809" cy="1440000"/>
                  <wp:effectExtent l="0" t="0" r="8255" b="8255"/>
                  <wp:docPr id="48" name="Imagem 48" descr="Tela de computador com texto preto sobre fundo bran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8" descr="Tela de computador com texto preto sobre fundo branco&#10;&#10;Descrição gerada automaticament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80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187" w14:paraId="28228F8A" w14:textId="77777777" w:rsidTr="00FB684F">
        <w:tc>
          <w:tcPr>
            <w:tcW w:w="4531" w:type="dxa"/>
          </w:tcPr>
          <w:p w14:paraId="21DFF71B" w14:textId="6E70BE93" w:rsidR="001A4187" w:rsidRPr="001A4187" w:rsidRDefault="001A4187" w:rsidP="001A4187">
            <w:pPr>
              <w:spacing w:after="120"/>
              <w:jc w:val="center"/>
              <w:rPr>
                <w:b/>
                <w:sz w:val="20"/>
                <w:lang w:val="pt-BR"/>
              </w:rPr>
            </w:pPr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9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 xml:space="preserve">Vedação com </w:t>
            </w:r>
            <w:r>
              <w:rPr>
                <w:b/>
                <w:sz w:val="20"/>
                <w:lang w:val="pt-BR"/>
              </w:rPr>
              <w:t>placa cimentícia e gesso ST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</w:p>
        </w:tc>
        <w:tc>
          <w:tcPr>
            <w:tcW w:w="4531" w:type="dxa"/>
          </w:tcPr>
          <w:p w14:paraId="28177CFC" w14:textId="6CEE177F" w:rsidR="001A4187" w:rsidRDefault="001A4187" w:rsidP="001A4187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10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 xml:space="preserve">Vedação com </w:t>
            </w:r>
            <w:r>
              <w:rPr>
                <w:b/>
                <w:sz w:val="20"/>
                <w:lang w:val="pt-BR"/>
              </w:rPr>
              <w:t>placa cimentícia e taliscas de bambu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</w:p>
        </w:tc>
      </w:tr>
    </w:tbl>
    <w:p w14:paraId="0728C143" w14:textId="77777777" w:rsidR="001A4187" w:rsidRPr="007822FE" w:rsidRDefault="001A4187" w:rsidP="001A4187">
      <w:pPr>
        <w:spacing w:after="120"/>
        <w:rPr>
          <w:rFonts w:cs="Arial"/>
          <w:color w:val="000000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684F" w14:paraId="6D9635F0" w14:textId="77777777" w:rsidTr="00FB684F">
        <w:tc>
          <w:tcPr>
            <w:tcW w:w="4531" w:type="dxa"/>
          </w:tcPr>
          <w:p w14:paraId="50D71376" w14:textId="5A0B51EB" w:rsidR="001A4187" w:rsidRDefault="001A4187" w:rsidP="0073343B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7F528D1E" wp14:editId="6F24EF70">
                  <wp:extent cx="2563515" cy="1440000"/>
                  <wp:effectExtent l="0" t="0" r="8255" b="8255"/>
                  <wp:docPr id="49" name="Imagem 49" descr="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9" descr="Diagrama&#10;&#10;Descrição gerada automa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51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6127819" w14:textId="7E9D6727" w:rsidR="001A4187" w:rsidRDefault="001A4187" w:rsidP="0073343B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7822FE">
              <w:rPr>
                <w:rFonts w:cs="Arial"/>
                <w:noProof/>
                <w:color w:val="000000"/>
                <w:lang w:val="pt-BR"/>
              </w:rPr>
              <w:drawing>
                <wp:inline distT="0" distB="0" distL="0" distR="0" wp14:anchorId="778B3581" wp14:editId="7DC4BBE1">
                  <wp:extent cx="2701341" cy="1440000"/>
                  <wp:effectExtent l="0" t="0" r="3810" b="8255"/>
                  <wp:docPr id="50" name="Imagem 50" descr="Diagrama, Desenho técn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50" descr="Diagrama, Desenho técnico&#10;&#10;Descrição gerada automa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34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84F" w14:paraId="0FD46DAB" w14:textId="77777777" w:rsidTr="00FB684F">
        <w:tc>
          <w:tcPr>
            <w:tcW w:w="4531" w:type="dxa"/>
          </w:tcPr>
          <w:p w14:paraId="36A036BE" w14:textId="3C988385" w:rsidR="001A4187" w:rsidRPr="001A4187" w:rsidRDefault="001A4187" w:rsidP="0073343B">
            <w:pPr>
              <w:spacing w:after="120"/>
              <w:jc w:val="center"/>
              <w:rPr>
                <w:b/>
                <w:sz w:val="20"/>
                <w:lang w:val="pt-BR"/>
              </w:rPr>
            </w:pPr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11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 xml:space="preserve">Vedação com </w:t>
            </w:r>
            <w:r>
              <w:rPr>
                <w:b/>
                <w:sz w:val="20"/>
                <w:lang w:val="pt-BR"/>
              </w:rPr>
              <w:t>gesso ST e gesso RU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</w:p>
        </w:tc>
        <w:tc>
          <w:tcPr>
            <w:tcW w:w="4531" w:type="dxa"/>
          </w:tcPr>
          <w:p w14:paraId="3B60E8EC" w14:textId="00681725" w:rsidR="001A4187" w:rsidRDefault="001A4187" w:rsidP="0073343B">
            <w:pPr>
              <w:spacing w:after="120"/>
              <w:jc w:val="center"/>
              <w:rPr>
                <w:rFonts w:cs="Arial"/>
                <w:color w:val="000000"/>
                <w:lang w:val="pt-BR"/>
              </w:rPr>
            </w:pPr>
            <w:r w:rsidRPr="0049479C">
              <w:rPr>
                <w:b/>
                <w:sz w:val="20"/>
                <w:lang w:val="pt-BR"/>
              </w:rPr>
              <w:t xml:space="preserve">Figura </w:t>
            </w:r>
            <w:r>
              <w:rPr>
                <w:b/>
                <w:sz w:val="20"/>
                <w:lang w:val="pt-BR"/>
              </w:rPr>
              <w:t>12</w:t>
            </w:r>
            <w:r w:rsidRPr="0049479C">
              <w:rPr>
                <w:b/>
                <w:sz w:val="20"/>
                <w:lang w:val="pt-BR"/>
              </w:rPr>
              <w:t xml:space="preserve">: </w:t>
            </w:r>
            <w:r w:rsidRPr="001A4187">
              <w:rPr>
                <w:b/>
                <w:sz w:val="20"/>
                <w:lang w:val="pt-BR"/>
              </w:rPr>
              <w:t xml:space="preserve">Vedação </w:t>
            </w:r>
            <w:r>
              <w:rPr>
                <w:b/>
                <w:sz w:val="20"/>
                <w:lang w:val="pt-BR"/>
              </w:rPr>
              <w:t>com gesso ST em ambos os lados</w:t>
            </w:r>
            <w:r w:rsidRPr="0049479C">
              <w:rPr>
                <w:b/>
                <w:sz w:val="20"/>
                <w:lang w:val="pt-BR"/>
              </w:rPr>
              <w:t>. Fonte: elaborado pelos autores.</w:t>
            </w:r>
          </w:p>
        </w:tc>
      </w:tr>
    </w:tbl>
    <w:p w14:paraId="28644D47" w14:textId="77777777" w:rsidR="001E553E" w:rsidRPr="007822FE" w:rsidRDefault="001E553E" w:rsidP="001A4187">
      <w:pPr>
        <w:spacing w:after="120"/>
        <w:rPr>
          <w:rFonts w:cs="Arial"/>
          <w:color w:val="000000"/>
          <w:lang w:val="pt-BR"/>
        </w:rPr>
      </w:pPr>
    </w:p>
    <w:p w14:paraId="45B1A296" w14:textId="77777777" w:rsidR="001E553E" w:rsidRPr="007822FE" w:rsidRDefault="001E553E" w:rsidP="007822FE">
      <w:pPr>
        <w:spacing w:after="120"/>
        <w:ind w:firstLine="284"/>
        <w:rPr>
          <w:rFonts w:cs="Arial"/>
          <w:color w:val="000000"/>
          <w:lang w:val="pt-BR"/>
        </w:rPr>
      </w:pPr>
    </w:p>
    <w:p w14:paraId="6DF56184" w14:textId="77777777" w:rsidR="001E553E" w:rsidRPr="007822FE" w:rsidRDefault="001E553E" w:rsidP="001A4187">
      <w:pPr>
        <w:spacing w:after="120"/>
        <w:rPr>
          <w:rFonts w:cs="Arial"/>
          <w:color w:val="000000"/>
          <w:lang w:val="pt-BR"/>
        </w:rPr>
      </w:pPr>
    </w:p>
    <w:p w14:paraId="43E85BC1" w14:textId="77777777" w:rsidR="001E553E" w:rsidRPr="007822FE" w:rsidRDefault="001E553E" w:rsidP="00FB684F">
      <w:pPr>
        <w:spacing w:after="120"/>
        <w:ind w:firstLine="284"/>
        <w:jc w:val="center"/>
        <w:rPr>
          <w:rFonts w:cs="Arial"/>
          <w:color w:val="000000"/>
          <w:lang w:val="pt-BR"/>
        </w:rPr>
      </w:pPr>
      <w:r w:rsidRPr="007822FE">
        <w:rPr>
          <w:rFonts w:cs="Arial"/>
          <w:noProof/>
          <w:color w:val="000000"/>
          <w:lang w:val="pt-BR"/>
        </w:rPr>
        <w:lastRenderedPageBreak/>
        <w:drawing>
          <wp:inline distT="0" distB="0" distL="0" distR="0" wp14:anchorId="4A0CE911" wp14:editId="04A25A35">
            <wp:extent cx="2607521" cy="1440000"/>
            <wp:effectExtent l="0" t="0" r="2540" b="8255"/>
            <wp:docPr id="54" name="Imagem 5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m 54" descr="Diagrama&#10;&#10;Descrição gerada automaticament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/>
                    <a:stretch/>
                  </pic:blipFill>
                  <pic:spPr bwMode="auto">
                    <a:xfrm>
                      <a:off x="0" y="0"/>
                      <a:ext cx="2607521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53380" w14:textId="5DA13B0A" w:rsidR="001E553E" w:rsidRDefault="001A4187" w:rsidP="00FB684F">
      <w:pPr>
        <w:spacing w:after="120"/>
        <w:ind w:firstLine="284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1</w:t>
      </w:r>
      <w:r w:rsidR="00FB684F">
        <w:rPr>
          <w:b/>
          <w:sz w:val="20"/>
          <w:lang w:val="pt-BR"/>
        </w:rPr>
        <w:t>3</w:t>
      </w:r>
      <w:r w:rsidRPr="0049479C">
        <w:rPr>
          <w:b/>
          <w:sz w:val="20"/>
          <w:lang w:val="pt-BR"/>
        </w:rPr>
        <w:t xml:space="preserve">: </w:t>
      </w:r>
      <w:r w:rsidRPr="001A4187">
        <w:rPr>
          <w:b/>
          <w:sz w:val="20"/>
          <w:lang w:val="pt-BR"/>
        </w:rPr>
        <w:t xml:space="preserve">Vedação </w:t>
      </w:r>
      <w:r>
        <w:rPr>
          <w:b/>
          <w:sz w:val="20"/>
          <w:lang w:val="pt-BR"/>
        </w:rPr>
        <w:t>com gesso RU em ambos os lados</w:t>
      </w:r>
      <w:r w:rsidRPr="0049479C">
        <w:rPr>
          <w:b/>
          <w:sz w:val="20"/>
          <w:lang w:val="pt-BR"/>
        </w:rPr>
        <w:t>. Fonte: elaborado pelos autores.</w:t>
      </w:r>
    </w:p>
    <w:p w14:paraId="5CC3070E" w14:textId="77777777" w:rsidR="001A4187" w:rsidRPr="007822FE" w:rsidRDefault="001A4187" w:rsidP="007822FE">
      <w:pPr>
        <w:spacing w:after="120"/>
        <w:ind w:firstLine="284"/>
        <w:rPr>
          <w:rFonts w:cs="Arial"/>
          <w:color w:val="000000"/>
          <w:lang w:val="pt-BR"/>
        </w:rPr>
      </w:pPr>
    </w:p>
    <w:p w14:paraId="6165B39A" w14:textId="56329C1D" w:rsidR="001E553E" w:rsidRDefault="001E553E" w:rsidP="007822FE">
      <w:pPr>
        <w:spacing w:after="120"/>
        <w:ind w:firstLine="284"/>
        <w:rPr>
          <w:rFonts w:cs="Arial"/>
          <w:color w:val="000000"/>
          <w:lang w:val="pt-BR"/>
        </w:rPr>
      </w:pPr>
      <w:r w:rsidRPr="007822FE">
        <w:rPr>
          <w:rFonts w:cs="Arial"/>
          <w:color w:val="000000"/>
          <w:lang w:val="pt-BR"/>
        </w:rPr>
        <w:t xml:space="preserve">Por fim, o subsistema da cobertura é composto por telhas cerâmicas e estrutura com ripas, caibros, terças e treliças </w:t>
      </w:r>
      <w:r w:rsidR="00FB684F">
        <w:rPr>
          <w:rFonts w:cs="Arial"/>
          <w:color w:val="000000"/>
          <w:lang w:val="pt-BR"/>
        </w:rPr>
        <w:t xml:space="preserve">constituídos por peças de bambu laminado colado </w:t>
      </w:r>
      <w:r w:rsidRPr="007822FE">
        <w:rPr>
          <w:rFonts w:cs="Arial"/>
          <w:color w:val="000000"/>
          <w:lang w:val="pt-BR"/>
        </w:rPr>
        <w:t>(Figura 56). As telhas são cerâmicas do tipo italiana</w:t>
      </w:r>
      <w:r w:rsidR="00FB684F">
        <w:rPr>
          <w:rFonts w:cs="Arial"/>
          <w:color w:val="000000"/>
          <w:lang w:val="pt-BR"/>
        </w:rPr>
        <w:t xml:space="preserve"> (Figura 14).</w:t>
      </w:r>
    </w:p>
    <w:p w14:paraId="131F7BFA" w14:textId="77777777" w:rsidR="00FB684F" w:rsidRPr="007822FE" w:rsidRDefault="00FB684F" w:rsidP="007822FE">
      <w:pPr>
        <w:spacing w:after="120"/>
        <w:ind w:firstLine="284"/>
        <w:rPr>
          <w:rFonts w:cs="Arial"/>
          <w:color w:val="000000"/>
          <w:lang w:val="pt-BR"/>
        </w:rPr>
      </w:pPr>
    </w:p>
    <w:p w14:paraId="09C1C295" w14:textId="77777777" w:rsidR="001E553E" w:rsidRDefault="001E553E" w:rsidP="00FB684F">
      <w:pPr>
        <w:jc w:val="center"/>
      </w:pPr>
      <w:r>
        <w:rPr>
          <w:noProof/>
        </w:rPr>
        <w:drawing>
          <wp:inline distT="0" distB="0" distL="0" distR="0" wp14:anchorId="3AEEB5C4" wp14:editId="72BFECDA">
            <wp:extent cx="3228975" cy="2438390"/>
            <wp:effectExtent l="0" t="0" r="0" b="635"/>
            <wp:docPr id="140" name="Imagem 140" descr="Desenho preto e branc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m 140" descr="Desenho preto e branco&#10;&#10;Descrição gerada automaticamente com confiança baixa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/>
                    <a:stretch/>
                  </pic:blipFill>
                  <pic:spPr bwMode="auto">
                    <a:xfrm>
                      <a:off x="0" y="0"/>
                      <a:ext cx="3248122" cy="245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7BE51" w14:textId="1FC98332" w:rsidR="00FB684F" w:rsidRDefault="00FB684F" w:rsidP="00FB684F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14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Componentes da cobertura</w:t>
      </w:r>
      <w:r w:rsidRPr="0049479C">
        <w:rPr>
          <w:b/>
          <w:sz w:val="20"/>
          <w:lang w:val="pt-BR"/>
        </w:rPr>
        <w:t>. Fonte: elaborado pelos autores.</w:t>
      </w:r>
    </w:p>
    <w:p w14:paraId="1F4B3193" w14:textId="77777777" w:rsidR="001E553E" w:rsidRDefault="001E553E" w:rsidP="001E553E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000000"/>
        </w:rPr>
      </w:pPr>
    </w:p>
    <w:p w14:paraId="22B99CC9" w14:textId="447D16D2" w:rsidR="001E553E" w:rsidRPr="00FB684F" w:rsidRDefault="00FB684F" w:rsidP="00FB684F">
      <w:pPr>
        <w:spacing w:after="120"/>
        <w:ind w:firstLine="284"/>
        <w:rPr>
          <w:rFonts w:cs="Arial"/>
          <w:color w:val="000000"/>
          <w:lang w:val="pt-BR"/>
        </w:rPr>
      </w:pPr>
      <w:r w:rsidRPr="00FB684F">
        <w:rPr>
          <w:rFonts w:cs="Arial"/>
          <w:color w:val="000000"/>
          <w:lang w:val="pt-BR"/>
        </w:rPr>
        <w:t>A seleção d</w:t>
      </w:r>
      <w:r w:rsidR="001E553E" w:rsidRPr="00FB684F">
        <w:rPr>
          <w:rFonts w:cs="Arial"/>
          <w:color w:val="000000"/>
          <w:lang w:val="pt-BR"/>
        </w:rPr>
        <w:t>o bambu laminado colado</w:t>
      </w:r>
      <w:r>
        <w:rPr>
          <w:rFonts w:cs="Arial"/>
          <w:color w:val="000000"/>
          <w:lang w:val="pt-BR"/>
        </w:rPr>
        <w:t xml:space="preserve"> </w:t>
      </w:r>
      <w:r w:rsidRPr="00FB684F">
        <w:rPr>
          <w:rFonts w:cs="Arial"/>
          <w:color w:val="000000"/>
          <w:lang w:val="pt-BR"/>
        </w:rPr>
        <w:t>para os elementos da cobertura</w:t>
      </w:r>
      <w:r w:rsidR="001E553E" w:rsidRPr="00FB684F">
        <w:rPr>
          <w:rFonts w:cs="Arial"/>
          <w:color w:val="000000"/>
          <w:lang w:val="pt-BR"/>
        </w:rPr>
        <w:t xml:space="preserve"> </w:t>
      </w:r>
      <w:r>
        <w:rPr>
          <w:rFonts w:cs="Arial"/>
          <w:color w:val="000000"/>
          <w:lang w:val="pt-BR"/>
        </w:rPr>
        <w:t>foi motivada pela</w:t>
      </w:r>
      <w:r w:rsidR="001E553E" w:rsidRPr="00FB684F">
        <w:rPr>
          <w:rFonts w:cs="Arial"/>
          <w:color w:val="000000"/>
          <w:lang w:val="pt-BR"/>
        </w:rPr>
        <w:t xml:space="preserve"> facilidade de montagem, </w:t>
      </w:r>
      <w:r>
        <w:rPr>
          <w:rFonts w:cs="Arial"/>
          <w:color w:val="000000"/>
          <w:lang w:val="pt-BR"/>
        </w:rPr>
        <w:t xml:space="preserve">e também pela </w:t>
      </w:r>
      <w:r w:rsidR="001E553E" w:rsidRPr="00FB684F">
        <w:rPr>
          <w:rFonts w:cs="Arial"/>
          <w:color w:val="000000"/>
          <w:lang w:val="pt-BR"/>
        </w:rPr>
        <w:t xml:space="preserve">homogeneidade e </w:t>
      </w:r>
      <w:r>
        <w:rPr>
          <w:rFonts w:cs="Arial"/>
          <w:color w:val="000000"/>
          <w:lang w:val="pt-BR"/>
        </w:rPr>
        <w:t xml:space="preserve">pelo </w:t>
      </w:r>
      <w:r w:rsidR="001E553E" w:rsidRPr="00FB684F">
        <w:rPr>
          <w:rFonts w:cs="Arial"/>
          <w:color w:val="000000"/>
          <w:lang w:val="pt-BR"/>
        </w:rPr>
        <w:t>aproveitamento de peças com pequenas dimensões, como as ripas.</w:t>
      </w:r>
    </w:p>
    <w:p w14:paraId="0488EC1E" w14:textId="2051A984" w:rsidR="00FB684F" w:rsidRPr="00912565" w:rsidRDefault="00FB684F" w:rsidP="00FB684F">
      <w:pPr>
        <w:spacing w:after="120"/>
        <w:ind w:firstLine="284"/>
        <w:rPr>
          <w:rFonts w:cs="Arial"/>
          <w:color w:val="000000"/>
          <w:lang w:val="pt-BR"/>
        </w:rPr>
      </w:pPr>
      <w:r>
        <w:rPr>
          <w:rFonts w:cs="Arial"/>
          <w:color w:val="000000"/>
          <w:lang w:val="pt-BR"/>
        </w:rPr>
        <w:t>A</w:t>
      </w:r>
      <w:r w:rsidR="001E553E" w:rsidRPr="00912565">
        <w:rPr>
          <w:rFonts w:cs="Arial"/>
          <w:color w:val="000000"/>
          <w:lang w:val="pt-BR"/>
        </w:rPr>
        <w:t xml:space="preserve"> cobertura foi dividida em quatro partes, com inclinações de 30%: a parte frontal, sobre a garagem; as duas partes do meio, cobrindo os ambientes interiores; e a parte de trás, cobrindo o pátio (Figura </w:t>
      </w:r>
      <w:r>
        <w:rPr>
          <w:rFonts w:cs="Arial"/>
          <w:color w:val="000000"/>
          <w:lang w:val="pt-BR"/>
        </w:rPr>
        <w:t>14</w:t>
      </w:r>
      <w:r w:rsidR="001E553E" w:rsidRPr="00912565">
        <w:rPr>
          <w:rFonts w:cs="Arial"/>
          <w:color w:val="000000"/>
          <w:lang w:val="pt-BR"/>
        </w:rPr>
        <w:t>).</w:t>
      </w:r>
      <w:r w:rsidRPr="00FB684F">
        <w:rPr>
          <w:rFonts w:cs="Arial"/>
          <w:color w:val="000000"/>
          <w:lang w:val="pt-BR"/>
        </w:rPr>
        <w:t xml:space="preserve"> </w:t>
      </w:r>
      <w:r w:rsidRPr="00912565">
        <w:rPr>
          <w:rFonts w:cs="Arial"/>
          <w:color w:val="000000"/>
          <w:lang w:val="pt-BR"/>
        </w:rPr>
        <w:t xml:space="preserve">A estrutura de ripas, caibros e terças estão sobre meias treliças do tipo </w:t>
      </w:r>
      <w:r w:rsidRPr="00FB684F">
        <w:rPr>
          <w:rFonts w:cs="Arial"/>
          <w:color w:val="000000"/>
          <w:lang w:val="pt-BR"/>
        </w:rPr>
        <w:t>Howe</w:t>
      </w:r>
      <w:r>
        <w:rPr>
          <w:rFonts w:cs="Arial"/>
          <w:color w:val="000000"/>
          <w:lang w:val="pt-BR"/>
        </w:rPr>
        <w:t xml:space="preserve">. O dimensionamento estrutural da cobertura foi calculado e detalhado no trabalho de </w:t>
      </w:r>
      <w:r w:rsidR="00896299">
        <w:rPr>
          <w:rFonts w:cs="Arial"/>
          <w:color w:val="000000"/>
          <w:lang w:val="pt-BR"/>
        </w:rPr>
        <w:t>Luz (2023)</w:t>
      </w:r>
      <w:r w:rsidRPr="00912565">
        <w:rPr>
          <w:rFonts w:cs="Arial"/>
          <w:color w:val="000000"/>
          <w:lang w:val="pt-BR"/>
        </w:rPr>
        <w:t>.</w:t>
      </w:r>
    </w:p>
    <w:p w14:paraId="45C09054" w14:textId="13D6F712" w:rsidR="001E553E" w:rsidRDefault="001E553E" w:rsidP="00FB684F">
      <w:pPr>
        <w:spacing w:after="120"/>
        <w:ind w:firstLine="284"/>
        <w:rPr>
          <w:rFonts w:cs="Arial"/>
          <w:color w:val="000000"/>
          <w:lang w:val="pt-BR"/>
        </w:rPr>
      </w:pPr>
    </w:p>
    <w:p w14:paraId="7C23E5D1" w14:textId="77777777" w:rsidR="00FB684F" w:rsidRPr="00912565" w:rsidRDefault="00FB684F" w:rsidP="00FB684F">
      <w:pPr>
        <w:spacing w:after="120"/>
        <w:ind w:firstLine="284"/>
        <w:rPr>
          <w:rFonts w:cs="Arial"/>
          <w:color w:val="000000"/>
          <w:lang w:val="pt-BR"/>
        </w:rPr>
      </w:pPr>
    </w:p>
    <w:p w14:paraId="5D627C56" w14:textId="77777777" w:rsidR="001E553E" w:rsidRPr="00C9543C" w:rsidRDefault="001E553E" w:rsidP="001E553E">
      <w:pPr>
        <w:jc w:val="center"/>
      </w:pPr>
      <w:r w:rsidRPr="00C9543C">
        <w:rPr>
          <w:rFonts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47EE606E" wp14:editId="35541A14">
            <wp:extent cx="4419600" cy="1688551"/>
            <wp:effectExtent l="0" t="0" r="0" b="6985"/>
            <wp:docPr id="114" name="Imagem 114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m 114" descr="Diagrama, Desenho técn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32" cy="17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CC5CE" w14:textId="23929B72" w:rsidR="00FB684F" w:rsidRDefault="00FB684F" w:rsidP="00FB684F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14</w:t>
      </w:r>
      <w:r w:rsidRPr="0049479C">
        <w:rPr>
          <w:b/>
          <w:sz w:val="20"/>
          <w:lang w:val="pt-BR"/>
        </w:rPr>
        <w:t xml:space="preserve">: </w:t>
      </w:r>
      <w:r>
        <w:rPr>
          <w:b/>
          <w:sz w:val="20"/>
          <w:lang w:val="pt-BR"/>
        </w:rPr>
        <w:t>Fachada lateral destacando as quatro águas da cobertura</w:t>
      </w:r>
      <w:r w:rsidRPr="0049479C">
        <w:rPr>
          <w:b/>
          <w:sz w:val="20"/>
          <w:lang w:val="pt-BR"/>
        </w:rPr>
        <w:t>. Fonte: elaborado pelos autores.</w:t>
      </w:r>
    </w:p>
    <w:p w14:paraId="55DA8850" w14:textId="77777777" w:rsidR="001E553E" w:rsidRDefault="001E553E" w:rsidP="001E553E">
      <w:pPr>
        <w:pStyle w:val="NormalWeb"/>
        <w:spacing w:before="0" w:beforeAutospacing="0" w:after="0" w:afterAutospacing="0"/>
        <w:ind w:firstLine="0"/>
        <w:rPr>
          <w:rFonts w:ascii="Arial" w:hAnsi="Arial" w:cs="Arial"/>
          <w:color w:val="000000"/>
          <w:sz w:val="20"/>
          <w:szCs w:val="20"/>
        </w:rPr>
      </w:pPr>
    </w:p>
    <w:p w14:paraId="58D68285" w14:textId="77777777" w:rsidR="001E553E" w:rsidRPr="00912565" w:rsidRDefault="001E553E" w:rsidP="001E553E">
      <w:pPr>
        <w:jc w:val="left"/>
        <w:rPr>
          <w:sz w:val="20"/>
          <w:lang w:val="pt-BR"/>
        </w:rPr>
      </w:pPr>
    </w:p>
    <w:p w14:paraId="49E15155" w14:textId="54CAA0AC" w:rsidR="0049479C" w:rsidRPr="0049479C" w:rsidRDefault="0049479C" w:rsidP="00805184">
      <w:pPr>
        <w:pStyle w:val="PargrafodaLista"/>
        <w:numPr>
          <w:ilvl w:val="0"/>
          <w:numId w:val="12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Considerações Finais</w:t>
      </w:r>
    </w:p>
    <w:p w14:paraId="63F9FA93" w14:textId="77777777" w:rsidR="0049479C" w:rsidRPr="0049479C" w:rsidRDefault="0049479C" w:rsidP="0049479C">
      <w:pPr>
        <w:spacing w:after="120"/>
        <w:rPr>
          <w:color w:val="A6A6A6"/>
          <w:szCs w:val="24"/>
          <w:lang w:val="pt-BR"/>
        </w:rPr>
      </w:pPr>
    </w:p>
    <w:p w14:paraId="4CA22D77" w14:textId="2DD94272" w:rsidR="001E553E" w:rsidRPr="00FB684F" w:rsidRDefault="001E553E" w:rsidP="00FB684F">
      <w:pPr>
        <w:spacing w:after="120"/>
        <w:ind w:firstLine="284"/>
        <w:rPr>
          <w:szCs w:val="24"/>
          <w:lang w:val="pt-BR"/>
        </w:rPr>
      </w:pPr>
      <w:r w:rsidRPr="00FB684F">
        <w:rPr>
          <w:szCs w:val="24"/>
          <w:lang w:val="pt-BR"/>
        </w:rPr>
        <w:t>Este trabalho buscou aprofundar os pontos positivos do bambu e suas aplicações na engenharia civil visando estimular o seu uso no Brasil. Com pesquisas realizadas em fontes bibliográficas e as propostas elaboradas para a habitação, foi possível confirmar que o bambu é um material que proporciona diversas possibilidades arquitetônicas e estruturais. Ainda que necessitando de mais aprofundamento de detalhes para a habitação, comprovou-se que o bambu pode ser uma solução adequada para tornar as construções mais sustentáveis.</w:t>
      </w:r>
    </w:p>
    <w:p w14:paraId="459FFBFA" w14:textId="02FC24DF" w:rsidR="00CD7169" w:rsidRDefault="00CD7169" w:rsidP="00FB684F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Para o desenvolvimento do projeto arquitetônico</w:t>
      </w:r>
      <w:r w:rsidR="00B46D62">
        <w:rPr>
          <w:szCs w:val="24"/>
          <w:lang w:val="pt-BR"/>
        </w:rPr>
        <w:t xml:space="preserve"> da habitação proposta</w:t>
      </w:r>
      <w:r>
        <w:rPr>
          <w:szCs w:val="24"/>
          <w:lang w:val="pt-BR"/>
        </w:rPr>
        <w:t>, a</w:t>
      </w:r>
      <w:r w:rsidR="001E553E" w:rsidRPr="00FB684F">
        <w:rPr>
          <w:szCs w:val="24"/>
          <w:lang w:val="pt-BR"/>
        </w:rPr>
        <w:t xml:space="preserve">s normas da ABNT auxiliaram nas </w:t>
      </w:r>
      <w:r>
        <w:rPr>
          <w:szCs w:val="24"/>
          <w:lang w:val="pt-BR"/>
        </w:rPr>
        <w:t>decisões</w:t>
      </w:r>
      <w:r w:rsidR="001E553E" w:rsidRPr="00FB684F">
        <w:rPr>
          <w:szCs w:val="24"/>
          <w:lang w:val="pt-BR"/>
        </w:rPr>
        <w:t xml:space="preserve"> de layout e conforto ergonômico.</w:t>
      </w:r>
      <w:r w:rsidR="00C869BA">
        <w:rPr>
          <w:szCs w:val="24"/>
          <w:lang w:val="pt-BR"/>
        </w:rPr>
        <w:t xml:space="preserve"> </w:t>
      </w:r>
      <w:r>
        <w:rPr>
          <w:szCs w:val="24"/>
          <w:lang w:val="pt-BR"/>
        </w:rPr>
        <w:t xml:space="preserve">Para a composição dos subsistemas da construção foram adotadas diferentes técnicas com bambu, como:  painéis de parede </w:t>
      </w:r>
      <w:r w:rsidR="00EF14B2">
        <w:rPr>
          <w:szCs w:val="24"/>
          <w:lang w:val="pt-BR"/>
        </w:rPr>
        <w:t xml:space="preserve">estruturados </w:t>
      </w:r>
      <w:r>
        <w:rPr>
          <w:szCs w:val="24"/>
          <w:lang w:val="pt-BR"/>
        </w:rPr>
        <w:t>com ossatura em BLC</w:t>
      </w:r>
      <w:r w:rsidR="00EF14B2">
        <w:rPr>
          <w:szCs w:val="24"/>
          <w:lang w:val="pt-BR"/>
        </w:rPr>
        <w:t>;</w:t>
      </w:r>
      <w:r>
        <w:rPr>
          <w:szCs w:val="24"/>
          <w:lang w:val="pt-BR"/>
        </w:rPr>
        <w:t xml:space="preserve"> </w:t>
      </w:r>
      <w:r w:rsidR="00EF14B2">
        <w:rPr>
          <w:szCs w:val="24"/>
          <w:lang w:val="pt-BR"/>
        </w:rPr>
        <w:t xml:space="preserve">vedação interna de ambientes secos com taliscas usinadas; </w:t>
      </w:r>
      <w:r>
        <w:rPr>
          <w:szCs w:val="24"/>
          <w:lang w:val="pt-BR"/>
        </w:rPr>
        <w:t>ripas, caibros, terças e treliças em BLC</w:t>
      </w:r>
      <w:r w:rsidR="00EF14B2">
        <w:rPr>
          <w:szCs w:val="24"/>
          <w:lang w:val="pt-BR"/>
        </w:rPr>
        <w:t xml:space="preserve">; </w:t>
      </w:r>
      <w:r>
        <w:rPr>
          <w:szCs w:val="24"/>
          <w:lang w:val="pt-BR"/>
        </w:rPr>
        <w:t xml:space="preserve">laje em </w:t>
      </w:r>
      <w:r w:rsidR="00EF14B2">
        <w:rPr>
          <w:szCs w:val="24"/>
          <w:lang w:val="pt-BR"/>
        </w:rPr>
        <w:t>painéis</w:t>
      </w:r>
      <w:r>
        <w:rPr>
          <w:szCs w:val="24"/>
          <w:lang w:val="pt-BR"/>
        </w:rPr>
        <w:t xml:space="preserve"> de bambu contraplacado</w:t>
      </w:r>
      <w:r w:rsidR="00EF14B2">
        <w:rPr>
          <w:szCs w:val="24"/>
          <w:lang w:val="pt-BR"/>
        </w:rPr>
        <w:t>; e pilares e vigas com colmos duplos de bambu roliço.</w:t>
      </w:r>
      <w:r w:rsidR="00B46D62">
        <w:rPr>
          <w:szCs w:val="24"/>
          <w:lang w:val="pt-BR"/>
        </w:rPr>
        <w:t xml:space="preserve"> </w:t>
      </w:r>
      <w:r w:rsidR="00EF14B2">
        <w:rPr>
          <w:szCs w:val="24"/>
          <w:lang w:val="pt-BR"/>
        </w:rPr>
        <w:t xml:space="preserve">A seleção destas técnicas com bambu foi realizada após analisar suas potencialidades em trabalhos práticos realizados por outros autores, conforme citados anteriormente. </w:t>
      </w:r>
      <w:r w:rsidR="00B46D62">
        <w:rPr>
          <w:szCs w:val="24"/>
          <w:lang w:val="pt-BR"/>
        </w:rPr>
        <w:t>E a seleção da espécie de bambu foi baseada em relatos de projetistas e construtores de bambu no município de Florianópolis.</w:t>
      </w:r>
    </w:p>
    <w:p w14:paraId="01B60B39" w14:textId="57848D4D" w:rsidR="001E553E" w:rsidRDefault="00B46D62" w:rsidP="00FB684F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 xml:space="preserve">Para a análise estrutural, observou-se que </w:t>
      </w:r>
      <w:r w:rsidR="00C869BA">
        <w:rPr>
          <w:szCs w:val="24"/>
          <w:lang w:val="pt-BR"/>
        </w:rPr>
        <w:t xml:space="preserve">a norma brasileira de bambu </w:t>
      </w:r>
      <w:r w:rsidR="00CD7169">
        <w:rPr>
          <w:szCs w:val="24"/>
          <w:lang w:val="pt-BR"/>
        </w:rPr>
        <w:t xml:space="preserve">é restrita para </w:t>
      </w:r>
      <w:r>
        <w:rPr>
          <w:szCs w:val="24"/>
          <w:lang w:val="pt-BR"/>
        </w:rPr>
        <w:t>os sistemas de</w:t>
      </w:r>
      <w:r w:rsidR="00CD7169">
        <w:rPr>
          <w:szCs w:val="24"/>
          <w:lang w:val="pt-BR"/>
        </w:rPr>
        <w:t xml:space="preserve"> bambu roliço</w:t>
      </w:r>
      <w:r>
        <w:rPr>
          <w:szCs w:val="24"/>
          <w:lang w:val="pt-BR"/>
        </w:rPr>
        <w:t xml:space="preserve">. Assim, para complementar, </w:t>
      </w:r>
      <w:r w:rsidR="00CD7169">
        <w:rPr>
          <w:szCs w:val="24"/>
          <w:lang w:val="pt-BR"/>
        </w:rPr>
        <w:t xml:space="preserve">as análises </w:t>
      </w:r>
      <w:r>
        <w:rPr>
          <w:szCs w:val="24"/>
          <w:lang w:val="pt-BR"/>
        </w:rPr>
        <w:t xml:space="preserve">das peças </w:t>
      </w:r>
      <w:r w:rsidR="00CD7169">
        <w:rPr>
          <w:szCs w:val="24"/>
          <w:lang w:val="pt-BR"/>
        </w:rPr>
        <w:t xml:space="preserve">de bambu laminado colado </w:t>
      </w:r>
      <w:r>
        <w:rPr>
          <w:szCs w:val="24"/>
          <w:lang w:val="pt-BR"/>
        </w:rPr>
        <w:t>da cobertura foram feitas</w:t>
      </w:r>
      <w:r w:rsidR="00CD7169">
        <w:rPr>
          <w:szCs w:val="24"/>
          <w:lang w:val="pt-BR"/>
        </w:rPr>
        <w:t xml:space="preserve"> </w:t>
      </w:r>
      <w:r>
        <w:rPr>
          <w:szCs w:val="24"/>
          <w:lang w:val="pt-BR"/>
        </w:rPr>
        <w:t>com base</w:t>
      </w:r>
      <w:r w:rsidR="00CD7169">
        <w:rPr>
          <w:szCs w:val="24"/>
          <w:lang w:val="pt-BR"/>
        </w:rPr>
        <w:t xml:space="preserve"> norma </w:t>
      </w:r>
      <w:r>
        <w:rPr>
          <w:szCs w:val="24"/>
          <w:lang w:val="pt-BR"/>
        </w:rPr>
        <w:t xml:space="preserve">brasileira </w:t>
      </w:r>
      <w:r w:rsidR="00CD7169">
        <w:rPr>
          <w:szCs w:val="24"/>
          <w:lang w:val="pt-BR"/>
        </w:rPr>
        <w:t>de madeira</w:t>
      </w:r>
      <w:r>
        <w:rPr>
          <w:szCs w:val="24"/>
          <w:lang w:val="pt-BR"/>
        </w:rPr>
        <w:t>, que inclui madeira lamelada colada.</w:t>
      </w:r>
    </w:p>
    <w:p w14:paraId="3FD928CD" w14:textId="27ED3C3B" w:rsidR="001E553E" w:rsidRDefault="00B46D62" w:rsidP="00FB684F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No processo deste projeto, a modelagem com o</w:t>
      </w:r>
      <w:r w:rsidR="001E553E" w:rsidRPr="00FB684F">
        <w:rPr>
          <w:szCs w:val="24"/>
          <w:lang w:val="pt-BR"/>
        </w:rPr>
        <w:t xml:space="preserve"> detalhamento</w:t>
      </w:r>
      <w:r w:rsidR="00350432">
        <w:rPr>
          <w:szCs w:val="24"/>
          <w:lang w:val="pt-BR"/>
        </w:rPr>
        <w:t xml:space="preserve"> técnico</w:t>
      </w:r>
      <w:r w:rsidR="001E553E" w:rsidRPr="00FB684F">
        <w:rPr>
          <w:szCs w:val="24"/>
          <w:lang w:val="pt-BR"/>
        </w:rPr>
        <w:t xml:space="preserve"> dos elementos</w:t>
      </w:r>
      <w:r w:rsidR="00350432">
        <w:rPr>
          <w:szCs w:val="24"/>
          <w:lang w:val="pt-BR"/>
        </w:rPr>
        <w:t xml:space="preserve"> e</w:t>
      </w:r>
      <w:r w:rsidR="001E553E" w:rsidRPr="00FB684F">
        <w:rPr>
          <w:szCs w:val="24"/>
          <w:lang w:val="pt-BR"/>
        </w:rPr>
        <w:t xml:space="preserve"> </w:t>
      </w:r>
      <w:r>
        <w:rPr>
          <w:szCs w:val="24"/>
          <w:lang w:val="pt-BR"/>
        </w:rPr>
        <w:t xml:space="preserve">dos </w:t>
      </w:r>
      <w:r w:rsidR="001E553E" w:rsidRPr="00FB684F">
        <w:rPr>
          <w:szCs w:val="24"/>
          <w:lang w:val="pt-BR"/>
        </w:rPr>
        <w:t xml:space="preserve">componentes </w:t>
      </w:r>
      <w:r>
        <w:rPr>
          <w:szCs w:val="24"/>
          <w:lang w:val="pt-BR"/>
        </w:rPr>
        <w:t xml:space="preserve">dos </w:t>
      </w:r>
      <w:r w:rsidR="001E553E" w:rsidRPr="00FB684F">
        <w:rPr>
          <w:szCs w:val="24"/>
          <w:lang w:val="pt-BR"/>
        </w:rPr>
        <w:t xml:space="preserve">subsistemas em bambu no </w:t>
      </w:r>
      <w:r w:rsidR="001E553E" w:rsidRPr="00350432">
        <w:rPr>
          <w:i/>
          <w:iCs/>
          <w:szCs w:val="24"/>
          <w:lang w:val="pt-BR"/>
        </w:rPr>
        <w:t>software</w:t>
      </w:r>
      <w:r w:rsidR="001E553E" w:rsidRPr="00FB684F">
        <w:rPr>
          <w:szCs w:val="24"/>
          <w:lang w:val="pt-BR"/>
        </w:rPr>
        <w:t xml:space="preserve"> </w:t>
      </w:r>
      <w:proofErr w:type="spellStart"/>
      <w:r w:rsidR="001E553E" w:rsidRPr="00FB684F">
        <w:rPr>
          <w:szCs w:val="24"/>
          <w:lang w:val="pt-BR"/>
        </w:rPr>
        <w:t>Revit</w:t>
      </w:r>
      <w:proofErr w:type="spellEnd"/>
      <w:r>
        <w:rPr>
          <w:szCs w:val="24"/>
          <w:lang w:val="pt-BR"/>
        </w:rPr>
        <w:t xml:space="preserve"> foi uma dificuldade encontrada, por não existirem famílias e </w:t>
      </w:r>
      <w:proofErr w:type="spellStart"/>
      <w:r w:rsidRPr="00B46D62">
        <w:rPr>
          <w:i/>
          <w:iCs/>
          <w:szCs w:val="24"/>
          <w:lang w:val="pt-BR"/>
        </w:rPr>
        <w:t>templates</w:t>
      </w:r>
      <w:proofErr w:type="spellEnd"/>
      <w:r>
        <w:rPr>
          <w:szCs w:val="24"/>
          <w:lang w:val="pt-BR"/>
        </w:rPr>
        <w:t xml:space="preserve"> com informações </w:t>
      </w:r>
      <w:r w:rsidR="00350432">
        <w:rPr>
          <w:szCs w:val="24"/>
          <w:lang w:val="pt-BR"/>
        </w:rPr>
        <w:t xml:space="preserve">prontas </w:t>
      </w:r>
      <w:r>
        <w:rPr>
          <w:szCs w:val="24"/>
          <w:lang w:val="pt-BR"/>
        </w:rPr>
        <w:t>de possíveis produtos</w:t>
      </w:r>
      <w:r w:rsidR="00350432">
        <w:rPr>
          <w:szCs w:val="24"/>
          <w:lang w:val="pt-BR"/>
        </w:rPr>
        <w:t xml:space="preserve"> em</w:t>
      </w:r>
      <w:r>
        <w:rPr>
          <w:szCs w:val="24"/>
          <w:lang w:val="pt-BR"/>
        </w:rPr>
        <w:t xml:space="preserve"> bambu</w:t>
      </w:r>
      <w:r w:rsidR="001E553E" w:rsidRPr="00FB684F">
        <w:rPr>
          <w:szCs w:val="24"/>
          <w:lang w:val="pt-BR"/>
        </w:rPr>
        <w:t xml:space="preserve">. Também, para certos detalhes da estrutura da cobertura, como a ligação entre as peças das treliças, o </w:t>
      </w:r>
      <w:r w:rsidR="001E553E" w:rsidRPr="00350432">
        <w:rPr>
          <w:i/>
          <w:iCs/>
          <w:szCs w:val="24"/>
          <w:lang w:val="pt-BR"/>
        </w:rPr>
        <w:t>software</w:t>
      </w:r>
      <w:r w:rsidR="001E553E" w:rsidRPr="00FB684F">
        <w:rPr>
          <w:szCs w:val="24"/>
          <w:lang w:val="pt-BR"/>
        </w:rPr>
        <w:t xml:space="preserve"> não permitiu os cortes necessários para </w:t>
      </w:r>
      <w:r w:rsidR="00350432">
        <w:rPr>
          <w:szCs w:val="24"/>
          <w:lang w:val="pt-BR"/>
        </w:rPr>
        <w:t xml:space="preserve">realizar </w:t>
      </w:r>
      <w:r w:rsidR="001E553E" w:rsidRPr="00FB684F">
        <w:rPr>
          <w:szCs w:val="24"/>
          <w:lang w:val="pt-BR"/>
        </w:rPr>
        <w:t>os entalhes das peças. Por isso,</w:t>
      </w:r>
      <w:r w:rsidR="00350432">
        <w:rPr>
          <w:szCs w:val="24"/>
          <w:lang w:val="pt-BR"/>
        </w:rPr>
        <w:t xml:space="preserve"> pelo tempo de pesquisa,</w:t>
      </w:r>
      <w:r w:rsidR="001E553E" w:rsidRPr="00FB684F">
        <w:rPr>
          <w:szCs w:val="24"/>
          <w:lang w:val="pt-BR"/>
        </w:rPr>
        <w:t xml:space="preserve"> foi necessário mesclar informações elaboradas em 2D e 3D, no</w:t>
      </w:r>
      <w:r w:rsidR="00350432">
        <w:rPr>
          <w:szCs w:val="24"/>
          <w:lang w:val="pt-BR"/>
        </w:rPr>
        <w:t xml:space="preserve">s </w:t>
      </w:r>
      <w:r w:rsidR="00350432" w:rsidRPr="00350432">
        <w:rPr>
          <w:i/>
          <w:iCs/>
          <w:szCs w:val="24"/>
          <w:lang w:val="pt-BR"/>
        </w:rPr>
        <w:t>softwares</w:t>
      </w:r>
      <w:r w:rsidR="001E553E" w:rsidRPr="00FB684F">
        <w:rPr>
          <w:szCs w:val="24"/>
          <w:lang w:val="pt-BR"/>
        </w:rPr>
        <w:t xml:space="preserve"> AutoCAD e </w:t>
      </w:r>
      <w:proofErr w:type="spellStart"/>
      <w:r w:rsidR="001E553E" w:rsidRPr="00FB684F">
        <w:rPr>
          <w:szCs w:val="24"/>
          <w:lang w:val="pt-BR"/>
        </w:rPr>
        <w:t>Revit</w:t>
      </w:r>
      <w:proofErr w:type="spellEnd"/>
      <w:r w:rsidR="001E553E" w:rsidRPr="00FB684F">
        <w:rPr>
          <w:szCs w:val="24"/>
          <w:lang w:val="pt-BR"/>
        </w:rPr>
        <w:t>.</w:t>
      </w:r>
    </w:p>
    <w:p w14:paraId="0CA6B326" w14:textId="2C002343" w:rsidR="00C869BA" w:rsidRDefault="00350432" w:rsidP="00FB684F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Salienta-se que, neste projeto,</w:t>
      </w:r>
      <w:r w:rsidR="000B4F33">
        <w:rPr>
          <w:szCs w:val="24"/>
          <w:lang w:val="pt-BR"/>
        </w:rPr>
        <w:t xml:space="preserve"> não foram realizadas análises sobre a viabilidade econômica e comercial do </w:t>
      </w:r>
      <w:r w:rsidR="00DB51AF">
        <w:rPr>
          <w:szCs w:val="24"/>
          <w:lang w:val="pt-BR"/>
        </w:rPr>
        <w:t xml:space="preserve">bambu roliço e do </w:t>
      </w:r>
      <w:r w:rsidR="000B4F33">
        <w:rPr>
          <w:szCs w:val="24"/>
          <w:lang w:val="pt-BR"/>
        </w:rPr>
        <w:t>bambu laminado colado</w:t>
      </w:r>
      <w:r w:rsidR="00DB51AF">
        <w:rPr>
          <w:szCs w:val="24"/>
          <w:lang w:val="pt-BR"/>
        </w:rPr>
        <w:t xml:space="preserve"> (BLC)</w:t>
      </w:r>
      <w:r w:rsidR="000B4F33">
        <w:rPr>
          <w:szCs w:val="24"/>
          <w:lang w:val="pt-BR"/>
        </w:rPr>
        <w:t xml:space="preserve">. Esta é uma questão </w:t>
      </w:r>
      <w:r w:rsidR="000B4F33">
        <w:rPr>
          <w:szCs w:val="24"/>
          <w:lang w:val="pt-BR"/>
        </w:rPr>
        <w:lastRenderedPageBreak/>
        <w:t xml:space="preserve">importante </w:t>
      </w:r>
      <w:r w:rsidR="00DB51AF">
        <w:rPr>
          <w:szCs w:val="24"/>
          <w:lang w:val="pt-BR"/>
        </w:rPr>
        <w:t xml:space="preserve">que deve ser avaliada em estudos futuros </w:t>
      </w:r>
      <w:r w:rsidR="000B4F33">
        <w:rPr>
          <w:szCs w:val="24"/>
          <w:lang w:val="pt-BR"/>
        </w:rPr>
        <w:t xml:space="preserve">para </w:t>
      </w:r>
      <w:r w:rsidR="00DB51AF">
        <w:rPr>
          <w:szCs w:val="24"/>
          <w:lang w:val="pt-BR"/>
        </w:rPr>
        <w:t xml:space="preserve">facilitar </w:t>
      </w:r>
      <w:r w:rsidR="00C869BA">
        <w:rPr>
          <w:szCs w:val="24"/>
          <w:lang w:val="pt-BR"/>
        </w:rPr>
        <w:t>a disseminação</w:t>
      </w:r>
      <w:r w:rsidR="00DB51AF">
        <w:rPr>
          <w:szCs w:val="24"/>
          <w:lang w:val="pt-BR"/>
        </w:rPr>
        <w:t xml:space="preserve"> d</w:t>
      </w:r>
      <w:r>
        <w:rPr>
          <w:szCs w:val="24"/>
          <w:lang w:val="pt-BR"/>
        </w:rPr>
        <w:t>as</w:t>
      </w:r>
      <w:r w:rsidR="00DB51AF">
        <w:rPr>
          <w:szCs w:val="24"/>
          <w:lang w:val="pt-BR"/>
        </w:rPr>
        <w:t xml:space="preserve"> construções</w:t>
      </w:r>
      <w:r>
        <w:rPr>
          <w:szCs w:val="24"/>
          <w:lang w:val="pt-BR"/>
        </w:rPr>
        <w:t xml:space="preserve"> em bambu</w:t>
      </w:r>
      <w:r w:rsidR="00C869BA">
        <w:rPr>
          <w:szCs w:val="24"/>
          <w:lang w:val="pt-BR"/>
        </w:rPr>
        <w:t>, com materiais devidamente tratados e certificados</w:t>
      </w:r>
      <w:r>
        <w:rPr>
          <w:szCs w:val="24"/>
          <w:lang w:val="pt-BR"/>
        </w:rPr>
        <w:t>.</w:t>
      </w:r>
    </w:p>
    <w:p w14:paraId="3109A5BB" w14:textId="69E84C62" w:rsidR="00DB51AF" w:rsidRDefault="00350432" w:rsidP="00FB684F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Também</w:t>
      </w:r>
      <w:r w:rsidR="00C869BA">
        <w:rPr>
          <w:szCs w:val="24"/>
          <w:lang w:val="pt-BR"/>
        </w:rPr>
        <w:t xml:space="preserve">, </w:t>
      </w:r>
      <w:r>
        <w:rPr>
          <w:szCs w:val="24"/>
          <w:lang w:val="pt-BR"/>
        </w:rPr>
        <w:t xml:space="preserve">propõe-se para estudos futuros, </w:t>
      </w:r>
      <w:r w:rsidR="00C869BA">
        <w:rPr>
          <w:szCs w:val="24"/>
          <w:lang w:val="pt-BR"/>
        </w:rPr>
        <w:t>a</w:t>
      </w:r>
      <w:r>
        <w:rPr>
          <w:szCs w:val="24"/>
          <w:lang w:val="pt-BR"/>
        </w:rPr>
        <w:t xml:space="preserve"> realização de ensaios e estimativas para</w:t>
      </w:r>
      <w:r w:rsidR="00C869BA">
        <w:rPr>
          <w:szCs w:val="24"/>
          <w:lang w:val="pt-BR"/>
        </w:rPr>
        <w:t xml:space="preserve"> </w:t>
      </w:r>
      <w:r w:rsidR="00255F66">
        <w:rPr>
          <w:szCs w:val="24"/>
          <w:lang w:val="pt-BR"/>
        </w:rPr>
        <w:t xml:space="preserve">avaliar o </w:t>
      </w:r>
      <w:r w:rsidR="00DB51AF">
        <w:rPr>
          <w:szCs w:val="24"/>
          <w:lang w:val="pt-BR"/>
        </w:rPr>
        <w:t>desempenho</w:t>
      </w:r>
      <w:r w:rsidR="00C869BA">
        <w:rPr>
          <w:szCs w:val="24"/>
          <w:lang w:val="pt-BR"/>
        </w:rPr>
        <w:t xml:space="preserve"> dos</w:t>
      </w:r>
      <w:r>
        <w:rPr>
          <w:szCs w:val="24"/>
          <w:lang w:val="pt-BR"/>
        </w:rPr>
        <w:t xml:space="preserve"> diversos</w:t>
      </w:r>
      <w:r w:rsidR="00C869BA">
        <w:rPr>
          <w:szCs w:val="24"/>
          <w:lang w:val="pt-BR"/>
        </w:rPr>
        <w:t xml:space="preserve"> sistemas construtivos com bambu</w:t>
      </w:r>
      <w:r>
        <w:rPr>
          <w:szCs w:val="24"/>
          <w:lang w:val="pt-BR"/>
        </w:rPr>
        <w:t xml:space="preserve">, incluindo </w:t>
      </w:r>
      <w:r w:rsidR="00255F66">
        <w:rPr>
          <w:szCs w:val="24"/>
          <w:lang w:val="pt-BR"/>
        </w:rPr>
        <w:t xml:space="preserve">os desempenhos térmico e acústico e demais questões relacionadas à durabilidade do material conforme o clima ao qual se insere. Estes aspectos são fundamentais para a qualidade e a vida útil da construção, pontos relevantes considerados para análise de financiamento público das habitações sociais. </w:t>
      </w:r>
    </w:p>
    <w:p w14:paraId="3597D61A" w14:textId="77777777" w:rsidR="000B4F33" w:rsidRDefault="000B4F33" w:rsidP="00E97ED4">
      <w:pPr>
        <w:spacing w:after="120"/>
        <w:rPr>
          <w:b/>
          <w:szCs w:val="24"/>
          <w:lang w:val="pt-BR"/>
        </w:rPr>
      </w:pPr>
    </w:p>
    <w:p w14:paraId="4149BCE6" w14:textId="3A5299E7" w:rsidR="00BE083D" w:rsidRPr="0049479C" w:rsidRDefault="004E3765" w:rsidP="00E97ED4">
      <w:p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Referências</w:t>
      </w:r>
    </w:p>
    <w:p w14:paraId="44E0A3C3" w14:textId="77777777" w:rsidR="00BE083D" w:rsidRPr="0049479C" w:rsidRDefault="00BE083D" w:rsidP="001177DE">
      <w:pPr>
        <w:spacing w:after="120"/>
        <w:jc w:val="left"/>
        <w:rPr>
          <w:szCs w:val="24"/>
          <w:lang w:val="pt-BR"/>
        </w:rPr>
      </w:pPr>
    </w:p>
    <w:p w14:paraId="3B13F5B2" w14:textId="6D8A03D6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9264D9">
        <w:rPr>
          <w:szCs w:val="24"/>
          <w:lang w:val="pt-BR"/>
        </w:rPr>
        <w:t xml:space="preserve">ASSOCIAÇÃO BRASILEIRA DE NORMAS TÉCNICAS. </w:t>
      </w:r>
      <w:r w:rsidRPr="001177DE">
        <w:rPr>
          <w:szCs w:val="24"/>
          <w:lang w:val="pt-BR"/>
        </w:rPr>
        <w:t>NBR 15575-1</w:t>
      </w:r>
      <w:r w:rsidRPr="009264D9">
        <w:rPr>
          <w:szCs w:val="24"/>
          <w:lang w:val="pt-BR"/>
        </w:rPr>
        <w:t>: Edificações habitacionais - Desempenho Parte 1: Requisitos Gerais. 5 ed. Rio de Janeiro: ABNT, 2021.</w:t>
      </w:r>
    </w:p>
    <w:p w14:paraId="6E9E165A" w14:textId="30933631" w:rsidR="009264D9" w:rsidRPr="009264D9" w:rsidRDefault="009264D9" w:rsidP="001177DE">
      <w:pPr>
        <w:spacing w:after="120"/>
        <w:jc w:val="left"/>
        <w:rPr>
          <w:szCs w:val="24"/>
          <w:lang w:val="pt-BR"/>
        </w:rPr>
      </w:pPr>
      <w:r w:rsidRPr="009264D9">
        <w:rPr>
          <w:szCs w:val="24"/>
          <w:lang w:val="pt-BR"/>
        </w:rPr>
        <w:t>BENAVIDES, A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S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J. </w:t>
      </w:r>
      <w:r w:rsidR="001177DE" w:rsidRPr="001177DE">
        <w:rPr>
          <w:b/>
          <w:bCs/>
          <w:szCs w:val="24"/>
          <w:lang w:val="pt-BR"/>
        </w:rPr>
        <w:t>Manifestações patológicas e decisões projetuais que incidem na durabilidade do bambu em edificações no sul do Brasil</w:t>
      </w:r>
      <w:r w:rsidR="001177DE">
        <w:rPr>
          <w:szCs w:val="24"/>
          <w:lang w:val="pt-BR"/>
        </w:rPr>
        <w:t xml:space="preserve">. </w:t>
      </w:r>
      <w:r w:rsidRPr="009264D9">
        <w:rPr>
          <w:szCs w:val="24"/>
          <w:lang w:val="pt-BR"/>
        </w:rPr>
        <w:t xml:space="preserve">Tese (Doutorado) - Curso de Programa de </w:t>
      </w:r>
      <w:proofErr w:type="gramStart"/>
      <w:r w:rsidRPr="009264D9">
        <w:rPr>
          <w:szCs w:val="24"/>
          <w:lang w:val="pt-BR"/>
        </w:rPr>
        <w:t>Pós Graduação</w:t>
      </w:r>
      <w:proofErr w:type="gramEnd"/>
      <w:r w:rsidRPr="009264D9">
        <w:rPr>
          <w:szCs w:val="24"/>
          <w:lang w:val="pt-BR"/>
        </w:rPr>
        <w:t xml:space="preserve"> em Arquitetura e Urbanismo, Universidade Federal de Santa Catarina, Florianópolis, 2019.</w:t>
      </w:r>
    </w:p>
    <w:p w14:paraId="4FF6EB54" w14:textId="5BA052BE" w:rsidR="005127F6" w:rsidRDefault="007343D6" w:rsidP="001177DE">
      <w:pPr>
        <w:spacing w:after="120"/>
        <w:jc w:val="left"/>
        <w:rPr>
          <w:szCs w:val="24"/>
          <w:lang w:val="pt-BR"/>
        </w:rPr>
      </w:pPr>
      <w:r w:rsidRPr="007343D6">
        <w:rPr>
          <w:szCs w:val="24"/>
          <w:lang w:val="pt-BR"/>
        </w:rPr>
        <w:t>BERALDO, A</w:t>
      </w:r>
      <w:r w:rsidR="001177DE">
        <w:rPr>
          <w:szCs w:val="24"/>
          <w:lang w:val="pt-BR"/>
        </w:rPr>
        <w:t>.</w:t>
      </w:r>
      <w:r w:rsidRPr="007343D6">
        <w:rPr>
          <w:szCs w:val="24"/>
          <w:lang w:val="pt-BR"/>
        </w:rPr>
        <w:t xml:space="preserve"> L.; ALEIXO, R</w:t>
      </w:r>
      <w:r w:rsidR="001177DE">
        <w:rPr>
          <w:szCs w:val="24"/>
          <w:lang w:val="pt-BR"/>
        </w:rPr>
        <w:t>.</w:t>
      </w:r>
      <w:r w:rsidRPr="007343D6">
        <w:rPr>
          <w:szCs w:val="24"/>
          <w:lang w:val="pt-BR"/>
        </w:rPr>
        <w:t xml:space="preserve"> P. </w:t>
      </w:r>
      <w:r w:rsidRPr="001177DE">
        <w:rPr>
          <w:b/>
          <w:bCs/>
          <w:szCs w:val="24"/>
          <w:lang w:val="pt-BR"/>
        </w:rPr>
        <w:t>Bambu: características e aplicações na construção civil e em arquitetura</w:t>
      </w:r>
      <w:r w:rsidRPr="007343D6">
        <w:rPr>
          <w:szCs w:val="24"/>
          <w:lang w:val="pt-BR"/>
        </w:rPr>
        <w:t>. Bauru: Canal 6, 2019. 108 p.</w:t>
      </w:r>
    </w:p>
    <w:p w14:paraId="529B598D" w14:textId="7A487387" w:rsidR="009264D9" w:rsidRDefault="005127F6" w:rsidP="001177DE">
      <w:pPr>
        <w:spacing w:after="120"/>
        <w:jc w:val="left"/>
        <w:rPr>
          <w:szCs w:val="24"/>
          <w:lang w:val="pt-BR"/>
        </w:rPr>
      </w:pPr>
      <w:r w:rsidRPr="005127F6">
        <w:rPr>
          <w:szCs w:val="24"/>
          <w:lang w:val="pt-BR"/>
        </w:rPr>
        <w:t>CALDAS, L</w:t>
      </w:r>
      <w:r w:rsidR="001177DE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R</w:t>
      </w:r>
      <w:r w:rsidR="001177DE">
        <w:rPr>
          <w:szCs w:val="24"/>
          <w:lang w:val="pt-BR"/>
        </w:rPr>
        <w:t>.</w:t>
      </w:r>
      <w:r w:rsidRPr="005127F6">
        <w:rPr>
          <w:szCs w:val="24"/>
          <w:lang w:val="pt-BR"/>
        </w:rPr>
        <w:t>; RODRIGUEZ, L</w:t>
      </w:r>
      <w:r w:rsidR="001177DE">
        <w:rPr>
          <w:szCs w:val="24"/>
          <w:lang w:val="pt-BR"/>
        </w:rPr>
        <w:t>.</w:t>
      </w:r>
      <w:r w:rsidRPr="005127F6">
        <w:rPr>
          <w:szCs w:val="24"/>
          <w:lang w:val="pt-BR"/>
        </w:rPr>
        <w:t>; MENEZES, B</w:t>
      </w:r>
      <w:r w:rsidR="001177DE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; TOLEDO FILHO, R. Avaliação do potencial de mitigação das mudanças climáticas com o uso de colmos de bambu na construção civil brasileira. </w:t>
      </w:r>
      <w:proofErr w:type="spellStart"/>
      <w:r w:rsidRPr="001177DE">
        <w:rPr>
          <w:szCs w:val="24"/>
          <w:lang w:val="pt-BR"/>
        </w:rPr>
        <w:t>Lalca</w:t>
      </w:r>
      <w:proofErr w:type="spellEnd"/>
      <w:r w:rsidRPr="005127F6">
        <w:rPr>
          <w:szCs w:val="24"/>
          <w:lang w:val="pt-BR"/>
        </w:rPr>
        <w:t xml:space="preserve">: </w:t>
      </w:r>
      <w:r w:rsidRPr="001177DE">
        <w:rPr>
          <w:b/>
          <w:bCs/>
          <w:szCs w:val="24"/>
          <w:lang w:val="pt-BR"/>
        </w:rPr>
        <w:t xml:space="preserve">Revista Latino-Americana em Avaliação do Ciclo de </w:t>
      </w:r>
      <w:r w:rsidRPr="00AF110E">
        <w:rPr>
          <w:b/>
          <w:bCs/>
          <w:szCs w:val="24"/>
          <w:lang w:val="pt-BR"/>
        </w:rPr>
        <w:t>Vida</w:t>
      </w:r>
      <w:r w:rsidRPr="005127F6">
        <w:rPr>
          <w:szCs w:val="24"/>
          <w:lang w:val="pt-BR"/>
        </w:rPr>
        <w:t>, [</w:t>
      </w:r>
      <w:proofErr w:type="spellStart"/>
      <w:r w:rsidRPr="005127F6">
        <w:rPr>
          <w:szCs w:val="24"/>
          <w:lang w:val="pt-BR"/>
        </w:rPr>
        <w:t>S.l</w:t>
      </w:r>
      <w:proofErr w:type="spellEnd"/>
      <w:r w:rsidRPr="005127F6">
        <w:rPr>
          <w:szCs w:val="24"/>
          <w:lang w:val="pt-BR"/>
        </w:rPr>
        <w:t>.], v. 4, p. 1-18, 19 dez. 2020.</w:t>
      </w:r>
    </w:p>
    <w:p w14:paraId="143DACCF" w14:textId="1E26D39A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AF110E">
        <w:rPr>
          <w:szCs w:val="24"/>
          <w:lang w:val="pt-BR"/>
        </w:rPr>
        <w:t>CARBONARI, G</w:t>
      </w:r>
      <w:r w:rsidR="001177D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SILVA JUNIOR, N</w:t>
      </w:r>
      <w:r w:rsidR="001177D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PEDROSA, N</w:t>
      </w:r>
      <w:r w:rsidR="001177D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H</w:t>
      </w:r>
      <w:r w:rsidR="001177D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ABE, C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H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SCHOLTZ, M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F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ACOSTA, C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C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V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>; CARBONARI, L</w:t>
      </w:r>
      <w:r w:rsidR="00AF110E" w:rsidRPr="00AF110E">
        <w:rPr>
          <w:szCs w:val="24"/>
          <w:lang w:val="pt-BR"/>
        </w:rPr>
        <w:t>.</w:t>
      </w:r>
      <w:r w:rsidRPr="00AF110E">
        <w:rPr>
          <w:szCs w:val="24"/>
          <w:lang w:val="pt-BR"/>
        </w:rPr>
        <w:t xml:space="preserve"> T. </w:t>
      </w:r>
      <w:r w:rsidR="00AF110E" w:rsidRPr="00AF110E">
        <w:rPr>
          <w:szCs w:val="24"/>
          <w:lang w:val="pt-BR"/>
        </w:rPr>
        <w:t>Bambu – o aço vegetal.</w:t>
      </w:r>
      <w:r w:rsidRPr="00AF110E">
        <w:rPr>
          <w:szCs w:val="24"/>
          <w:lang w:val="pt-BR"/>
        </w:rPr>
        <w:t xml:space="preserve"> </w:t>
      </w:r>
      <w:r w:rsidRPr="00AF110E">
        <w:rPr>
          <w:b/>
          <w:bCs/>
          <w:szCs w:val="24"/>
          <w:lang w:val="pt-BR"/>
        </w:rPr>
        <w:t>Mix Sustentável</w:t>
      </w:r>
      <w:r w:rsidRPr="00AF110E">
        <w:rPr>
          <w:szCs w:val="24"/>
          <w:lang w:val="pt-BR"/>
        </w:rPr>
        <w:t>, [</w:t>
      </w:r>
      <w:proofErr w:type="spellStart"/>
      <w:r w:rsidRPr="00AF110E">
        <w:rPr>
          <w:szCs w:val="24"/>
          <w:lang w:val="pt-BR"/>
        </w:rPr>
        <w:t>S.l</w:t>
      </w:r>
      <w:proofErr w:type="spellEnd"/>
      <w:r w:rsidRPr="00AF110E">
        <w:rPr>
          <w:szCs w:val="24"/>
          <w:lang w:val="pt-BR"/>
        </w:rPr>
        <w:t xml:space="preserve">.], v. 3, n. 1, p. 17-25, 12 mar. 2017. 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"https://ojs.sites.ufsc.br/index.php/mixsustentavel/article/view/1876/1052"</w:instrText>
      </w:r>
      <w:r w:rsidR="00000000">
        <w:fldChar w:fldCharType="separate"/>
      </w:r>
      <w:r w:rsidR="00AF110E" w:rsidRPr="001A6520">
        <w:rPr>
          <w:rStyle w:val="Hyperlink"/>
          <w:szCs w:val="24"/>
          <w:lang w:val="pt-BR"/>
        </w:rPr>
        <w:t>https://ojs.sites.ufsc.br/index.php/mixsustentavel/article/view/1876/1052</w:t>
      </w:r>
      <w:r w:rsidR="00000000">
        <w:rPr>
          <w:rStyle w:val="Hyperlink"/>
          <w:szCs w:val="24"/>
          <w:lang w:val="pt-BR"/>
        </w:rPr>
        <w:fldChar w:fldCharType="end"/>
      </w:r>
      <w:r w:rsidR="00AF110E">
        <w:rPr>
          <w:szCs w:val="24"/>
          <w:lang w:val="pt-BR"/>
        </w:rPr>
        <w:t xml:space="preserve"> </w:t>
      </w:r>
      <w:r w:rsidRPr="00AF110E">
        <w:rPr>
          <w:szCs w:val="24"/>
          <w:lang w:val="pt-BR"/>
        </w:rPr>
        <w:t>. Acesso em: 11 abr. 2022.</w:t>
      </w:r>
    </w:p>
    <w:p w14:paraId="694AF244" w14:textId="3F8E3968" w:rsidR="009264D9" w:rsidRPr="009A2C70" w:rsidRDefault="009264D9" w:rsidP="001177DE">
      <w:pPr>
        <w:spacing w:after="120"/>
        <w:jc w:val="left"/>
        <w:rPr>
          <w:szCs w:val="24"/>
        </w:rPr>
      </w:pPr>
      <w:r w:rsidRPr="009264D9">
        <w:rPr>
          <w:szCs w:val="24"/>
          <w:lang w:val="pt-BR"/>
        </w:rPr>
        <w:t xml:space="preserve">GUADUA BAMBOO. </w:t>
      </w:r>
      <w:proofErr w:type="spellStart"/>
      <w:r w:rsidRPr="00AF110E">
        <w:rPr>
          <w:b/>
          <w:bCs/>
          <w:szCs w:val="24"/>
          <w:lang w:val="pt-BR"/>
        </w:rPr>
        <w:t>Timarai</w:t>
      </w:r>
      <w:proofErr w:type="spellEnd"/>
      <w:r w:rsidRPr="00AF110E">
        <w:rPr>
          <w:b/>
          <w:bCs/>
          <w:szCs w:val="24"/>
          <w:lang w:val="pt-BR"/>
        </w:rPr>
        <w:t xml:space="preserve"> Bamboo Beach Resort</w:t>
      </w:r>
      <w:r w:rsidRPr="009264D9">
        <w:rPr>
          <w:szCs w:val="24"/>
          <w:lang w:val="pt-BR"/>
        </w:rPr>
        <w:t xml:space="preserve">. 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"https://www.guaduabamboo.com/blog/timarai-bamboo-beach-resort"</w:instrText>
      </w:r>
      <w:r w:rsidR="00000000">
        <w:fldChar w:fldCharType="separate"/>
      </w:r>
      <w:r w:rsidR="00AF110E" w:rsidRPr="001A6520">
        <w:rPr>
          <w:rStyle w:val="Hyperlink"/>
          <w:szCs w:val="24"/>
          <w:lang w:val="pt-BR"/>
        </w:rPr>
        <w:t>https://www.guaduabamboo.com/blog/timarai-bamboo-beach-resort</w:t>
      </w:r>
      <w:r w:rsidR="00000000">
        <w:rPr>
          <w:rStyle w:val="Hyperlink"/>
          <w:szCs w:val="24"/>
          <w:lang w:val="pt-BR"/>
        </w:rPr>
        <w:fldChar w:fldCharType="end"/>
      </w:r>
      <w:r w:rsidR="00AF110E">
        <w:rPr>
          <w:szCs w:val="24"/>
          <w:lang w:val="pt-BR"/>
        </w:rPr>
        <w:t xml:space="preserve"> </w:t>
      </w:r>
      <w:r w:rsidRPr="009264D9">
        <w:rPr>
          <w:szCs w:val="24"/>
          <w:lang w:val="pt-BR"/>
        </w:rPr>
        <w:t xml:space="preserve">. </w:t>
      </w:r>
      <w:proofErr w:type="spellStart"/>
      <w:r w:rsidRPr="009A2C70">
        <w:rPr>
          <w:szCs w:val="24"/>
        </w:rPr>
        <w:t>Acesso</w:t>
      </w:r>
      <w:proofErr w:type="spellEnd"/>
      <w:r w:rsidRPr="009A2C70">
        <w:rPr>
          <w:szCs w:val="24"/>
        </w:rPr>
        <w:t xml:space="preserve"> </w:t>
      </w:r>
      <w:proofErr w:type="spellStart"/>
      <w:r w:rsidRPr="009A2C70">
        <w:rPr>
          <w:szCs w:val="24"/>
        </w:rPr>
        <w:t>em</w:t>
      </w:r>
      <w:proofErr w:type="spellEnd"/>
      <w:r w:rsidRPr="009A2C70">
        <w:rPr>
          <w:szCs w:val="24"/>
        </w:rPr>
        <w:t xml:space="preserve">: 06 </w:t>
      </w:r>
      <w:proofErr w:type="spellStart"/>
      <w:r w:rsidRPr="009A2C70">
        <w:rPr>
          <w:szCs w:val="24"/>
        </w:rPr>
        <w:t>maio</w:t>
      </w:r>
      <w:proofErr w:type="spellEnd"/>
      <w:r w:rsidRPr="009A2C70">
        <w:rPr>
          <w:szCs w:val="24"/>
        </w:rPr>
        <w:t xml:space="preserve"> 2022.</w:t>
      </w:r>
    </w:p>
    <w:p w14:paraId="6D94542F" w14:textId="0C0B744E" w:rsidR="005127F6" w:rsidRPr="009A2C70" w:rsidRDefault="007343D6" w:rsidP="001177DE">
      <w:pPr>
        <w:spacing w:after="120"/>
        <w:jc w:val="left"/>
        <w:rPr>
          <w:szCs w:val="24"/>
        </w:rPr>
      </w:pPr>
      <w:r w:rsidRPr="001177DE">
        <w:rPr>
          <w:szCs w:val="24"/>
        </w:rPr>
        <w:t xml:space="preserve">HUANG, Z. </w:t>
      </w:r>
      <w:r w:rsidRPr="001177DE">
        <w:rPr>
          <w:b/>
          <w:bCs/>
          <w:szCs w:val="24"/>
        </w:rPr>
        <w:t>Application of Bamboo in Building Envelope</w:t>
      </w:r>
      <w:r w:rsidRPr="001177DE">
        <w:rPr>
          <w:szCs w:val="24"/>
        </w:rPr>
        <w:t xml:space="preserve">. </w:t>
      </w:r>
      <w:r w:rsidRPr="009A2C70">
        <w:rPr>
          <w:szCs w:val="24"/>
        </w:rPr>
        <w:t>Guangzhou: Springer Nature Switzerland AG, 2019. 338 p.</w:t>
      </w:r>
    </w:p>
    <w:p w14:paraId="7E70CF97" w14:textId="3BECC503" w:rsidR="005127F6" w:rsidRDefault="005127F6" w:rsidP="001177DE">
      <w:pPr>
        <w:spacing w:after="120"/>
        <w:jc w:val="left"/>
        <w:rPr>
          <w:szCs w:val="24"/>
          <w:lang w:val="pt-BR"/>
        </w:rPr>
      </w:pPr>
      <w:r w:rsidRPr="001177DE">
        <w:rPr>
          <w:szCs w:val="24"/>
        </w:rPr>
        <w:t>KIGOMO, B</w:t>
      </w:r>
      <w:r w:rsidR="001177DE" w:rsidRPr="001177DE">
        <w:rPr>
          <w:szCs w:val="24"/>
        </w:rPr>
        <w:t>.</w:t>
      </w:r>
      <w:r w:rsidRPr="001177DE">
        <w:rPr>
          <w:szCs w:val="24"/>
        </w:rPr>
        <w:t xml:space="preserve"> N. </w:t>
      </w:r>
      <w:r w:rsidRPr="001177DE">
        <w:rPr>
          <w:b/>
          <w:bCs/>
          <w:szCs w:val="24"/>
        </w:rPr>
        <w:t>Guidelines for Growing Bamboo</w:t>
      </w:r>
      <w:r w:rsidRPr="001177DE">
        <w:rPr>
          <w:szCs w:val="24"/>
        </w:rPr>
        <w:t xml:space="preserve">. </w:t>
      </w:r>
      <w:r w:rsidRPr="009A2C70">
        <w:rPr>
          <w:szCs w:val="24"/>
        </w:rPr>
        <w:t>Nairobi: Kenya Forestry Research Institute (</w:t>
      </w:r>
      <w:proofErr w:type="spellStart"/>
      <w:r w:rsidRPr="009A2C70">
        <w:rPr>
          <w:szCs w:val="24"/>
        </w:rPr>
        <w:t>Kefri</w:t>
      </w:r>
      <w:proofErr w:type="spellEnd"/>
      <w:r w:rsidRPr="009A2C70">
        <w:rPr>
          <w:szCs w:val="24"/>
        </w:rPr>
        <w:t xml:space="preserve">), 2007. </w:t>
      </w:r>
      <w:r w:rsidRPr="005127F6">
        <w:rPr>
          <w:szCs w:val="24"/>
          <w:lang w:val="pt-BR"/>
        </w:rPr>
        <w:t xml:space="preserve">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"https://www.humanitarianlibrary.org/sites/default/files/2014/02/Guidelines%20for%20growing%20bamboo.pdf"</w:instrText>
      </w:r>
      <w:r w:rsidR="00000000">
        <w:fldChar w:fldCharType="separate"/>
      </w:r>
      <w:r w:rsidR="00896299" w:rsidRPr="00D26969">
        <w:rPr>
          <w:rStyle w:val="Hyperlink"/>
          <w:szCs w:val="24"/>
          <w:lang w:val="pt-BR"/>
        </w:rPr>
        <w:t>https://www.humanitarianlibrary.org/sites/default/files/2014/02/Guidelines%20for%20growing%20bamboo.pdf</w:t>
      </w:r>
      <w:r w:rsidR="00000000">
        <w:rPr>
          <w:rStyle w:val="Hyperlink"/>
          <w:szCs w:val="24"/>
          <w:lang w:val="pt-BR"/>
        </w:rPr>
        <w:fldChar w:fldCharType="end"/>
      </w:r>
      <w:r w:rsidR="00896299">
        <w:rPr>
          <w:szCs w:val="24"/>
          <w:lang w:val="pt-BR"/>
        </w:rPr>
        <w:t xml:space="preserve"> </w:t>
      </w:r>
      <w:r w:rsidRPr="005127F6">
        <w:rPr>
          <w:szCs w:val="24"/>
          <w:lang w:val="pt-BR"/>
        </w:rPr>
        <w:t>. Acesso em: 25 maio 2022.</w:t>
      </w:r>
    </w:p>
    <w:p w14:paraId="7C28C288" w14:textId="452E9D25" w:rsidR="009264D9" w:rsidRDefault="007343D6" w:rsidP="001177DE">
      <w:pPr>
        <w:spacing w:after="120"/>
        <w:jc w:val="left"/>
        <w:rPr>
          <w:szCs w:val="24"/>
          <w:lang w:val="pt-BR"/>
        </w:rPr>
      </w:pPr>
      <w:r w:rsidRPr="007343D6">
        <w:rPr>
          <w:szCs w:val="24"/>
          <w:lang w:val="pt-BR"/>
        </w:rPr>
        <w:t>LARUCCIA, M</w:t>
      </w:r>
      <w:r w:rsidR="001177DE">
        <w:rPr>
          <w:szCs w:val="24"/>
          <w:lang w:val="pt-BR"/>
        </w:rPr>
        <w:t>.</w:t>
      </w:r>
      <w:r w:rsidRPr="007343D6">
        <w:rPr>
          <w:szCs w:val="24"/>
          <w:lang w:val="pt-BR"/>
        </w:rPr>
        <w:t xml:space="preserve"> M. Sustentabilidade e Impactos Ambientais da Construção Civil. </w:t>
      </w:r>
      <w:r w:rsidRPr="001177DE">
        <w:rPr>
          <w:b/>
          <w:bCs/>
          <w:szCs w:val="24"/>
          <w:lang w:val="pt-BR"/>
        </w:rPr>
        <w:t>Revista Eniac Pesquisa</w:t>
      </w:r>
      <w:r w:rsidRPr="007343D6">
        <w:rPr>
          <w:szCs w:val="24"/>
          <w:lang w:val="pt-BR"/>
        </w:rPr>
        <w:t>, Guarulhos, v. 3, n. 1, p. 69-84, 30 jun. 2014. Disponível em: https://ojs.eniac.com.br/index.php/EniacPesquisa/article/view/124/pdf_21. Acesso em: 06 maio 2022.</w:t>
      </w:r>
    </w:p>
    <w:p w14:paraId="5822CE3F" w14:textId="5CFE4F36" w:rsidR="009264D9" w:rsidRPr="001177DE" w:rsidRDefault="009264D9" w:rsidP="001177DE">
      <w:pPr>
        <w:spacing w:after="120"/>
        <w:jc w:val="left"/>
        <w:rPr>
          <w:szCs w:val="24"/>
          <w:lang w:val="pt-BR"/>
        </w:rPr>
      </w:pPr>
      <w:r w:rsidRPr="009264D9">
        <w:rPr>
          <w:szCs w:val="24"/>
          <w:lang w:val="pt-BR"/>
        </w:rPr>
        <w:lastRenderedPageBreak/>
        <w:t>LIBRELOTTO, L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I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>; OSTAPIV, F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(org.). </w:t>
      </w:r>
      <w:r w:rsidRPr="001177DE">
        <w:rPr>
          <w:b/>
          <w:bCs/>
          <w:szCs w:val="24"/>
          <w:lang w:val="pt-BR"/>
        </w:rPr>
        <w:t>Bambu: caminhos para o desenvolvimento sustentável</w:t>
      </w:r>
      <w:r w:rsidRPr="009264D9">
        <w:rPr>
          <w:szCs w:val="24"/>
          <w:lang w:val="pt-BR"/>
        </w:rPr>
        <w:t xml:space="preserve">. Florianópolis: Grupo de Pesquisa </w:t>
      </w:r>
      <w:proofErr w:type="spellStart"/>
      <w:r w:rsidRPr="009264D9">
        <w:rPr>
          <w:szCs w:val="24"/>
          <w:lang w:val="pt-BR"/>
        </w:rPr>
        <w:t>Virtuhab</w:t>
      </w:r>
      <w:proofErr w:type="spellEnd"/>
      <w:r w:rsidRPr="009264D9">
        <w:rPr>
          <w:szCs w:val="24"/>
          <w:lang w:val="pt-BR"/>
        </w:rPr>
        <w:t>/UFSC, 2019. 204 p</w:t>
      </w:r>
      <w:r w:rsidRPr="001177DE">
        <w:rPr>
          <w:szCs w:val="24"/>
          <w:lang w:val="pt-BR"/>
        </w:rPr>
        <w:t>.</w:t>
      </w:r>
    </w:p>
    <w:p w14:paraId="5E83C506" w14:textId="77E0E6CB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1177DE">
        <w:rPr>
          <w:szCs w:val="24"/>
        </w:rPr>
        <w:t>LÓPEZ, O</w:t>
      </w:r>
      <w:r w:rsidR="001177DE" w:rsidRPr="001177DE">
        <w:rPr>
          <w:szCs w:val="24"/>
        </w:rPr>
        <w:t>.</w:t>
      </w:r>
      <w:r w:rsidRPr="001177DE">
        <w:rPr>
          <w:szCs w:val="24"/>
        </w:rPr>
        <w:t xml:space="preserve"> H. </w:t>
      </w:r>
      <w:r w:rsidRPr="001177DE">
        <w:rPr>
          <w:b/>
          <w:bCs/>
          <w:szCs w:val="24"/>
        </w:rPr>
        <w:t xml:space="preserve">Bamboo </w:t>
      </w:r>
      <w:proofErr w:type="gramStart"/>
      <w:r w:rsidRPr="001177DE">
        <w:rPr>
          <w:b/>
          <w:bCs/>
          <w:szCs w:val="24"/>
        </w:rPr>
        <w:t>The</w:t>
      </w:r>
      <w:proofErr w:type="gramEnd"/>
      <w:r w:rsidRPr="001177DE">
        <w:rPr>
          <w:b/>
          <w:bCs/>
          <w:szCs w:val="24"/>
        </w:rPr>
        <w:t xml:space="preserve"> Gift Of The Gods</w:t>
      </w:r>
      <w:r w:rsidRPr="001177DE">
        <w:rPr>
          <w:szCs w:val="24"/>
        </w:rPr>
        <w:t xml:space="preserve">. </w:t>
      </w:r>
      <w:r w:rsidRPr="009264D9">
        <w:rPr>
          <w:szCs w:val="24"/>
          <w:lang w:val="pt-BR"/>
        </w:rPr>
        <w:t>Bogotá, 2003. 553 p.</w:t>
      </w:r>
    </w:p>
    <w:p w14:paraId="4DCFEF33" w14:textId="0237146F" w:rsidR="00896299" w:rsidRPr="00896299" w:rsidRDefault="00896299" w:rsidP="001177DE">
      <w:pPr>
        <w:spacing w:after="120"/>
        <w:jc w:val="left"/>
        <w:rPr>
          <w:szCs w:val="24"/>
          <w:lang w:val="pt-BR"/>
        </w:rPr>
      </w:pPr>
      <w:r>
        <w:rPr>
          <w:szCs w:val="24"/>
          <w:lang w:val="pt-BR"/>
        </w:rPr>
        <w:t xml:space="preserve">LUZ, G. B. </w:t>
      </w:r>
      <w:r w:rsidRPr="00896299">
        <w:rPr>
          <w:b/>
          <w:bCs/>
          <w:szCs w:val="24"/>
          <w:lang w:val="pt-BR"/>
        </w:rPr>
        <w:t>Projeto de uma habitação em bambu com dimensionamento da cobertura para o município de Florianópolis</w:t>
      </w:r>
      <w:r>
        <w:rPr>
          <w:lang w:val="pt-BR"/>
        </w:rPr>
        <w:t xml:space="preserve">. </w:t>
      </w:r>
      <w:r w:rsidRPr="009264D9">
        <w:rPr>
          <w:szCs w:val="24"/>
          <w:lang w:val="pt-BR"/>
        </w:rPr>
        <w:t>TCC (Graduação) - Curso de Engenharia Civil</w:t>
      </w:r>
      <w:r>
        <w:rPr>
          <w:szCs w:val="24"/>
          <w:lang w:val="pt-BR"/>
        </w:rPr>
        <w:t>, Instituto Federal de Santa Catarina, Florianópolis, 2023.</w:t>
      </w:r>
    </w:p>
    <w:p w14:paraId="4FC1569A" w14:textId="7451FE72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9264D9">
        <w:rPr>
          <w:szCs w:val="24"/>
          <w:lang w:val="pt-BR"/>
        </w:rPr>
        <w:t>LUDWIG, A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H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>; SOUZA, L</w:t>
      </w:r>
      <w:r w:rsidR="001177DE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D. </w:t>
      </w:r>
      <w:r w:rsidRPr="001177DE">
        <w:rPr>
          <w:b/>
          <w:bCs/>
          <w:szCs w:val="24"/>
          <w:lang w:val="pt-BR"/>
        </w:rPr>
        <w:t>E</w:t>
      </w:r>
      <w:r w:rsidR="001177DE" w:rsidRPr="001177DE">
        <w:rPr>
          <w:b/>
          <w:bCs/>
          <w:szCs w:val="24"/>
          <w:lang w:val="pt-BR"/>
        </w:rPr>
        <w:t>studo de caso:</w:t>
      </w:r>
      <w:r w:rsidRPr="001177DE">
        <w:rPr>
          <w:b/>
          <w:bCs/>
          <w:szCs w:val="24"/>
          <w:lang w:val="pt-BR"/>
        </w:rPr>
        <w:t xml:space="preserve"> casa de bambu na </w:t>
      </w:r>
      <w:proofErr w:type="spellStart"/>
      <w:r w:rsidRPr="001177DE">
        <w:rPr>
          <w:b/>
          <w:bCs/>
          <w:szCs w:val="24"/>
          <w:lang w:val="pt-BR"/>
        </w:rPr>
        <w:t>ecovila</w:t>
      </w:r>
      <w:proofErr w:type="spellEnd"/>
      <w:r w:rsidRPr="001177DE">
        <w:rPr>
          <w:b/>
          <w:bCs/>
          <w:szCs w:val="24"/>
          <w:lang w:val="pt-BR"/>
        </w:rPr>
        <w:t xml:space="preserve"> mãe terra</w:t>
      </w:r>
      <w:r w:rsidRPr="009264D9">
        <w:rPr>
          <w:szCs w:val="24"/>
          <w:lang w:val="pt-BR"/>
        </w:rPr>
        <w:t xml:space="preserve">. 2019. 73 f. TCC (Graduação) - Curso de Engenharia Civil, </w:t>
      </w:r>
      <w:proofErr w:type="spellStart"/>
      <w:r w:rsidRPr="009264D9">
        <w:rPr>
          <w:szCs w:val="24"/>
          <w:lang w:val="pt-BR"/>
        </w:rPr>
        <w:t>Unievangélica</w:t>
      </w:r>
      <w:proofErr w:type="spellEnd"/>
      <w:r w:rsidRPr="009264D9">
        <w:rPr>
          <w:szCs w:val="24"/>
          <w:lang w:val="pt-BR"/>
        </w:rPr>
        <w:t>, Anápolis, 2019.</w:t>
      </w:r>
    </w:p>
    <w:p w14:paraId="46C6BFCE" w14:textId="77777777" w:rsidR="00896299" w:rsidRDefault="00896299" w:rsidP="00896299">
      <w:pPr>
        <w:spacing w:after="120"/>
        <w:jc w:val="left"/>
        <w:rPr>
          <w:szCs w:val="24"/>
          <w:lang w:val="pt-BR"/>
        </w:rPr>
      </w:pPr>
      <w:r w:rsidRPr="005127F6">
        <w:rPr>
          <w:szCs w:val="24"/>
          <w:lang w:val="pt-BR"/>
        </w:rPr>
        <w:t>MARÇAL, V</w:t>
      </w:r>
      <w:r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H. </w:t>
      </w:r>
      <w:r w:rsidRPr="001177DE">
        <w:rPr>
          <w:b/>
          <w:bCs/>
          <w:szCs w:val="24"/>
          <w:lang w:val="pt-BR"/>
        </w:rPr>
        <w:t>Uso do Bambu na Construção Civil</w:t>
      </w:r>
      <w:r w:rsidRPr="005127F6">
        <w:rPr>
          <w:szCs w:val="24"/>
          <w:lang w:val="pt-BR"/>
        </w:rPr>
        <w:t>. 2008. 60 f. TCC (Graduação) - Curso de Engenharia Civil, Universidade de Brasília, Brasília, 2008.</w:t>
      </w:r>
    </w:p>
    <w:p w14:paraId="55A57188" w14:textId="11C29E8D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1177DE">
        <w:rPr>
          <w:szCs w:val="24"/>
          <w:lang w:val="pt-BR"/>
        </w:rPr>
        <w:t>MOIZÉS, F</w:t>
      </w:r>
      <w:r w:rsidR="001177DE">
        <w:rPr>
          <w:szCs w:val="24"/>
          <w:lang w:val="pt-BR"/>
        </w:rPr>
        <w:t>.</w:t>
      </w:r>
      <w:r w:rsidRPr="001177DE">
        <w:rPr>
          <w:szCs w:val="24"/>
          <w:lang w:val="pt-BR"/>
        </w:rPr>
        <w:t xml:space="preserve"> A. </w:t>
      </w:r>
      <w:r w:rsidRPr="001177DE">
        <w:rPr>
          <w:b/>
          <w:bCs/>
          <w:szCs w:val="24"/>
          <w:lang w:val="pt-BR"/>
        </w:rPr>
        <w:t>Painéis de Bambu, uso e aplicações: uma experiência didática nos cursos de design em Bauru, São Paulo</w:t>
      </w:r>
      <w:r w:rsidRPr="001177DE">
        <w:rPr>
          <w:szCs w:val="24"/>
          <w:lang w:val="pt-BR"/>
        </w:rPr>
        <w:t>. 2007. 113 f. Dissertação (Mestrado) - Curso de Desenho Industrial, Universidade Estadual Paulista, Bauru, 2007.</w:t>
      </w:r>
    </w:p>
    <w:p w14:paraId="27D51880" w14:textId="56A495CA" w:rsidR="005127F6" w:rsidRDefault="005127F6" w:rsidP="001177DE">
      <w:pPr>
        <w:spacing w:after="120"/>
        <w:jc w:val="left"/>
        <w:rPr>
          <w:szCs w:val="24"/>
          <w:lang w:val="pt-BR"/>
        </w:rPr>
      </w:pPr>
      <w:r w:rsidRPr="005127F6">
        <w:rPr>
          <w:szCs w:val="24"/>
          <w:lang w:val="pt-BR"/>
        </w:rPr>
        <w:t>OLIVEIRA, T</w:t>
      </w:r>
      <w:r w:rsidR="004E33C5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F</w:t>
      </w:r>
      <w:r w:rsidR="004E33C5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C</w:t>
      </w:r>
      <w:r w:rsidR="004E33C5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</w:t>
      </w:r>
      <w:r w:rsidR="004E33C5" w:rsidRPr="004E33C5">
        <w:rPr>
          <w:b/>
          <w:bCs/>
          <w:szCs w:val="24"/>
          <w:lang w:val="pt-BR"/>
        </w:rPr>
        <w:t>Sustentabilidade e arquitetura</w:t>
      </w:r>
      <w:r w:rsidRPr="004E33C5">
        <w:rPr>
          <w:b/>
          <w:bCs/>
          <w:szCs w:val="24"/>
          <w:lang w:val="pt-BR"/>
        </w:rPr>
        <w:t>: uma reflexão sobre o uso do bambu na construção civil.</w:t>
      </w:r>
      <w:r w:rsidRPr="005127F6">
        <w:rPr>
          <w:szCs w:val="24"/>
          <w:lang w:val="pt-BR"/>
        </w:rPr>
        <w:t xml:space="preserve"> 2006. 136 f. Dissertação (Mestrado) - Programa de Pós-Graduação em Dinâmicas do Espaço Habitado, Universidade Federal de Alagoas, Maceió, 2006.</w:t>
      </w:r>
    </w:p>
    <w:p w14:paraId="1F950F90" w14:textId="35224EFB" w:rsidR="009264D9" w:rsidRDefault="005127F6" w:rsidP="001177DE">
      <w:pPr>
        <w:spacing w:after="120"/>
        <w:jc w:val="left"/>
        <w:rPr>
          <w:szCs w:val="24"/>
          <w:lang w:val="pt-BR"/>
        </w:rPr>
      </w:pPr>
      <w:r w:rsidRPr="005127F6">
        <w:rPr>
          <w:szCs w:val="24"/>
          <w:lang w:val="pt-BR"/>
        </w:rPr>
        <w:t>PADOVAN, R</w:t>
      </w:r>
      <w:r w:rsidR="004E33C5">
        <w:rPr>
          <w:szCs w:val="24"/>
          <w:lang w:val="pt-BR"/>
        </w:rPr>
        <w:t>.</w:t>
      </w:r>
      <w:r w:rsidRPr="005127F6">
        <w:rPr>
          <w:szCs w:val="24"/>
          <w:lang w:val="pt-BR"/>
        </w:rPr>
        <w:t xml:space="preserve"> B. </w:t>
      </w:r>
      <w:r w:rsidR="004E33C5" w:rsidRPr="004E33C5">
        <w:rPr>
          <w:b/>
          <w:bCs/>
          <w:szCs w:val="24"/>
          <w:lang w:val="pt-BR"/>
        </w:rPr>
        <w:t xml:space="preserve">O bambu na arquitetura: </w:t>
      </w:r>
      <w:r w:rsidRPr="004E33C5">
        <w:rPr>
          <w:b/>
          <w:bCs/>
          <w:szCs w:val="24"/>
          <w:lang w:val="pt-BR"/>
        </w:rPr>
        <w:t>design de conexões estruturais</w:t>
      </w:r>
      <w:r w:rsidRPr="005127F6">
        <w:rPr>
          <w:szCs w:val="24"/>
          <w:lang w:val="pt-BR"/>
        </w:rPr>
        <w:t>. 2010. 183 f. Dissertação (Pós-Graduação) - Curso de Design, Faculdade de Arquitetura, Artes e Comunicação, Universidade Estadual Paulista, Bauru, 2010.</w:t>
      </w:r>
    </w:p>
    <w:p w14:paraId="28F74BD4" w14:textId="13443EFD" w:rsidR="009264D9" w:rsidRPr="009264D9" w:rsidRDefault="009264D9" w:rsidP="001177DE">
      <w:pPr>
        <w:spacing w:after="120"/>
        <w:jc w:val="left"/>
        <w:rPr>
          <w:szCs w:val="24"/>
          <w:lang w:val="pt-BR"/>
        </w:rPr>
      </w:pPr>
      <w:r w:rsidRPr="009264D9">
        <w:rPr>
          <w:szCs w:val="24"/>
          <w:lang w:val="pt-BR"/>
        </w:rPr>
        <w:t>PEIXOTO, L</w:t>
      </w:r>
      <w:r w:rsidR="004E33C5">
        <w:rPr>
          <w:szCs w:val="24"/>
          <w:lang w:val="pt-BR"/>
        </w:rPr>
        <w:t>.</w:t>
      </w:r>
      <w:r w:rsidRPr="009264D9">
        <w:rPr>
          <w:szCs w:val="24"/>
          <w:lang w:val="pt-BR"/>
        </w:rPr>
        <w:t xml:space="preserve"> K. </w:t>
      </w:r>
      <w:r w:rsidRPr="004E33C5">
        <w:rPr>
          <w:b/>
          <w:bCs/>
          <w:szCs w:val="24"/>
          <w:lang w:val="pt-BR"/>
        </w:rPr>
        <w:t xml:space="preserve">Sistema Construtivo em Bambu Laminado Colado: proposição e ensaio de desempenho estrutural de uma treliça plana do tipo </w:t>
      </w:r>
      <w:r w:rsidR="004E33C5" w:rsidRPr="004E33C5">
        <w:rPr>
          <w:b/>
          <w:bCs/>
          <w:i/>
          <w:iCs/>
          <w:szCs w:val="24"/>
          <w:lang w:val="pt-BR"/>
        </w:rPr>
        <w:t>Warren</w:t>
      </w:r>
      <w:r w:rsidRPr="009264D9">
        <w:rPr>
          <w:szCs w:val="24"/>
          <w:lang w:val="pt-BR"/>
        </w:rPr>
        <w:t>. 2008. 205 f. Dissertação (Mestrado) - Curso de Mestrado, Faculdade de Arquitetura e Urbanismo, Universidade de Brasília, Brasília, 2008.</w:t>
      </w:r>
    </w:p>
    <w:p w14:paraId="584057AD" w14:textId="096EDC03" w:rsidR="005127F6" w:rsidRDefault="005127F6" w:rsidP="001177DE">
      <w:pPr>
        <w:spacing w:after="120"/>
        <w:jc w:val="left"/>
        <w:rPr>
          <w:szCs w:val="24"/>
          <w:lang w:val="pt-BR"/>
        </w:rPr>
      </w:pPr>
      <w:r w:rsidRPr="004E33C5">
        <w:rPr>
          <w:szCs w:val="24"/>
        </w:rPr>
        <w:t xml:space="preserve">REUBENS, R. </w:t>
      </w:r>
      <w:r w:rsidRPr="004E33C5">
        <w:rPr>
          <w:b/>
          <w:bCs/>
          <w:szCs w:val="24"/>
        </w:rPr>
        <w:t>Bamboo in Sustainable Contemporary Design</w:t>
      </w:r>
      <w:r w:rsidRPr="004E33C5">
        <w:rPr>
          <w:szCs w:val="24"/>
        </w:rPr>
        <w:t xml:space="preserve">. </w:t>
      </w:r>
      <w:r w:rsidRPr="009A2C70">
        <w:rPr>
          <w:szCs w:val="24"/>
        </w:rPr>
        <w:t xml:space="preserve">Beijing: International Network </w:t>
      </w:r>
      <w:proofErr w:type="gramStart"/>
      <w:r w:rsidRPr="009A2C70">
        <w:rPr>
          <w:szCs w:val="24"/>
        </w:rPr>
        <w:t>For</w:t>
      </w:r>
      <w:proofErr w:type="gramEnd"/>
      <w:r w:rsidRPr="009A2C70">
        <w:rPr>
          <w:szCs w:val="24"/>
        </w:rPr>
        <w:t xml:space="preserve"> Bamboo And Rattan (INBAR), 2010. </w:t>
      </w:r>
      <w:r w:rsidRPr="005127F6">
        <w:rPr>
          <w:szCs w:val="24"/>
          <w:lang w:val="pt-BR"/>
        </w:rPr>
        <w:t xml:space="preserve">183 p. 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"https://www.inbar.int/wp-content/uploads/2020/05/1489549243.pdf"</w:instrText>
      </w:r>
      <w:r w:rsidR="00000000">
        <w:fldChar w:fldCharType="separate"/>
      </w:r>
      <w:r w:rsidR="004E33C5" w:rsidRPr="001A6520">
        <w:rPr>
          <w:rStyle w:val="Hyperlink"/>
          <w:szCs w:val="24"/>
          <w:lang w:val="pt-BR"/>
        </w:rPr>
        <w:t>https://www.inbar.int/wp-content/uploads/2020/05/1489549243.pdf</w:t>
      </w:r>
      <w:r w:rsidR="00000000">
        <w:rPr>
          <w:rStyle w:val="Hyperlink"/>
          <w:szCs w:val="24"/>
          <w:lang w:val="pt-BR"/>
        </w:rPr>
        <w:fldChar w:fldCharType="end"/>
      </w:r>
      <w:r w:rsidR="004E33C5">
        <w:rPr>
          <w:szCs w:val="24"/>
          <w:lang w:val="pt-BR"/>
        </w:rPr>
        <w:t xml:space="preserve"> </w:t>
      </w:r>
      <w:r w:rsidRPr="005127F6">
        <w:rPr>
          <w:szCs w:val="24"/>
          <w:lang w:val="pt-BR"/>
        </w:rPr>
        <w:t>. Acesso em: 25 maio 2022.</w:t>
      </w:r>
    </w:p>
    <w:p w14:paraId="0D4EFB4D" w14:textId="49D21363" w:rsidR="007343D6" w:rsidRDefault="007343D6" w:rsidP="001177DE">
      <w:pPr>
        <w:spacing w:after="120"/>
        <w:jc w:val="left"/>
        <w:rPr>
          <w:szCs w:val="24"/>
          <w:lang w:val="pt-BR"/>
        </w:rPr>
      </w:pPr>
      <w:r w:rsidRPr="00BB7579">
        <w:rPr>
          <w:szCs w:val="24"/>
          <w:lang w:val="pt-BR"/>
        </w:rPr>
        <w:t xml:space="preserve">ROTH, C. G.; GARCIAS, C. M. </w:t>
      </w:r>
      <w:r w:rsidRPr="004E33C5">
        <w:rPr>
          <w:b/>
          <w:bCs/>
          <w:szCs w:val="24"/>
          <w:lang w:val="pt-BR"/>
        </w:rPr>
        <w:t>Construção Civil e a Degradação Ambiental</w:t>
      </w:r>
      <w:r w:rsidRPr="001177DE">
        <w:rPr>
          <w:szCs w:val="24"/>
          <w:lang w:val="pt-BR"/>
        </w:rPr>
        <w:t xml:space="preserve">. </w:t>
      </w:r>
      <w:r w:rsidRPr="00BB7579">
        <w:rPr>
          <w:szCs w:val="24"/>
          <w:lang w:val="pt-BR"/>
        </w:rPr>
        <w:t xml:space="preserve">Desenvolvimento em Questão, [S. l.], v. 7, n. 13, p. 111–128, 2011. 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"https://www.revistas.unijui.edu.br/index.php/desenvolvimentoemquestao/article/view/169"</w:instrText>
      </w:r>
      <w:r w:rsidR="00000000">
        <w:fldChar w:fldCharType="separate"/>
      </w:r>
      <w:r w:rsidR="004E33C5" w:rsidRPr="001A6520">
        <w:rPr>
          <w:rStyle w:val="Hyperlink"/>
          <w:szCs w:val="24"/>
          <w:lang w:val="pt-BR"/>
        </w:rPr>
        <w:t>https://www.revistas.unijui.edu.br/index.php/desenvolvimentoemquestao/article/view/169</w:t>
      </w:r>
      <w:r w:rsidR="00000000">
        <w:rPr>
          <w:rStyle w:val="Hyperlink"/>
          <w:szCs w:val="24"/>
          <w:lang w:val="pt-BR"/>
        </w:rPr>
        <w:fldChar w:fldCharType="end"/>
      </w:r>
      <w:r w:rsidR="004E33C5">
        <w:rPr>
          <w:szCs w:val="24"/>
          <w:lang w:val="pt-BR"/>
        </w:rPr>
        <w:t xml:space="preserve"> </w:t>
      </w:r>
      <w:r w:rsidRPr="00BB7579">
        <w:rPr>
          <w:szCs w:val="24"/>
          <w:lang w:val="pt-BR"/>
        </w:rPr>
        <w:t>. Acesso em: 06 maio 2022.</w:t>
      </w:r>
    </w:p>
    <w:p w14:paraId="79986D74" w14:textId="2F2031BB" w:rsidR="009264D9" w:rsidRDefault="009264D9" w:rsidP="001177DE">
      <w:pPr>
        <w:spacing w:after="120"/>
        <w:jc w:val="left"/>
        <w:rPr>
          <w:szCs w:val="24"/>
          <w:lang w:val="pt-BR"/>
        </w:rPr>
      </w:pPr>
      <w:r w:rsidRPr="008B62A8">
        <w:rPr>
          <w:szCs w:val="24"/>
          <w:lang w:val="pt-BR"/>
        </w:rPr>
        <w:t>TONGJI UNIVERSITY. </w:t>
      </w:r>
      <w:r w:rsidRPr="004E33C5">
        <w:rPr>
          <w:b/>
          <w:bCs/>
          <w:szCs w:val="24"/>
          <w:lang w:val="pt-BR"/>
        </w:rPr>
        <w:t xml:space="preserve">Solar </w:t>
      </w:r>
      <w:proofErr w:type="spellStart"/>
      <w:r w:rsidRPr="004E33C5">
        <w:rPr>
          <w:b/>
          <w:bCs/>
          <w:szCs w:val="24"/>
          <w:lang w:val="pt-BR"/>
        </w:rPr>
        <w:t>Decathlon</w:t>
      </w:r>
      <w:proofErr w:type="spellEnd"/>
      <w:r w:rsidRPr="004E33C5">
        <w:rPr>
          <w:b/>
          <w:bCs/>
          <w:szCs w:val="24"/>
          <w:lang w:val="pt-BR"/>
        </w:rPr>
        <w:t xml:space="preserve"> 2010</w:t>
      </w:r>
      <w:r w:rsidRPr="008B62A8">
        <w:rPr>
          <w:szCs w:val="24"/>
          <w:lang w:val="pt-BR"/>
        </w:rPr>
        <w:t xml:space="preserve">: Deliverable#7 Project Manual. </w:t>
      </w:r>
      <w:r w:rsidRPr="009264D9">
        <w:rPr>
          <w:szCs w:val="24"/>
          <w:lang w:val="pt-BR"/>
        </w:rPr>
        <w:t xml:space="preserve">Shangai: </w:t>
      </w:r>
      <w:proofErr w:type="spellStart"/>
      <w:r w:rsidRPr="009264D9">
        <w:rPr>
          <w:szCs w:val="24"/>
          <w:lang w:val="pt-BR"/>
        </w:rPr>
        <w:t>Tongji</w:t>
      </w:r>
      <w:proofErr w:type="spellEnd"/>
      <w:r w:rsidRPr="009264D9">
        <w:rPr>
          <w:szCs w:val="24"/>
          <w:lang w:val="pt-BR"/>
        </w:rPr>
        <w:t xml:space="preserve"> </w:t>
      </w:r>
      <w:proofErr w:type="spellStart"/>
      <w:r w:rsidRPr="009264D9">
        <w:rPr>
          <w:szCs w:val="24"/>
          <w:lang w:val="pt-BR"/>
        </w:rPr>
        <w:t>University</w:t>
      </w:r>
      <w:proofErr w:type="spellEnd"/>
      <w:r w:rsidRPr="009264D9">
        <w:rPr>
          <w:szCs w:val="24"/>
          <w:lang w:val="pt-BR"/>
        </w:rPr>
        <w:t xml:space="preserve">, 2010. 350 p. Disponível em: </w:t>
      </w:r>
      <w:r w:rsidR="00000000">
        <w:fldChar w:fldCharType="begin"/>
      </w:r>
      <w:r w:rsidR="00000000" w:rsidRPr="00E64A35">
        <w:rPr>
          <w:lang w:val="pt-BR"/>
        </w:rPr>
        <w:instrText>HYPERLINK "https://www.google.com/url?sa=t&amp;rct=j&amp;q=&amp;esrc=s&amp;source=web&amp;cd=&amp;ved=2ahUKEwjHh-T6zuL7AhWxK7kGHYEuAlUQFnoECBMQAQ&amp;url=https%3A%2F%2Fbuilding-competition.org%2Ffile%2F5909f18d2dd2ae339ba37307%2F40de3565eddd704fa06c67dd9a6044eccb0946407889cb4d54df30ac4b094b80&amp;usg=AOvVaw3jMq1tPJtErj54Kb9Fw7yG&amp;cshid=1670248158010460"</w:instrText>
      </w:r>
      <w:r w:rsidR="00000000">
        <w:fldChar w:fldCharType="separate"/>
      </w:r>
      <w:r w:rsidR="004E33C5" w:rsidRPr="001A6520">
        <w:rPr>
          <w:rStyle w:val="Hyperlink"/>
          <w:szCs w:val="24"/>
          <w:lang w:val="pt-BR"/>
        </w:rPr>
        <w:t>https://www.google.com/url?sa=t&amp;rct=j&amp;q=&amp;esrc=s&amp;source=web&amp;cd=&amp;ved=2ahUKEwjHh-T6zuL7AhWxK7kGHYEuAlUQFnoECBMQAQ&amp;url=https%3A%2F%2Fbuilding-competition.org%2Ffile%2F5909f18d2dd2ae339ba37307%2F40de3565eddd704fa06c67dd9a6044eccb0946407889cb4d54df30ac4b094b80&amp;usg=AOvVaw3jMq1tPJtErj54Kb9Fw7yG&amp;cshid=1670248158010460</w:t>
      </w:r>
      <w:r w:rsidR="00000000">
        <w:rPr>
          <w:rStyle w:val="Hyperlink"/>
          <w:szCs w:val="24"/>
          <w:lang w:val="pt-BR"/>
        </w:rPr>
        <w:fldChar w:fldCharType="end"/>
      </w:r>
      <w:r w:rsidR="004E33C5">
        <w:rPr>
          <w:szCs w:val="24"/>
          <w:lang w:val="pt-BR"/>
        </w:rPr>
        <w:t xml:space="preserve"> </w:t>
      </w:r>
      <w:r w:rsidRPr="009264D9">
        <w:rPr>
          <w:szCs w:val="24"/>
          <w:lang w:val="pt-BR"/>
        </w:rPr>
        <w:t>. Acesso em: 3 set. 2022.</w:t>
      </w:r>
    </w:p>
    <w:p w14:paraId="78CA495C" w14:textId="0AC9C269" w:rsidR="00BB7579" w:rsidRPr="007343D6" w:rsidRDefault="007343D6" w:rsidP="00255F66">
      <w:pPr>
        <w:spacing w:after="120"/>
        <w:jc w:val="left"/>
        <w:rPr>
          <w:szCs w:val="24"/>
          <w:lang w:val="pt-BR"/>
        </w:rPr>
      </w:pPr>
      <w:r w:rsidRPr="008B62A8">
        <w:rPr>
          <w:szCs w:val="24"/>
          <w:lang w:val="pt-BR"/>
        </w:rPr>
        <w:t>XIAO, Y</w:t>
      </w:r>
      <w:r w:rsidR="00AF110E">
        <w:rPr>
          <w:szCs w:val="24"/>
          <w:lang w:val="pt-BR"/>
        </w:rPr>
        <w:t>.</w:t>
      </w:r>
      <w:r w:rsidRPr="008B62A8">
        <w:rPr>
          <w:szCs w:val="24"/>
          <w:lang w:val="pt-BR"/>
        </w:rPr>
        <w:t>; INOUE, M</w:t>
      </w:r>
      <w:r w:rsidR="00AF110E">
        <w:rPr>
          <w:szCs w:val="24"/>
          <w:lang w:val="pt-BR"/>
        </w:rPr>
        <w:t>.</w:t>
      </w:r>
      <w:r w:rsidRPr="008B62A8">
        <w:rPr>
          <w:szCs w:val="24"/>
          <w:lang w:val="pt-BR"/>
        </w:rPr>
        <w:t>; PAUDEL, S</w:t>
      </w:r>
      <w:r w:rsidR="00AF110E">
        <w:rPr>
          <w:szCs w:val="24"/>
          <w:lang w:val="pt-BR"/>
        </w:rPr>
        <w:t>.</w:t>
      </w:r>
      <w:r w:rsidRPr="008B62A8">
        <w:rPr>
          <w:szCs w:val="24"/>
          <w:lang w:val="pt-BR"/>
        </w:rPr>
        <w:t xml:space="preserve"> K. (ed.). </w:t>
      </w:r>
      <w:r w:rsidRPr="009A2C70">
        <w:rPr>
          <w:b/>
          <w:bCs/>
          <w:szCs w:val="24"/>
        </w:rPr>
        <w:t>Modern Bamboo Structures</w:t>
      </w:r>
      <w:r w:rsidRPr="009A2C70">
        <w:rPr>
          <w:szCs w:val="24"/>
        </w:rPr>
        <w:t xml:space="preserve">. </w:t>
      </w:r>
      <w:proofErr w:type="spellStart"/>
      <w:r w:rsidRPr="009A2C70">
        <w:rPr>
          <w:szCs w:val="24"/>
        </w:rPr>
        <w:t>Londres</w:t>
      </w:r>
      <w:proofErr w:type="spellEnd"/>
      <w:r w:rsidRPr="009A2C70">
        <w:rPr>
          <w:szCs w:val="24"/>
        </w:rPr>
        <w:t xml:space="preserve">: Taylor &amp; Francis Group, 2008. </w:t>
      </w:r>
      <w:r w:rsidRPr="007343D6">
        <w:rPr>
          <w:szCs w:val="24"/>
          <w:lang w:val="pt-BR"/>
        </w:rPr>
        <w:t>314 p.</w:t>
      </w:r>
    </w:p>
    <w:p w14:paraId="14C4328F" w14:textId="77777777" w:rsidR="00BB7579" w:rsidRPr="007343D6" w:rsidRDefault="00BB7579" w:rsidP="0049479C">
      <w:pPr>
        <w:rPr>
          <w:color w:val="A6A6A6"/>
          <w:szCs w:val="24"/>
          <w:lang w:val="pt-BR"/>
        </w:rPr>
      </w:pPr>
    </w:p>
    <w:sectPr w:rsidR="00BB7579" w:rsidRPr="007343D6" w:rsidSect="00575335">
      <w:headerReference w:type="default" r:id="rId25"/>
      <w:footerReference w:type="even" r:id="rId26"/>
      <w:footerReference w:type="default" r:id="rId27"/>
      <w:footerReference w:type="first" r:id="rId28"/>
      <w:endnotePr>
        <w:numFmt w:val="decimal"/>
      </w:endnotePr>
      <w:pgSz w:w="11907" w:h="16840" w:code="9"/>
      <w:pgMar w:top="1701" w:right="1134" w:bottom="1134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2E24" w14:textId="77777777" w:rsidR="00A7086E" w:rsidRDefault="00A7086E">
      <w:r>
        <w:separator/>
      </w:r>
    </w:p>
  </w:endnote>
  <w:endnote w:type="continuationSeparator" w:id="0">
    <w:p w14:paraId="5C6FE61D" w14:textId="77777777" w:rsidR="00A7086E" w:rsidRDefault="00A7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9A96" w14:textId="77777777" w:rsidR="0073688A" w:rsidRDefault="0073688A" w:rsidP="00094DEA">
    <w:pPr>
      <w:pStyle w:val="Rodap"/>
      <w:rPr>
        <w:rStyle w:val="Nmerodepgina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14:paraId="1DD8C79E" w14:textId="77777777" w:rsidR="0073688A" w:rsidRPr="008F75CD" w:rsidRDefault="0073688A" w:rsidP="00094DEA">
    <w:pPr>
      <w:pStyle w:val="Rodap"/>
      <w:rPr>
        <w:lang w:val="pt-BR"/>
      </w:rPr>
    </w:pPr>
  </w:p>
  <w:p w14:paraId="206EC906" w14:textId="77777777" w:rsidR="0073688A" w:rsidRPr="008F75CD" w:rsidRDefault="0073688A" w:rsidP="00094DEA">
    <w:pPr>
      <w:pStyle w:val="Rodap"/>
      <w:rPr>
        <w:rStyle w:val="Nmerodepgina"/>
        <w:lang w:val="pt-BR"/>
      </w:rPr>
    </w:pPr>
  </w:p>
  <w:p w14:paraId="5522AFBD" w14:textId="77777777" w:rsidR="0073688A" w:rsidRPr="008F75CD" w:rsidRDefault="0073688A" w:rsidP="00094DEA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75DB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</w:p>
  <w:p w14:paraId="203D031D" w14:textId="09EB2ECF" w:rsidR="0073688A" w:rsidRPr="00A94F5C" w:rsidRDefault="0073688A" w:rsidP="00E8108A">
    <w:pPr>
      <w:widowControl w:val="0"/>
      <w:autoSpaceDE w:val="0"/>
      <w:autoSpaceDN w:val="0"/>
      <w:adjustRightInd w:val="0"/>
      <w:rPr>
        <w:sz w:val="17"/>
        <w:szCs w:val="17"/>
        <w:lang w:val="pt-BR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ENSUS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202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– 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X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I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Encontro de Sustentabilidade em Projeto – </w:t>
    </w:r>
    <w:r w:rsidR="00A94F5C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E64A35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5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a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E64A35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7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</w:t>
    </w:r>
    <w:proofErr w:type="gramStart"/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Junho</w:t>
    </w:r>
    <w:proofErr w:type="gramEnd"/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val="pt-BR"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14:paraId="1AB30BA8" w14:textId="77777777" w:rsidR="0073688A" w:rsidRPr="00B745D0" w:rsidRDefault="0073688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ABB3" w14:textId="77777777" w:rsidR="00A7086E" w:rsidRDefault="00A7086E">
      <w:bookmarkStart w:id="0" w:name="_Hlk524516655"/>
      <w:bookmarkEnd w:id="0"/>
      <w:r>
        <w:separator/>
      </w:r>
    </w:p>
  </w:footnote>
  <w:footnote w:type="continuationSeparator" w:id="0">
    <w:p w14:paraId="5175E3BF" w14:textId="77777777" w:rsidR="00A7086E" w:rsidRDefault="00A70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FC94" w14:textId="77777777" w:rsidR="000F5CC4" w:rsidRDefault="000F5CC4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0F5CC4" w14:paraId="09D33C61" w14:textId="77777777" w:rsidTr="000F5CC4">
      <w:tc>
        <w:tcPr>
          <w:tcW w:w="3020" w:type="dxa"/>
        </w:tcPr>
        <w:p w14:paraId="18FB8D8D" w14:textId="68E1763C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1CADDD18" wp14:editId="26CC99BB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721545" w14:textId="0B18B23D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4D7A8442" wp14:editId="7BCF082D">
                <wp:extent cx="1411049" cy="857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A6B0A4" w14:textId="6772AFE5" w:rsidR="000F5CC4" w:rsidRDefault="004E3CEF" w:rsidP="004E3CEF">
          <w:pPr>
            <w:ind w:firstLine="708"/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35D2E405" wp14:editId="7B57CAFA">
                <wp:extent cx="764699" cy="105696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7DE6D1" w14:textId="00A1BA8C" w:rsidR="0073688A" w:rsidRDefault="0073688A" w:rsidP="006B150E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7FB"/>
    <w:multiLevelType w:val="hybridMultilevel"/>
    <w:tmpl w:val="8DCE85DA"/>
    <w:lvl w:ilvl="0" w:tplc="7A80267A">
      <w:start w:val="1"/>
      <w:numFmt w:val="decimal"/>
      <w:pStyle w:val="Subttulo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2A1F14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350178">
    <w:abstractNumId w:val="4"/>
  </w:num>
  <w:num w:numId="2" w16cid:durableId="632711703">
    <w:abstractNumId w:val="6"/>
  </w:num>
  <w:num w:numId="3" w16cid:durableId="572280566">
    <w:abstractNumId w:val="9"/>
  </w:num>
  <w:num w:numId="4" w16cid:durableId="227882179">
    <w:abstractNumId w:val="2"/>
  </w:num>
  <w:num w:numId="5" w16cid:durableId="1837458152">
    <w:abstractNumId w:val="3"/>
  </w:num>
  <w:num w:numId="6" w16cid:durableId="1364864239">
    <w:abstractNumId w:val="5"/>
  </w:num>
  <w:num w:numId="7" w16cid:durableId="1127547813">
    <w:abstractNumId w:val="8"/>
  </w:num>
  <w:num w:numId="8" w16cid:durableId="893659094">
    <w:abstractNumId w:val="11"/>
  </w:num>
  <w:num w:numId="9" w16cid:durableId="522323375">
    <w:abstractNumId w:val="1"/>
  </w:num>
  <w:num w:numId="10" w16cid:durableId="1010982803">
    <w:abstractNumId w:val="0"/>
  </w:num>
  <w:num w:numId="11" w16cid:durableId="1949971483">
    <w:abstractNumId w:val="7"/>
  </w:num>
  <w:num w:numId="12" w16cid:durableId="166023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5FB"/>
    <w:rsid w:val="000058E4"/>
    <w:rsid w:val="00026F91"/>
    <w:rsid w:val="000275EB"/>
    <w:rsid w:val="00041AB9"/>
    <w:rsid w:val="000465E8"/>
    <w:rsid w:val="00054581"/>
    <w:rsid w:val="0007099C"/>
    <w:rsid w:val="000711EF"/>
    <w:rsid w:val="00084121"/>
    <w:rsid w:val="00094DEA"/>
    <w:rsid w:val="000A0634"/>
    <w:rsid w:val="000B4F33"/>
    <w:rsid w:val="000B53D4"/>
    <w:rsid w:val="000F5978"/>
    <w:rsid w:val="000F5CC4"/>
    <w:rsid w:val="001177DE"/>
    <w:rsid w:val="00123B81"/>
    <w:rsid w:val="001319A4"/>
    <w:rsid w:val="00137DAE"/>
    <w:rsid w:val="00141364"/>
    <w:rsid w:val="001464DE"/>
    <w:rsid w:val="00150A7B"/>
    <w:rsid w:val="0015121C"/>
    <w:rsid w:val="00152FAD"/>
    <w:rsid w:val="00154F6A"/>
    <w:rsid w:val="00156B94"/>
    <w:rsid w:val="00157CE6"/>
    <w:rsid w:val="0016002D"/>
    <w:rsid w:val="001632CD"/>
    <w:rsid w:val="00166961"/>
    <w:rsid w:val="00167D4E"/>
    <w:rsid w:val="00170328"/>
    <w:rsid w:val="00187695"/>
    <w:rsid w:val="001A02AA"/>
    <w:rsid w:val="001A141A"/>
    <w:rsid w:val="001A4187"/>
    <w:rsid w:val="001A6C40"/>
    <w:rsid w:val="001B1B25"/>
    <w:rsid w:val="001C1ECB"/>
    <w:rsid w:val="001C4D03"/>
    <w:rsid w:val="001E553E"/>
    <w:rsid w:val="001E57A8"/>
    <w:rsid w:val="001F15C2"/>
    <w:rsid w:val="00201C0B"/>
    <w:rsid w:val="002156E9"/>
    <w:rsid w:val="0023063E"/>
    <w:rsid w:val="002309C5"/>
    <w:rsid w:val="00242B23"/>
    <w:rsid w:val="00251B8B"/>
    <w:rsid w:val="00255E26"/>
    <w:rsid w:val="00255F66"/>
    <w:rsid w:val="00256808"/>
    <w:rsid w:val="00266710"/>
    <w:rsid w:val="00276E65"/>
    <w:rsid w:val="0029220F"/>
    <w:rsid w:val="002958D4"/>
    <w:rsid w:val="002A3CB7"/>
    <w:rsid w:val="002A4463"/>
    <w:rsid w:val="002A64FD"/>
    <w:rsid w:val="002A70ED"/>
    <w:rsid w:val="002B21C3"/>
    <w:rsid w:val="002B2FA4"/>
    <w:rsid w:val="002D2F27"/>
    <w:rsid w:val="002D31EF"/>
    <w:rsid w:val="002E0F40"/>
    <w:rsid w:val="002E55CE"/>
    <w:rsid w:val="002F0E3F"/>
    <w:rsid w:val="002F266B"/>
    <w:rsid w:val="002F457F"/>
    <w:rsid w:val="0030425A"/>
    <w:rsid w:val="00304794"/>
    <w:rsid w:val="00321E9E"/>
    <w:rsid w:val="00332938"/>
    <w:rsid w:val="0033475A"/>
    <w:rsid w:val="00334C11"/>
    <w:rsid w:val="00341E45"/>
    <w:rsid w:val="00342D36"/>
    <w:rsid w:val="00350432"/>
    <w:rsid w:val="0035152E"/>
    <w:rsid w:val="00356CD1"/>
    <w:rsid w:val="00375F35"/>
    <w:rsid w:val="00376B0A"/>
    <w:rsid w:val="0038005D"/>
    <w:rsid w:val="00384F40"/>
    <w:rsid w:val="003A10C6"/>
    <w:rsid w:val="003C2C5E"/>
    <w:rsid w:val="003C7A9D"/>
    <w:rsid w:val="003D7902"/>
    <w:rsid w:val="003E42AE"/>
    <w:rsid w:val="003E6576"/>
    <w:rsid w:val="0040305B"/>
    <w:rsid w:val="004146A8"/>
    <w:rsid w:val="004245F7"/>
    <w:rsid w:val="00450040"/>
    <w:rsid w:val="00461BFF"/>
    <w:rsid w:val="00461CAB"/>
    <w:rsid w:val="004737C6"/>
    <w:rsid w:val="004871A4"/>
    <w:rsid w:val="0048781A"/>
    <w:rsid w:val="0049479C"/>
    <w:rsid w:val="004A53F6"/>
    <w:rsid w:val="004A6450"/>
    <w:rsid w:val="004A6B7A"/>
    <w:rsid w:val="004B3FDF"/>
    <w:rsid w:val="004B6535"/>
    <w:rsid w:val="004B7146"/>
    <w:rsid w:val="004D2749"/>
    <w:rsid w:val="004D7EBA"/>
    <w:rsid w:val="004D7FB8"/>
    <w:rsid w:val="004E2C7A"/>
    <w:rsid w:val="004E33C5"/>
    <w:rsid w:val="004E3765"/>
    <w:rsid w:val="004E3CEF"/>
    <w:rsid w:val="004E7D4E"/>
    <w:rsid w:val="004F74BE"/>
    <w:rsid w:val="005127F6"/>
    <w:rsid w:val="00524B83"/>
    <w:rsid w:val="00533E0F"/>
    <w:rsid w:val="005360D9"/>
    <w:rsid w:val="0054098D"/>
    <w:rsid w:val="00547A40"/>
    <w:rsid w:val="00556097"/>
    <w:rsid w:val="0055714B"/>
    <w:rsid w:val="00562A47"/>
    <w:rsid w:val="00573743"/>
    <w:rsid w:val="00575335"/>
    <w:rsid w:val="00576AD1"/>
    <w:rsid w:val="00576E8A"/>
    <w:rsid w:val="00580435"/>
    <w:rsid w:val="00591168"/>
    <w:rsid w:val="005A2348"/>
    <w:rsid w:val="005B099A"/>
    <w:rsid w:val="005B4172"/>
    <w:rsid w:val="005D0B9A"/>
    <w:rsid w:val="005D5236"/>
    <w:rsid w:val="005E4971"/>
    <w:rsid w:val="00621976"/>
    <w:rsid w:val="006321C7"/>
    <w:rsid w:val="00632F8F"/>
    <w:rsid w:val="00655F57"/>
    <w:rsid w:val="006652EE"/>
    <w:rsid w:val="00665713"/>
    <w:rsid w:val="006726F2"/>
    <w:rsid w:val="00684958"/>
    <w:rsid w:val="00696034"/>
    <w:rsid w:val="006A141B"/>
    <w:rsid w:val="006A6CEF"/>
    <w:rsid w:val="006B0F4C"/>
    <w:rsid w:val="006B150E"/>
    <w:rsid w:val="006D00BB"/>
    <w:rsid w:val="006D760B"/>
    <w:rsid w:val="006E39EE"/>
    <w:rsid w:val="006E5204"/>
    <w:rsid w:val="00726E56"/>
    <w:rsid w:val="007343D6"/>
    <w:rsid w:val="0073688A"/>
    <w:rsid w:val="00743034"/>
    <w:rsid w:val="00744CC9"/>
    <w:rsid w:val="00750318"/>
    <w:rsid w:val="00751F70"/>
    <w:rsid w:val="00753B8D"/>
    <w:rsid w:val="00754757"/>
    <w:rsid w:val="00755FC1"/>
    <w:rsid w:val="007628A1"/>
    <w:rsid w:val="00777D35"/>
    <w:rsid w:val="0078001B"/>
    <w:rsid w:val="007822FE"/>
    <w:rsid w:val="007A21A2"/>
    <w:rsid w:val="007A5FA8"/>
    <w:rsid w:val="007B09B1"/>
    <w:rsid w:val="007B791F"/>
    <w:rsid w:val="007C087F"/>
    <w:rsid w:val="007C32C5"/>
    <w:rsid w:val="007C5F47"/>
    <w:rsid w:val="007E0E40"/>
    <w:rsid w:val="007E381B"/>
    <w:rsid w:val="007F4A6D"/>
    <w:rsid w:val="007F6A0B"/>
    <w:rsid w:val="008042E1"/>
    <w:rsid w:val="00805184"/>
    <w:rsid w:val="00812BDC"/>
    <w:rsid w:val="00827839"/>
    <w:rsid w:val="008339F5"/>
    <w:rsid w:val="00834AB2"/>
    <w:rsid w:val="0083691D"/>
    <w:rsid w:val="00842D2B"/>
    <w:rsid w:val="00876FA6"/>
    <w:rsid w:val="00887FC9"/>
    <w:rsid w:val="00892EA4"/>
    <w:rsid w:val="00896299"/>
    <w:rsid w:val="00897F56"/>
    <w:rsid w:val="008B31BB"/>
    <w:rsid w:val="008B62A8"/>
    <w:rsid w:val="00912565"/>
    <w:rsid w:val="00923704"/>
    <w:rsid w:val="009264D9"/>
    <w:rsid w:val="00933433"/>
    <w:rsid w:val="00936492"/>
    <w:rsid w:val="00936AB7"/>
    <w:rsid w:val="00940846"/>
    <w:rsid w:val="009470FB"/>
    <w:rsid w:val="009673E6"/>
    <w:rsid w:val="00970859"/>
    <w:rsid w:val="00982670"/>
    <w:rsid w:val="00983012"/>
    <w:rsid w:val="00985C2D"/>
    <w:rsid w:val="00994C0F"/>
    <w:rsid w:val="009A2C70"/>
    <w:rsid w:val="009A36A4"/>
    <w:rsid w:val="009A3F66"/>
    <w:rsid w:val="009B1153"/>
    <w:rsid w:val="009B2EF9"/>
    <w:rsid w:val="009B37CA"/>
    <w:rsid w:val="009E1C02"/>
    <w:rsid w:val="009E32B0"/>
    <w:rsid w:val="009E6C4A"/>
    <w:rsid w:val="009F1B7B"/>
    <w:rsid w:val="009F2905"/>
    <w:rsid w:val="00A00800"/>
    <w:rsid w:val="00A01B71"/>
    <w:rsid w:val="00A056D4"/>
    <w:rsid w:val="00A16C65"/>
    <w:rsid w:val="00A20A2F"/>
    <w:rsid w:val="00A2134F"/>
    <w:rsid w:val="00A31429"/>
    <w:rsid w:val="00A475A7"/>
    <w:rsid w:val="00A610B4"/>
    <w:rsid w:val="00A6184A"/>
    <w:rsid w:val="00A628E3"/>
    <w:rsid w:val="00A6747E"/>
    <w:rsid w:val="00A676F4"/>
    <w:rsid w:val="00A70836"/>
    <w:rsid w:val="00A7086E"/>
    <w:rsid w:val="00A77C6A"/>
    <w:rsid w:val="00A77D24"/>
    <w:rsid w:val="00A81A17"/>
    <w:rsid w:val="00A838AC"/>
    <w:rsid w:val="00A94185"/>
    <w:rsid w:val="00A94282"/>
    <w:rsid w:val="00A9449D"/>
    <w:rsid w:val="00A94F5C"/>
    <w:rsid w:val="00AA37F5"/>
    <w:rsid w:val="00AB5FCE"/>
    <w:rsid w:val="00AD0872"/>
    <w:rsid w:val="00AD61A3"/>
    <w:rsid w:val="00AE4CD3"/>
    <w:rsid w:val="00AF110E"/>
    <w:rsid w:val="00AF1971"/>
    <w:rsid w:val="00B03026"/>
    <w:rsid w:val="00B03611"/>
    <w:rsid w:val="00B04638"/>
    <w:rsid w:val="00B10BFE"/>
    <w:rsid w:val="00B36DB0"/>
    <w:rsid w:val="00B40F1C"/>
    <w:rsid w:val="00B418BD"/>
    <w:rsid w:val="00B46D62"/>
    <w:rsid w:val="00B47683"/>
    <w:rsid w:val="00B55936"/>
    <w:rsid w:val="00B6020C"/>
    <w:rsid w:val="00B63A35"/>
    <w:rsid w:val="00B745D0"/>
    <w:rsid w:val="00B81D99"/>
    <w:rsid w:val="00B87AB8"/>
    <w:rsid w:val="00BA206D"/>
    <w:rsid w:val="00BB11DF"/>
    <w:rsid w:val="00BB7579"/>
    <w:rsid w:val="00BD4CFD"/>
    <w:rsid w:val="00BE083D"/>
    <w:rsid w:val="00BF0F76"/>
    <w:rsid w:val="00C03892"/>
    <w:rsid w:val="00C10C19"/>
    <w:rsid w:val="00C16760"/>
    <w:rsid w:val="00C17C16"/>
    <w:rsid w:val="00C210B0"/>
    <w:rsid w:val="00C30786"/>
    <w:rsid w:val="00C317DF"/>
    <w:rsid w:val="00C41F4B"/>
    <w:rsid w:val="00C62B59"/>
    <w:rsid w:val="00C63DEF"/>
    <w:rsid w:val="00C77308"/>
    <w:rsid w:val="00C81752"/>
    <w:rsid w:val="00C869BA"/>
    <w:rsid w:val="00C86D62"/>
    <w:rsid w:val="00C86F4E"/>
    <w:rsid w:val="00C93DCE"/>
    <w:rsid w:val="00C96B43"/>
    <w:rsid w:val="00CA2E59"/>
    <w:rsid w:val="00CD3CC5"/>
    <w:rsid w:val="00CD7169"/>
    <w:rsid w:val="00CE76F9"/>
    <w:rsid w:val="00CF25BE"/>
    <w:rsid w:val="00D10C99"/>
    <w:rsid w:val="00D17099"/>
    <w:rsid w:val="00D2598F"/>
    <w:rsid w:val="00D349A6"/>
    <w:rsid w:val="00D42E18"/>
    <w:rsid w:val="00D8734D"/>
    <w:rsid w:val="00D91C4E"/>
    <w:rsid w:val="00DA13FE"/>
    <w:rsid w:val="00DA6F7D"/>
    <w:rsid w:val="00DB51AF"/>
    <w:rsid w:val="00DC3C3C"/>
    <w:rsid w:val="00DD124B"/>
    <w:rsid w:val="00DE1749"/>
    <w:rsid w:val="00DE490F"/>
    <w:rsid w:val="00DF1010"/>
    <w:rsid w:val="00DF74B6"/>
    <w:rsid w:val="00E337BC"/>
    <w:rsid w:val="00E34205"/>
    <w:rsid w:val="00E46824"/>
    <w:rsid w:val="00E61DE3"/>
    <w:rsid w:val="00E64A35"/>
    <w:rsid w:val="00E65D3B"/>
    <w:rsid w:val="00E76F53"/>
    <w:rsid w:val="00E771B8"/>
    <w:rsid w:val="00E8108A"/>
    <w:rsid w:val="00E81239"/>
    <w:rsid w:val="00E850FD"/>
    <w:rsid w:val="00E94C7B"/>
    <w:rsid w:val="00E97ED4"/>
    <w:rsid w:val="00EA0A82"/>
    <w:rsid w:val="00EA0DA2"/>
    <w:rsid w:val="00EA33C3"/>
    <w:rsid w:val="00EB4594"/>
    <w:rsid w:val="00ED2BA5"/>
    <w:rsid w:val="00ED34E9"/>
    <w:rsid w:val="00EE28A9"/>
    <w:rsid w:val="00EE63D7"/>
    <w:rsid w:val="00EF14B2"/>
    <w:rsid w:val="00EF1CF0"/>
    <w:rsid w:val="00F21165"/>
    <w:rsid w:val="00F2271C"/>
    <w:rsid w:val="00F23BE3"/>
    <w:rsid w:val="00F23FF2"/>
    <w:rsid w:val="00F25AC0"/>
    <w:rsid w:val="00F300F7"/>
    <w:rsid w:val="00F415DF"/>
    <w:rsid w:val="00F64475"/>
    <w:rsid w:val="00F75D73"/>
    <w:rsid w:val="00F95939"/>
    <w:rsid w:val="00FB684F"/>
    <w:rsid w:val="00FB7EA5"/>
    <w:rsid w:val="00FC5374"/>
    <w:rsid w:val="00FC5614"/>
    <w:rsid w:val="00FC79FF"/>
    <w:rsid w:val="00FE3383"/>
    <w:rsid w:val="00FF2B6C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aliases w:val="Legenda Figuras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val="pt-BR"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paragraph" w:styleId="NormalWeb">
    <w:name w:val="Normal (Web)"/>
    <w:basedOn w:val="Normal"/>
    <w:uiPriority w:val="99"/>
    <w:rsid w:val="00341E45"/>
    <w:pPr>
      <w:spacing w:before="100" w:beforeAutospacing="1" w:after="100" w:afterAutospacing="1" w:line="360" w:lineRule="auto"/>
      <w:ind w:firstLine="1134"/>
    </w:pPr>
    <w:rPr>
      <w:rFonts w:ascii="Arial Unicode MS" w:eastAsia="Arial Unicode MS" w:hAnsi="Arial Unicode MS" w:cs="Arial Unicode MS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926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jp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DAF562-5D99-4503-9DF9-B00A9992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3353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Luciana da Rosa Espindola</cp:lastModifiedBy>
  <cp:revision>6</cp:revision>
  <cp:lastPrinted>2014-09-05T00:41:00Z</cp:lastPrinted>
  <dcterms:created xsi:type="dcterms:W3CDTF">2023-03-01T01:00:00Z</dcterms:created>
  <dcterms:modified xsi:type="dcterms:W3CDTF">2023-04-04T16:24:00Z</dcterms:modified>
</cp:coreProperties>
</file>