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4B4D" w14:textId="77777777" w:rsidR="00B745D0" w:rsidRPr="0099618A" w:rsidRDefault="00CD7220" w:rsidP="00457F15">
      <w:pPr>
        <w:pStyle w:val="tituloprincipal"/>
        <w:ind w:firstLine="0"/>
        <w:jc w:val="center"/>
        <w:rPr>
          <w:color w:val="000000"/>
        </w:rPr>
      </w:pPr>
      <w:r w:rsidRPr="00CD7220">
        <w:rPr>
          <w:rFonts w:ascii="Times New Roman" w:hAnsi="Times New Roman" w:cs="Times New Roman"/>
          <w:color w:val="000000"/>
          <w:sz w:val="28"/>
          <w:szCs w:val="28"/>
        </w:rPr>
        <w:t xml:space="preserve">Desenvolvimento de Órtese Pediátrica do Tipo Tornozelo-Pé </w:t>
      </w:r>
      <w:r w:rsidR="00932C53">
        <w:rPr>
          <w:rFonts w:ascii="Times New Roman" w:hAnsi="Times New Roman" w:cs="Times New Roman"/>
          <w:color w:val="000000"/>
          <w:sz w:val="28"/>
          <w:szCs w:val="28"/>
        </w:rPr>
        <w:t>com uso de</w:t>
      </w:r>
      <w:r w:rsidRPr="00CD7220">
        <w:rPr>
          <w:rFonts w:ascii="Times New Roman" w:hAnsi="Times New Roman" w:cs="Times New Roman"/>
          <w:color w:val="000000"/>
          <w:sz w:val="28"/>
          <w:szCs w:val="28"/>
        </w:rPr>
        <w:t xml:space="preserve"> Impressão 3D</w:t>
      </w:r>
    </w:p>
    <w:p w14:paraId="1AFCA729" w14:textId="77777777" w:rsidR="0067780F" w:rsidRPr="00B15DCF" w:rsidRDefault="0067780F" w:rsidP="00E97ED4">
      <w:pPr>
        <w:jc w:val="center"/>
        <w:rPr>
          <w:b/>
          <w:i/>
          <w:sz w:val="28"/>
          <w:szCs w:val="28"/>
          <w:lang w:val="en-US"/>
        </w:rPr>
      </w:pPr>
      <w:r w:rsidRPr="00B15DCF">
        <w:rPr>
          <w:b/>
          <w:i/>
          <w:sz w:val="28"/>
          <w:szCs w:val="28"/>
          <w:lang w:val="en-US"/>
        </w:rPr>
        <w:t xml:space="preserve">Development of Ankle-foot Type Pediatric Orthosis </w:t>
      </w:r>
      <w:r w:rsidR="006451AC" w:rsidRPr="00B15DCF">
        <w:rPr>
          <w:b/>
          <w:i/>
          <w:sz w:val="28"/>
          <w:szCs w:val="28"/>
          <w:lang w:val="en-US"/>
        </w:rPr>
        <w:t>by using</w:t>
      </w:r>
      <w:r w:rsidRPr="00B15DCF">
        <w:rPr>
          <w:b/>
          <w:i/>
          <w:sz w:val="28"/>
          <w:szCs w:val="28"/>
          <w:lang w:val="en-US"/>
        </w:rPr>
        <w:t xml:space="preserve"> 3D Printing </w:t>
      </w:r>
    </w:p>
    <w:p w14:paraId="69A58FBB" w14:textId="77777777" w:rsidR="00B745D0" w:rsidRPr="00B15DCF" w:rsidRDefault="00B745D0" w:rsidP="00E97ED4">
      <w:pPr>
        <w:rPr>
          <w:b/>
          <w:sz w:val="28"/>
          <w:szCs w:val="28"/>
          <w:lang w:val="en-US"/>
        </w:rPr>
      </w:pPr>
    </w:p>
    <w:p w14:paraId="0F87EFD9" w14:textId="77777777" w:rsidR="00933433" w:rsidRPr="00B15DCF" w:rsidRDefault="00933433" w:rsidP="00E97ED4">
      <w:pPr>
        <w:rPr>
          <w:color w:val="A6A6A6"/>
          <w:sz w:val="28"/>
          <w:szCs w:val="28"/>
          <w:lang w:val="en-US"/>
        </w:rPr>
      </w:pPr>
    </w:p>
    <w:p w14:paraId="6D09156C" w14:textId="77777777" w:rsidR="00BB37F0" w:rsidRDefault="00994B77" w:rsidP="00E97ED4">
      <w:pPr>
        <w:jc w:val="left"/>
        <w:rPr>
          <w:b/>
          <w:szCs w:val="24"/>
        </w:rPr>
      </w:pPr>
      <w:r>
        <w:rPr>
          <w:b/>
          <w:szCs w:val="24"/>
        </w:rPr>
        <w:t>Herbert</w:t>
      </w:r>
      <w:r w:rsidR="00FD5653">
        <w:rPr>
          <w:b/>
          <w:szCs w:val="24"/>
        </w:rPr>
        <w:t xml:space="preserve"> Renato Coelho Gomes</w:t>
      </w:r>
      <w:r>
        <w:rPr>
          <w:b/>
          <w:szCs w:val="24"/>
        </w:rPr>
        <w:t xml:space="preserve">, Universidade Estadual de Londrina </w:t>
      </w:r>
    </w:p>
    <w:p w14:paraId="1087B5EA" w14:textId="77777777" w:rsidR="00827839" w:rsidRPr="00FD5653" w:rsidRDefault="00FD5653" w:rsidP="00E97ED4">
      <w:pPr>
        <w:jc w:val="left"/>
        <w:rPr>
          <w:sz w:val="20"/>
        </w:rPr>
      </w:pPr>
      <w:r w:rsidRPr="00FD5653">
        <w:rPr>
          <w:szCs w:val="24"/>
        </w:rPr>
        <w:t>herbert.renato@uel.br</w:t>
      </w:r>
    </w:p>
    <w:p w14:paraId="415A9837" w14:textId="77777777" w:rsidR="00994B77" w:rsidRDefault="00994B77" w:rsidP="00E97ED4">
      <w:pPr>
        <w:jc w:val="left"/>
        <w:rPr>
          <w:szCs w:val="24"/>
        </w:rPr>
      </w:pPr>
      <w:r>
        <w:rPr>
          <w:b/>
          <w:szCs w:val="24"/>
        </w:rPr>
        <w:t>Cláudio Pereira de Sampaio, Universidade Estadual de Londrina</w:t>
      </w:r>
      <w:r w:rsidRPr="0049479C">
        <w:rPr>
          <w:szCs w:val="24"/>
        </w:rPr>
        <w:t xml:space="preserve"> </w:t>
      </w:r>
    </w:p>
    <w:p w14:paraId="4B8E5763" w14:textId="77777777" w:rsidR="00A77D24" w:rsidRPr="0049479C" w:rsidRDefault="00994B77" w:rsidP="00E97ED4">
      <w:pPr>
        <w:jc w:val="left"/>
        <w:rPr>
          <w:szCs w:val="24"/>
        </w:rPr>
      </w:pPr>
      <w:r>
        <w:rPr>
          <w:szCs w:val="24"/>
        </w:rPr>
        <w:t>claudiopereira@uel.br</w:t>
      </w:r>
    </w:p>
    <w:p w14:paraId="2EBB4FE6" w14:textId="77777777" w:rsidR="00994B77" w:rsidRDefault="00FD5653" w:rsidP="00255E26">
      <w:pPr>
        <w:jc w:val="left"/>
        <w:rPr>
          <w:szCs w:val="24"/>
        </w:rPr>
      </w:pPr>
      <w:r>
        <w:rPr>
          <w:b/>
          <w:szCs w:val="24"/>
        </w:rPr>
        <w:t>Sônia Maria Fabri</w:t>
      </w:r>
      <w:r w:rsidR="00052EE5">
        <w:rPr>
          <w:b/>
          <w:szCs w:val="24"/>
        </w:rPr>
        <w:t>s</w:t>
      </w:r>
      <w:r>
        <w:rPr>
          <w:b/>
          <w:szCs w:val="24"/>
        </w:rPr>
        <w:t xml:space="preserve">, </w:t>
      </w:r>
      <w:r w:rsidR="00994B77">
        <w:rPr>
          <w:b/>
          <w:szCs w:val="24"/>
        </w:rPr>
        <w:t>Universidade Estadual de Londrina</w:t>
      </w:r>
      <w:r w:rsidR="00994B77" w:rsidRPr="0049479C">
        <w:rPr>
          <w:szCs w:val="24"/>
        </w:rPr>
        <w:t xml:space="preserve"> </w:t>
      </w:r>
    </w:p>
    <w:p w14:paraId="62F509B6" w14:textId="77777777" w:rsidR="00255E26" w:rsidRDefault="00994B77" w:rsidP="00255E26">
      <w:pPr>
        <w:jc w:val="left"/>
        <w:rPr>
          <w:bCs/>
          <w:szCs w:val="24"/>
        </w:rPr>
      </w:pPr>
      <w:r w:rsidRPr="00994B77">
        <w:rPr>
          <w:bCs/>
          <w:szCs w:val="24"/>
        </w:rPr>
        <w:t xml:space="preserve">sofabris@uel.br </w:t>
      </w:r>
    </w:p>
    <w:p w14:paraId="6D827F2E" w14:textId="77777777" w:rsidR="00336428" w:rsidRDefault="00336428" w:rsidP="00336428">
      <w:pPr>
        <w:jc w:val="left"/>
        <w:rPr>
          <w:szCs w:val="24"/>
        </w:rPr>
      </w:pPr>
      <w:r>
        <w:rPr>
          <w:b/>
          <w:szCs w:val="24"/>
        </w:rPr>
        <w:t>José Antonio</w:t>
      </w:r>
      <w:r w:rsidR="00FD5653">
        <w:rPr>
          <w:b/>
          <w:szCs w:val="24"/>
        </w:rPr>
        <w:t xml:space="preserve"> Vicentin, </w:t>
      </w:r>
      <w:r>
        <w:rPr>
          <w:b/>
          <w:szCs w:val="24"/>
        </w:rPr>
        <w:t>Universidade Estadual de Londrina</w:t>
      </w:r>
      <w:r w:rsidRPr="0049479C">
        <w:rPr>
          <w:szCs w:val="24"/>
        </w:rPr>
        <w:t xml:space="preserve"> </w:t>
      </w:r>
    </w:p>
    <w:p w14:paraId="4255EF69" w14:textId="77777777" w:rsidR="00336428" w:rsidRPr="00994B77" w:rsidRDefault="00B84D86" w:rsidP="00336428">
      <w:pPr>
        <w:jc w:val="left"/>
        <w:rPr>
          <w:bCs/>
          <w:sz w:val="20"/>
        </w:rPr>
      </w:pPr>
      <w:r>
        <w:rPr>
          <w:bCs/>
          <w:szCs w:val="24"/>
        </w:rPr>
        <w:t>zevicentin@gmail.com</w:t>
      </w:r>
    </w:p>
    <w:p w14:paraId="75CE77F7" w14:textId="77777777" w:rsidR="00684958" w:rsidRPr="0049479C" w:rsidRDefault="00684958" w:rsidP="001259F8">
      <w:pPr>
        <w:ind w:firstLine="0"/>
        <w:rPr>
          <w:color w:val="A6A6A6"/>
          <w:szCs w:val="24"/>
        </w:rPr>
      </w:pPr>
    </w:p>
    <w:p w14:paraId="0CDD435B" w14:textId="77777777" w:rsidR="006A600E" w:rsidRDefault="006A600E" w:rsidP="009A3F66">
      <w:pPr>
        <w:jc w:val="left"/>
        <w:rPr>
          <w:b/>
          <w:szCs w:val="24"/>
        </w:rPr>
      </w:pPr>
    </w:p>
    <w:p w14:paraId="1F6DC105" w14:textId="77777777" w:rsidR="00827839" w:rsidRPr="0049479C" w:rsidRDefault="00827839" w:rsidP="009A3F66">
      <w:pPr>
        <w:jc w:val="left"/>
        <w:rPr>
          <w:b/>
          <w:sz w:val="22"/>
          <w:szCs w:val="22"/>
        </w:rPr>
      </w:pPr>
      <w:r w:rsidRPr="0049479C">
        <w:rPr>
          <w:b/>
          <w:szCs w:val="24"/>
        </w:rPr>
        <w:t>Resumo</w:t>
      </w:r>
    </w:p>
    <w:p w14:paraId="509290D1" w14:textId="11AA9048" w:rsidR="00321E9E" w:rsidRDefault="00CF660C" w:rsidP="00EF0C4B">
      <w:pPr>
        <w:spacing w:after="0"/>
        <w:ind w:left="567" w:firstLine="0"/>
      </w:pPr>
      <w:r>
        <w:t>E</w:t>
      </w:r>
      <w:r w:rsidR="007800E9">
        <w:t xml:space="preserve">mbora a impressão 3D apresente benefícios para a produção de </w:t>
      </w:r>
      <w:r w:rsidRPr="00E65913">
        <w:t>órteses</w:t>
      </w:r>
      <w:r w:rsidR="007800E9">
        <w:t>, trata-se de uma</w:t>
      </w:r>
      <w:r w:rsidRPr="00E65913">
        <w:t xml:space="preserve"> tecnologia </w:t>
      </w:r>
      <w:r w:rsidR="007800E9">
        <w:t xml:space="preserve">que ainda não está </w:t>
      </w:r>
      <w:r w:rsidRPr="00E65913">
        <w:t xml:space="preserve">difundida no âmbito do </w:t>
      </w:r>
      <w:r>
        <w:t>Sistema Único de Saúde</w:t>
      </w:r>
      <w:r w:rsidR="0093449F">
        <w:t xml:space="preserve"> (SUS)</w:t>
      </w:r>
      <w:r w:rsidRPr="00E65913">
        <w:t xml:space="preserve">. </w:t>
      </w:r>
      <w:r w:rsidR="008811A8">
        <w:t xml:space="preserve">Considerando aspectos como a </w:t>
      </w:r>
      <w:r w:rsidRPr="00E65913">
        <w:t>alta demanda para</w:t>
      </w:r>
      <w:r>
        <w:t xml:space="preserve"> a</w:t>
      </w:r>
      <w:r w:rsidRPr="00E65913">
        <w:t xml:space="preserve"> população pediátrica</w:t>
      </w:r>
      <w:r w:rsidR="008811A8">
        <w:t xml:space="preserve">, </w:t>
      </w:r>
      <w:r w:rsidR="008811A8">
        <w:t>a</w:t>
      </w:r>
      <w:r w:rsidR="008811A8" w:rsidRPr="00E65913">
        <w:t xml:space="preserve"> demora da entrega de órteses no serviço público</w:t>
      </w:r>
      <w:r w:rsidR="008811A8">
        <w:t>,</w:t>
      </w:r>
      <w:r w:rsidR="008811A8" w:rsidRPr="00E65913">
        <w:t xml:space="preserve"> a</w:t>
      </w:r>
      <w:r>
        <w:t xml:space="preserve"> e a </w:t>
      </w:r>
      <w:r w:rsidR="006154AC">
        <w:t>o alto custo</w:t>
      </w:r>
      <w:r w:rsidR="00BC2E48">
        <w:t xml:space="preserve"> de nov</w:t>
      </w:r>
      <w:r w:rsidR="006154AC">
        <w:t>a</w:t>
      </w:r>
      <w:r w:rsidR="00BC2E48">
        <w:t xml:space="preserve">s tecnologias </w:t>
      </w:r>
      <w:r w:rsidR="00A17D2E">
        <w:t>para este tipo de aplicação</w:t>
      </w:r>
      <w:r>
        <w:t>,</w:t>
      </w:r>
      <w:r w:rsidRPr="00E65913">
        <w:t xml:space="preserve"> o trabalho teve </w:t>
      </w:r>
      <w:r>
        <w:t>por</w:t>
      </w:r>
      <w:r w:rsidRPr="00E65913">
        <w:t xml:space="preserve"> objetivo descrever um </w:t>
      </w:r>
      <w:r>
        <w:t>método</w:t>
      </w:r>
      <w:r w:rsidRPr="00E65913">
        <w:t xml:space="preserve"> de confecção</w:t>
      </w:r>
      <w:r>
        <w:t xml:space="preserve"> de órtese tornozelo-pé por meio de manufatura aditiva e</w:t>
      </w:r>
      <w:r w:rsidRPr="00E65913">
        <w:t xml:space="preserve"> analisar suas vantagens e desvantagens, visando </w:t>
      </w:r>
      <w:r w:rsidR="00E27509">
        <w:t xml:space="preserve">a uma </w:t>
      </w:r>
      <w:r w:rsidRPr="00E65913">
        <w:t>possível implementação na prática clínica. O estudo é do tipo descritivo experimental</w:t>
      </w:r>
      <w:r w:rsidR="00E27509">
        <w:t>,</w:t>
      </w:r>
      <w:r w:rsidRPr="00E65913">
        <w:t xml:space="preserve"> e seguiu um processo de desenvolvimento</w:t>
      </w:r>
      <w:r w:rsidR="00E27509">
        <w:t xml:space="preserve"> que incluiu a </w:t>
      </w:r>
      <w:r w:rsidRPr="00E65913">
        <w:t xml:space="preserve">impressão </w:t>
      </w:r>
      <w:r>
        <w:t xml:space="preserve">3D </w:t>
      </w:r>
      <w:r w:rsidRPr="00E65913">
        <w:t>de duas versões experimentais</w:t>
      </w:r>
      <w:r w:rsidR="00E27509">
        <w:t xml:space="preserve"> de uma órtese</w:t>
      </w:r>
      <w:r>
        <w:t xml:space="preserve">, </w:t>
      </w:r>
      <w:r w:rsidR="00E27509">
        <w:t>realizadas</w:t>
      </w:r>
      <w:r>
        <w:t xml:space="preserve"> a partir de um modelo pediátrico</w:t>
      </w:r>
      <w:r w:rsidRPr="00E65913">
        <w:t xml:space="preserve">. Os resultados preliminares </w:t>
      </w:r>
      <w:r>
        <w:t xml:space="preserve">em </w:t>
      </w:r>
      <w:r w:rsidRPr="00E65913">
        <w:t xml:space="preserve">relação </w:t>
      </w:r>
      <w:r>
        <w:t>aos</w:t>
      </w:r>
      <w:r w:rsidRPr="00E65913">
        <w:t xml:space="preserve"> custos e tempo </w:t>
      </w:r>
      <w:r>
        <w:t xml:space="preserve">de produção </w:t>
      </w:r>
      <w:r w:rsidRPr="00E65913">
        <w:t>indicaram benefícios</w:t>
      </w:r>
      <w:r w:rsidR="007B313F">
        <w:t xml:space="preserve">, mas também a necessidade de se aprimorar o processo de modelagem virtual e de impressão, que deverão ser explorados com maior profundidade pelos autores. </w:t>
      </w:r>
    </w:p>
    <w:p w14:paraId="21CA7E04" w14:textId="77777777" w:rsidR="0024579F" w:rsidRPr="00CF660C" w:rsidRDefault="0024579F" w:rsidP="00EF0C4B">
      <w:pPr>
        <w:spacing w:after="0"/>
        <w:ind w:left="567" w:firstLine="0"/>
      </w:pPr>
    </w:p>
    <w:p w14:paraId="70511BFE" w14:textId="599B729C" w:rsidR="00827839" w:rsidRDefault="00827839" w:rsidP="009A3F66">
      <w:pPr>
        <w:jc w:val="left"/>
        <w:rPr>
          <w:sz w:val="22"/>
          <w:szCs w:val="18"/>
        </w:rPr>
      </w:pPr>
      <w:r w:rsidRPr="0049479C">
        <w:rPr>
          <w:b/>
          <w:szCs w:val="24"/>
        </w:rPr>
        <w:t>Palavras-chave</w:t>
      </w:r>
      <w:r w:rsidRPr="0049479C">
        <w:rPr>
          <w:b/>
          <w:sz w:val="22"/>
          <w:szCs w:val="22"/>
        </w:rPr>
        <w:t>:</w:t>
      </w:r>
      <w:r w:rsidR="00321E9E" w:rsidRPr="0049479C">
        <w:rPr>
          <w:b/>
          <w:sz w:val="22"/>
          <w:szCs w:val="22"/>
        </w:rPr>
        <w:t xml:space="preserve"> </w:t>
      </w:r>
      <w:r w:rsidR="00CF660C" w:rsidRPr="00CF660C">
        <w:rPr>
          <w:sz w:val="22"/>
          <w:szCs w:val="18"/>
        </w:rPr>
        <w:t>Impressão 3D</w:t>
      </w:r>
      <w:r w:rsidR="00D060F0">
        <w:rPr>
          <w:sz w:val="22"/>
          <w:szCs w:val="18"/>
        </w:rPr>
        <w:t xml:space="preserve">; </w:t>
      </w:r>
      <w:r w:rsidR="00CF660C" w:rsidRPr="00CF660C">
        <w:rPr>
          <w:sz w:val="22"/>
          <w:szCs w:val="18"/>
        </w:rPr>
        <w:t>Órteses</w:t>
      </w:r>
      <w:r w:rsidR="00D060F0">
        <w:rPr>
          <w:sz w:val="22"/>
          <w:szCs w:val="18"/>
        </w:rPr>
        <w:t xml:space="preserve">; </w:t>
      </w:r>
      <w:r w:rsidR="00CF660C" w:rsidRPr="00CF660C">
        <w:rPr>
          <w:sz w:val="22"/>
          <w:szCs w:val="18"/>
        </w:rPr>
        <w:t>Órtese Tornozelo-Pé</w:t>
      </w:r>
      <w:r w:rsidR="004B6F47">
        <w:rPr>
          <w:sz w:val="22"/>
          <w:szCs w:val="18"/>
        </w:rPr>
        <w:t>.</w:t>
      </w:r>
    </w:p>
    <w:p w14:paraId="72ABD67B" w14:textId="77777777" w:rsidR="006A600E" w:rsidRPr="00CF660C" w:rsidRDefault="006A600E" w:rsidP="009A3F66">
      <w:pPr>
        <w:jc w:val="left"/>
        <w:rPr>
          <w:sz w:val="20"/>
        </w:rPr>
      </w:pPr>
    </w:p>
    <w:p w14:paraId="45502C96" w14:textId="77777777" w:rsidR="007C087F" w:rsidRPr="00B15DCF" w:rsidRDefault="00A01B71" w:rsidP="00E97ED4">
      <w:pPr>
        <w:rPr>
          <w:color w:val="A6A6A6"/>
          <w:sz w:val="22"/>
          <w:szCs w:val="22"/>
          <w:lang w:val="en-US"/>
        </w:rPr>
      </w:pPr>
      <w:r w:rsidRPr="00B15DCF">
        <w:rPr>
          <w:color w:val="A6A6A6"/>
          <w:sz w:val="22"/>
          <w:szCs w:val="22"/>
          <w:lang w:val="en-US"/>
        </w:rPr>
        <w:t>9</w:t>
      </w:r>
    </w:p>
    <w:p w14:paraId="2FCB52BB" w14:textId="77777777" w:rsidR="00827839" w:rsidRPr="00B15DCF" w:rsidRDefault="00827839" w:rsidP="00E97ED4">
      <w:pPr>
        <w:rPr>
          <w:b/>
          <w:i/>
          <w:sz w:val="22"/>
          <w:szCs w:val="22"/>
          <w:lang w:val="en-US"/>
        </w:rPr>
      </w:pPr>
      <w:r w:rsidRPr="00B15DCF">
        <w:rPr>
          <w:b/>
          <w:i/>
          <w:szCs w:val="24"/>
          <w:lang w:val="en-US"/>
        </w:rPr>
        <w:lastRenderedPageBreak/>
        <w:t>Abstrac</w:t>
      </w:r>
      <w:r w:rsidRPr="00B15DCF">
        <w:rPr>
          <w:b/>
          <w:i/>
          <w:sz w:val="22"/>
          <w:szCs w:val="22"/>
          <w:lang w:val="en-US"/>
        </w:rPr>
        <w:t>t</w:t>
      </w:r>
    </w:p>
    <w:p w14:paraId="57FD9D1D" w14:textId="5EFF7FD3" w:rsidR="0024579F" w:rsidRPr="00B15DCF" w:rsidRDefault="0050361F" w:rsidP="0067194F">
      <w:pPr>
        <w:ind w:left="567" w:firstLine="0"/>
        <w:rPr>
          <w:i/>
          <w:iCs/>
          <w:lang w:val="en-US"/>
        </w:rPr>
      </w:pPr>
      <w:r w:rsidRPr="0050361F">
        <w:rPr>
          <w:i/>
          <w:iCs/>
          <w:lang w:val="en"/>
        </w:rPr>
        <w:t xml:space="preserve">Although 3D printing has benefits </w:t>
      </w:r>
      <w:r w:rsidRPr="0050361F">
        <w:rPr>
          <w:i/>
          <w:iCs/>
          <w:lang w:val="en"/>
        </w:rPr>
        <w:t>to produce</w:t>
      </w:r>
      <w:r w:rsidRPr="0050361F">
        <w:rPr>
          <w:i/>
          <w:iCs/>
          <w:lang w:val="en"/>
        </w:rPr>
        <w:t xml:space="preserve"> orthoses, it is a technology that is not yet widespread within the Unified Health System (SUS). Considering aspects such as the high demand for the pediatric population, the delay in the delivery of orthoses in the public service, and the high cost of new technologies</w:t>
      </w:r>
      <w:r w:rsidR="00A17D2E">
        <w:rPr>
          <w:i/>
          <w:iCs/>
          <w:lang w:val="en"/>
        </w:rPr>
        <w:t xml:space="preserve"> for</w:t>
      </w:r>
      <w:r w:rsidRPr="0050361F">
        <w:rPr>
          <w:i/>
          <w:iCs/>
          <w:lang w:val="en"/>
        </w:rPr>
        <w:t xml:space="preserve"> this </w:t>
      </w:r>
      <w:r w:rsidR="00A17D2E">
        <w:rPr>
          <w:i/>
          <w:iCs/>
          <w:lang w:val="en"/>
        </w:rPr>
        <w:t>application</w:t>
      </w:r>
      <w:r w:rsidRPr="0050361F">
        <w:rPr>
          <w:i/>
          <w:iCs/>
          <w:lang w:val="en"/>
        </w:rPr>
        <w:t xml:space="preserve">, the </w:t>
      </w:r>
      <w:r w:rsidR="00FD1AFF">
        <w:rPr>
          <w:i/>
          <w:iCs/>
          <w:lang w:val="en"/>
        </w:rPr>
        <w:t>aim</w:t>
      </w:r>
      <w:r w:rsidRPr="0050361F">
        <w:rPr>
          <w:i/>
          <w:iCs/>
          <w:lang w:val="en"/>
        </w:rPr>
        <w:t xml:space="preserve"> of this study was to describe a method of making an ankle-foot orthosis using additive manufacturing. and to analyze its advantages and disadvantages, aiming at a possible implementation in clinical practice. Th</w:t>
      </w:r>
      <w:r w:rsidR="00FD1AFF">
        <w:rPr>
          <w:i/>
          <w:iCs/>
          <w:lang w:val="en"/>
        </w:rPr>
        <w:t xml:space="preserve">is </w:t>
      </w:r>
      <w:r w:rsidRPr="0050361F">
        <w:rPr>
          <w:i/>
          <w:iCs/>
          <w:lang w:val="en"/>
        </w:rPr>
        <w:t>experimental descriptive</w:t>
      </w:r>
      <w:r w:rsidR="00FD1AFF">
        <w:rPr>
          <w:i/>
          <w:iCs/>
          <w:lang w:val="en"/>
        </w:rPr>
        <w:t xml:space="preserve"> study </w:t>
      </w:r>
      <w:r w:rsidRPr="0050361F">
        <w:rPr>
          <w:i/>
          <w:iCs/>
          <w:lang w:val="en"/>
        </w:rPr>
        <w:t>followed a development process that included the 3D printing of two experimental versions of an orthosis, made from a pediatric model. Preliminary results in relation to costs and production time indicated benefits, but also the need to improve the virtual modeling and printing process, which should be explored in greater depth by the authors.</w:t>
      </w:r>
    </w:p>
    <w:p w14:paraId="37813BC0" w14:textId="345C7258" w:rsidR="00827839" w:rsidRPr="00B15DCF" w:rsidRDefault="00141364" w:rsidP="00E65D3B">
      <w:pPr>
        <w:jc w:val="left"/>
        <w:rPr>
          <w:i/>
          <w:sz w:val="20"/>
          <w:lang w:val="en-US"/>
        </w:rPr>
      </w:pPr>
      <w:r w:rsidRPr="00B15DCF">
        <w:rPr>
          <w:b/>
          <w:i/>
          <w:szCs w:val="24"/>
          <w:lang w:val="en-US"/>
        </w:rPr>
        <w:t>K</w:t>
      </w:r>
      <w:r w:rsidR="000F5978" w:rsidRPr="00B15DCF">
        <w:rPr>
          <w:b/>
          <w:i/>
          <w:szCs w:val="24"/>
          <w:lang w:val="en-US"/>
        </w:rPr>
        <w:t>ey</w:t>
      </w:r>
      <w:r w:rsidR="00827839" w:rsidRPr="00B15DCF">
        <w:rPr>
          <w:b/>
          <w:i/>
          <w:szCs w:val="24"/>
          <w:lang w:val="en-US"/>
        </w:rPr>
        <w:t>words:</w:t>
      </w:r>
      <w:r w:rsidR="00BF0F76" w:rsidRPr="00B15DCF">
        <w:rPr>
          <w:b/>
          <w:i/>
          <w:szCs w:val="24"/>
          <w:lang w:val="en-US"/>
        </w:rPr>
        <w:t xml:space="preserve"> </w:t>
      </w:r>
      <w:r w:rsidR="00D060F0" w:rsidRPr="00B15DCF">
        <w:rPr>
          <w:i/>
          <w:iCs/>
          <w:sz w:val="22"/>
          <w:szCs w:val="18"/>
          <w:lang w:val="en-US"/>
        </w:rPr>
        <w:t>3D Printing; Additive Manufacturing; Orthoses</w:t>
      </w:r>
      <w:r w:rsidR="004B6F47">
        <w:rPr>
          <w:i/>
          <w:iCs/>
          <w:sz w:val="22"/>
          <w:szCs w:val="18"/>
          <w:lang w:val="en-US"/>
        </w:rPr>
        <w:t>.</w:t>
      </w:r>
    </w:p>
    <w:p w14:paraId="73DE02E6" w14:textId="77777777" w:rsidR="00D060F0" w:rsidRPr="00B15DCF" w:rsidRDefault="00D060F0" w:rsidP="00E65D3B">
      <w:pPr>
        <w:jc w:val="left"/>
        <w:rPr>
          <w:b/>
          <w:i/>
          <w:szCs w:val="24"/>
          <w:lang w:val="en-US"/>
        </w:rPr>
      </w:pPr>
    </w:p>
    <w:p w14:paraId="27221CB4" w14:textId="77777777" w:rsidR="004E7D4E" w:rsidRPr="00D060F0" w:rsidRDefault="006D00BB" w:rsidP="00D060F0">
      <w:pPr>
        <w:pStyle w:val="PargrafodaLista"/>
        <w:numPr>
          <w:ilvl w:val="0"/>
          <w:numId w:val="5"/>
        </w:numPr>
        <w:rPr>
          <w:b/>
          <w:szCs w:val="24"/>
        </w:rPr>
      </w:pPr>
      <w:r w:rsidRPr="0049479C">
        <w:rPr>
          <w:b/>
          <w:szCs w:val="24"/>
        </w:rPr>
        <w:t>Introdução</w:t>
      </w:r>
    </w:p>
    <w:p w14:paraId="62B3F5A3" w14:textId="71A00DC1" w:rsidR="00CF660C" w:rsidRDefault="00CF660C" w:rsidP="00CF660C">
      <w:pPr>
        <w:ind w:firstLine="360"/>
      </w:pPr>
      <w:r w:rsidRPr="00AE0F68">
        <w:t>A impressão 3D ou Manufatura Aditiva</w:t>
      </w:r>
      <w:r>
        <w:t xml:space="preserve"> é</w:t>
      </w:r>
      <w:r w:rsidRPr="00AE0F68">
        <w:t xml:space="preserve"> um processo de fabricação por meio da adição sucessiva de material </w:t>
      </w:r>
      <w:r w:rsidR="00B53C0B">
        <w:t>em</w:t>
      </w:r>
      <w:r w:rsidRPr="00AE0F68">
        <w:t xml:space="preserve"> camadas seguindo a geometria da peça, a partir de uma representação geométrica computacional 3D</w:t>
      </w:r>
      <w:r w:rsidR="00C42B6E">
        <w:t xml:space="preserve">, comumente </w:t>
      </w:r>
      <w:r w:rsidRPr="00AE0F68">
        <w:t xml:space="preserve">na forma de um modelo </w:t>
      </w:r>
      <w:r w:rsidR="00EB2703">
        <w:t>produzido em</w:t>
      </w:r>
      <w:r w:rsidRPr="00AE0F68">
        <w:t xml:space="preserve"> sistema CAD (</w:t>
      </w:r>
      <w:r w:rsidRPr="00AE0F68">
        <w:rPr>
          <w:i/>
          <w:iCs/>
        </w:rPr>
        <w:t>computer-aided design</w:t>
      </w:r>
      <w:r w:rsidRPr="00AE0F68">
        <w:t xml:space="preserve">) </w:t>
      </w:r>
      <w:r w:rsidR="009E5626" w:rsidRPr="00AE0F68">
        <w:fldChar w:fldCharType="begin" w:fldLock="1"/>
      </w:r>
      <w:r w:rsidRPr="00AE0F68">
        <w:instrText>ADDIN CSL_CITATION {"citationItems":[{"id":"ITEM-1","itemData":{"author":[{"dropping-particle":"","family":"Volpato","given":"Neri","non-dropping-particle":"","parse-names":false,"suffix":""},{"dropping-particle":"","family":"Munhoz","given":"André","non-dropping-particle":"","parse-names":false,"suffix":""},{"dropping-particle":"","family":"Costa","given":"Carlos","non-dropping-particle":"","parse-names":false,"suffix":""},{"dropping-particle":"","family":"Ahrens","given":"Carlos","non-dropping-particle":"","parse-names":false,"suffix":""},{"dropping-particle":"","family":"Carvalho","given":"Jonas","non-dropping-particle":"","parse-names":false,"suffix":""},{"dropping-particle":"","family":"Santos","given":"Jorge","non-dropping-particle":"","parse-names":false,"suffix":""},{"dropping-particle":"","family":"Silva","given":"Jorge","non-dropping-particle":"","parse-names":false,"suffix":""},{"dropping-particle":"","family":"Foggiatto","given":"José","non-dropping-particle":"","parse-names":false,"suffix":""},{"dropping-particle":"","family":"Lima","given":"Milton","non-dropping-particle":"","parse-names":false,"suffix":""}],"container-title":"Editora Blucher","id":"ITEM-1","issued":{"date-parts":[["2017"]]},"page":"400","publisher-place":"São Paulo","title":"MANUFATURA ADITIVA NERI VOLPATO. Tecnologias e aplicações da impressão 3D CONTEÚDO VOLPATO MANUFATURA ADITIVA. organizador NERI VOLPATO.pdf","type":"chapter"},"uris":["http://www.mendeley.com/documents/?uuid=a1ba19e5-70b3-472a-8e5c-9687585d2558"]}],"mendeley":{"formattedCitation":"(VOLPATO et al., 2017)","plainTextFormattedCitation":"(VOLPATO et al., 2017)","previouslyFormattedCitation":"(VOLPATO et al., 2017)"},"properties":{"noteIndex":0},"schema":"https://github.com/citation-style-language/schema/raw/master/csl-citation.json"}</w:instrText>
      </w:r>
      <w:r w:rsidR="009E5626" w:rsidRPr="00AE0F68">
        <w:fldChar w:fldCharType="separate"/>
      </w:r>
      <w:r w:rsidRPr="00AE0F68">
        <w:rPr>
          <w:noProof/>
        </w:rPr>
        <w:t>(VOLPATO et al., 2017)</w:t>
      </w:r>
      <w:r w:rsidR="009E5626" w:rsidRPr="00AE0F68">
        <w:fldChar w:fldCharType="end"/>
      </w:r>
      <w:r w:rsidRPr="00AE0F68">
        <w:t xml:space="preserve">. </w:t>
      </w:r>
      <w:r w:rsidR="006154AC" w:rsidRPr="006154AC">
        <w:t>Esse processo permite fabricar componentes físicos mais complexos e em diferentes materiais, como polímeros, cerâmicas, metais e até biológicos.</w:t>
      </w:r>
      <w:r w:rsidR="009E5626" w:rsidRPr="00AE0F68">
        <w:fldChar w:fldCharType="begin" w:fldLock="1"/>
      </w:r>
      <w:r w:rsidRPr="00AE0F68">
        <w:instrText>ADDIN CSL_CITATION {"citationItems":[{"id":"ITEM-1","itemData":{"ISBN":"9788593839535","abstract":"Há alguns anos, ninguém imaginava que era possível ter um computador a preço acessível dentro de casa. Posteriormente, ninguém acreditava que os computadores poderiam conectar todo o mundo e, ainda hoje, muitos não acreditam que objetos complexos podem ser construídos dentro de casa ao toque de um botão. Essa é a nova realidade e a nova revolução que as impressoras de manufatura aditiva vêm apresentar. Esse tipo de manufatura se diferencia das tradicionais pois permitem uma construção de modelos reais complexos com precisão e custos acessíveis. Há, hoje, diversos modelos de impressoras de manufatura aditiva e diversos métodos de impressão como DLP/SLA (Digital Light Processing / Stereolitography), FDM (Fused Deposition Modeling), SLS (Selective Laser Sintering), SLM (Selective laser melting), EBM (Electronic Beam Melting), entre outros, propiciando impressões de equipamentos complexos em materiais poliméricos, cerâmicos, biológicos e metálicos. A facilidade no acesso a esse tipo de impressora e a facilidade em seu uso propiciou o desenvolvimento de modelos e objetos complexos que cada usuário pode personalizar e adaptar ao seu próprio gosto. Foi baseado nessas premissas que os autores pensaram ao desenvolver esse livro. O que toda essa revolução na manufatura pode inovar dentro da área de saúde? Que benefícios reais essa tecnologia pode apresentar a um paciente que necessita de uma prótese ou órtese, que precisa de um stent ou até mesmo de órgão novo? Ao responder a essas perguntas, os autores apresentam a você, leitor, a revolução que essa tecnologia está fazendo na saúde e o que se pode esperar dela para o futuro. Por fim, o livro é uma boa referência para os pesquisadores, estudantes e professores que atuam ou tem interesse de atuar nessa temática que, certamente, é estratégica para pensar no caminho para a próxima revolução na saúde.","author":[{"dropping-particle":"","family":"Neto","given":"Cústódio","non-dropping-particle":"","parse-names":false,"suffix":""},{"dropping-particle":"","family":"Nagem","given":"Danilo","non-dropping-particle":"","parse-names":false,"suffix":""},{"dropping-particle":"","family":"Hékis","given":"Hélio","non-dropping-particle":"","parse-names":false,"suffix":""},{"dropping-particle":"","family":"Coutinho","given":"Karilany","non-dropping-particle":"","parse-names":false,"suffix":""},{"dropping-particle":"","family":"Valentim","given":"Ricardo","non-dropping-particle":"","parse-names":false,"suffix":""}],"edition":"1ª","id":"ITEM-1","issued":{"date-parts":[["2018"]]},"number-of-pages":"95","publisher":"SEDIS-UFRN","publisher-place":"Natal","title":"Tecnologia 3D na saúde: uma visão sobre Órteses e Próteses, Tecnologias Assistivas e Modelagem 3D","type":"book"},"uris":["http://www.mendeley.com/documents/?uuid=405fab27-1ead-4c89-bacc-f6b5257f29cd"]}],"mendeley":{"formattedCitation":"(NETO et al., 2018)","plainTextFormattedCitation":"(NETO et al., 2018)","previouslyFormattedCitation":"(NETO et al., 2018)"},"properties":{"noteIndex":0},"schema":"https://github.com/citation-style-language/schema/raw/master/csl-citation.json"}</w:instrText>
      </w:r>
      <w:r w:rsidR="009E5626" w:rsidRPr="00AE0F68">
        <w:fldChar w:fldCharType="separate"/>
      </w:r>
      <w:r w:rsidRPr="00AE0F68">
        <w:rPr>
          <w:noProof/>
        </w:rPr>
        <w:t>(NETO et al., 2018)</w:t>
      </w:r>
      <w:r w:rsidR="009E5626" w:rsidRPr="00AE0F68">
        <w:fldChar w:fldCharType="end"/>
      </w:r>
      <w:r w:rsidRPr="00AE0F68">
        <w:t>.</w:t>
      </w:r>
    </w:p>
    <w:p w14:paraId="2CE35CA9" w14:textId="6506887D" w:rsidR="00CF660C" w:rsidRDefault="00CF660C" w:rsidP="00CF660C">
      <w:r w:rsidRPr="00AE0F68">
        <w:t xml:space="preserve">O crescimento dessa técnica possibilitou </w:t>
      </w:r>
      <w:r w:rsidR="001D3C43">
        <w:t>avanços</w:t>
      </w:r>
      <w:r w:rsidRPr="00AE0F68">
        <w:t xml:space="preserve"> no campo da saúde</w:t>
      </w:r>
      <w:r w:rsidR="00E57C46">
        <w:t>, e d</w:t>
      </w:r>
      <w:r w:rsidRPr="00AE0F68">
        <w:t xml:space="preserve">iversos estudos </w:t>
      </w:r>
      <w:r w:rsidR="001203CF">
        <w:t xml:space="preserve">já foram realizados </w:t>
      </w:r>
      <w:r w:rsidRPr="00AE0F68">
        <w:t xml:space="preserve">mostrando a sua aplicabilidade principalmente no desenvolvimento de tecnologias assistivas como próteses e órteses, </w:t>
      </w:r>
      <w:r>
        <w:t>sejam</w:t>
      </w:r>
      <w:r w:rsidRPr="00AE0F68">
        <w:t xml:space="preserve"> elas completas, híbridas ou peças </w:t>
      </w:r>
      <w:r>
        <w:t>complementares</w:t>
      </w:r>
      <w:r w:rsidRPr="00AE0F68">
        <w:t xml:space="preserve"> </w:t>
      </w:r>
      <w:r w:rsidR="009E5626" w:rsidRPr="00AE0F68">
        <w:fldChar w:fldCharType="begin" w:fldLock="1"/>
      </w:r>
      <w:r w:rsidRPr="00AE0F68">
        <w:instrText>ADDIN CSL_CITATION {"citationItems":[{"id":"ITEM-1","itemData":{"ISBN":"9788593839535","abstract":"Há alguns anos, ninguém imaginava que era possível ter um computador a preço acessível dentro de casa. Posteriormente, ninguém acreditava que os computadores poderiam conectar todo o mundo e, ainda hoje, muitos não acreditam que objetos complexos podem ser construídos dentro de casa ao toque de um botão. Essa é a nova realidade e a nova revolução que as impressoras de manufatura aditiva vêm apresentar. Esse tipo de manufatura se diferencia das tradicionais pois permitem uma construção de modelos reais complexos com precisão e custos acessíveis. Há, hoje, diversos modelos de impressoras de manufatura aditiva e diversos métodos de impressão como DLP/SLA (Digital Light Processing / Stereolitography), FDM (Fused Deposition Modeling), SLS (Selective Laser Sintering), SLM (Selective laser melting), EBM (Electronic Beam Melting), entre outros, propiciando impressões de equipamentos complexos em materiais poliméricos, cerâmicos, biológicos e metálicos. A facilidade no acesso a esse tipo de impressora e a facilidade em seu uso propiciou o desenvolvimento de modelos e objetos complexos que cada usuário pode personalizar e adaptar ao seu próprio gosto. Foi baseado nessas premissas que os autores pensaram ao desenvolver esse livro. O que toda essa revolução na manufatura pode inovar dentro da área de saúde? Que benefícios reais essa tecnologia pode apresentar a um paciente que necessita de uma prótese ou órtese, que precisa de um stent ou até mesmo de órgão novo? Ao responder a essas perguntas, os autores apresentam a você, leitor, a revolução que essa tecnologia está fazendo na saúde e o que se pode esperar dela para o futuro. Por fim, o livro é uma boa referência para os pesquisadores, estudantes e professores que atuam ou tem interesse de atuar nessa temática que, certamente, é estratégica para pensar no caminho para a próxima revolução na saúde.","author":[{"dropping-particle":"","family":"Neto","given":"Cústódio","non-dropping-particle":"","parse-names":false,"suffix":""},{"dropping-particle":"","family":"Nagem","given":"Danilo","non-dropping-particle":"","parse-names":false,"suffix":""},{"dropping-particle":"","family":"Hékis","given":"Hélio","non-dropping-particle":"","parse-names":false,"suffix":""},{"dropping-particle":"","family":"Coutinho","given":"Karilany","non-dropping-particle":"","parse-names":false,"suffix":""},{"dropping-particle":"","family":"Valentim","given":"Ricardo","non-dropping-particle":"","parse-names":false,"suffix":""}],"edition":"1ª","id":"ITEM-1","issued":{"date-parts":[["2018"]]},"number-of-pages":"95","publisher":"SEDIS-UFRN","publisher-place":"Natal","title":"Tecnologia 3D na saúde: uma visão sobre Órteses e Próteses, Tecnologias Assistivas e Modelagem 3D","type":"book"},"uris":["http://www.mendeley.com/documents/?uuid=405fab27-1ead-4c89-bacc-f6b5257f29cd"]}],"mendeley":{"formattedCitation":"(NETO et al., 2018)","plainTextFormattedCitation":"(NETO et al., 2018)","previouslyFormattedCitation":"(NETO et al., 2018)"},"properties":{"noteIndex":0},"schema":"https://github.com/citation-style-language/schema/raw/master/csl-citation.json"}</w:instrText>
      </w:r>
      <w:r w:rsidR="009E5626" w:rsidRPr="00AE0F68">
        <w:fldChar w:fldCharType="separate"/>
      </w:r>
      <w:r w:rsidRPr="00AE0F68">
        <w:rPr>
          <w:noProof/>
        </w:rPr>
        <w:t>(NETO et al., 2018)</w:t>
      </w:r>
      <w:r w:rsidR="009E5626" w:rsidRPr="00AE0F68">
        <w:fldChar w:fldCharType="end"/>
      </w:r>
      <w:r w:rsidRPr="00AE0F68">
        <w:t>. E</w:t>
      </w:r>
      <w:r>
        <w:t>mbora</w:t>
      </w:r>
      <w:r w:rsidRPr="00AE0F68">
        <w:t xml:space="preserve"> se</w:t>
      </w:r>
      <w:r w:rsidR="001203CF">
        <w:t>ja</w:t>
      </w:r>
      <w:r w:rsidRPr="00AE0F68">
        <w:t xml:space="preserve"> um método relativamente novo nessa área, já demonstra benefícios como maior detalhamento e precisão, baixo custo, produção e entrega mais rápida, além </w:t>
      </w:r>
      <w:r>
        <w:t xml:space="preserve">de </w:t>
      </w:r>
      <w:r w:rsidRPr="00AE0F68">
        <w:t xml:space="preserve">uma maior preferência do usuário em relação aos métodos convencionais </w:t>
      </w:r>
      <w:r w:rsidR="009E5626" w:rsidRPr="00AE0F68">
        <w:fldChar w:fldCharType="begin" w:fldLock="1"/>
      </w:r>
      <w:r>
        <w:instrText>ADDIN CSL_CITATION {"citationItems":[{"id":"ITEM-1","itemData":{"ISBN":"9788593839535","abstract":"Há alguns anos, ninguém imaginava que era possível ter um computador a preço acessível dentro de casa. Posteriormente, ninguém acreditava que os computadores poderiam conectar todo o mundo e, ainda hoje, muitos não acreditam que objetos complexos podem ser construídos dentro de casa ao toque de um botão. Essa é a nova realidade e a nova revolução que as impressoras de manufatura aditiva vêm apresentar. Esse tipo de manufatura se diferencia das tradicionais pois permitem uma construção de modelos reais complexos com precisão e custos acessíveis. Há, hoje, diversos modelos de impressoras de manufatura aditiva e diversos métodos de impressão como DLP/SLA (Digital Light Processing / Stereolitography), FDM (Fused Deposition Modeling), SLS (Selective Laser Sintering), SLM (Selective laser melting), EBM (Electronic Beam Melting), entre outros, propiciando impressões de equipamentos complexos em materiais poliméricos, cerâmicos, biológicos e metálicos. A facilidade no acesso a esse tipo de impressora e a facilidade em seu uso propiciou o desenvolvimento de modelos e objetos complexos que cada usuário pode personalizar e adaptar ao seu próprio gosto. Foi baseado nessas premissas que os autores pensaram ao desenvolver esse livro. O que toda essa revolução na manufatura pode inovar dentro da área de saúde? Que benefícios reais essa tecnologia pode apresentar a um paciente que necessita de uma prótese ou órtese, que precisa de um stent ou até mesmo de órgão novo? Ao responder a essas perguntas, os autores apresentam a você, leitor, a revolução que essa tecnologia está fazendo na saúde e o que se pode esperar dela para o futuro. Por fim, o livro é uma boa referência para os pesquisadores, estudantes e professores que atuam ou tem interesse de atuar nessa temática que, certamente, é estratégica para pensar no caminho para a próxima revolução na saúde.","author":[{"dropping-particle":"","family":"Neto","given":"Cústódio","non-dropping-particle":"","parse-names":false,"suffix":""},{"dropping-particle":"","family":"Nagem","given":"Danilo","non-dropping-particle":"","parse-names":false,"suffix":""},{"dropping-particle":"","family":"Hékis","given":"Hélio","non-dropping-particle":"","parse-names":false,"suffix":""},{"dropping-particle":"","family":"Coutinho","given":"Karilany","non-dropping-particle":"","parse-names":false,"suffix":""},{"dropping-particle":"","family":"Valentim","given":"Ricardo","non-dropping-particle":"","parse-names":false,"suffix":""}],"edition":"1ª","id":"ITEM-1","issued":{"date-parts":[["2018"]]},"number-of-pages":"95","publisher":"SEDIS-UFRN","publisher-place":"Natal","title":"Tecnologia 3D na saúde: uma visão sobre Órteses e Próteses, Tecnologias Assistivas e Modelagem 3D","type":"book"},"uris":["http://www.mendeley.com/documents/?uuid=405fab27-1ead-4c89-bacc-f6b5257f29cd"]},{"id":"ITEM-2","itemData":{"author":[{"dropping-particle":"","family":"Arce","given":"Rodrigo","non-dropping-particle":"","parse-names":false,"suffix":""},{"dropping-particle":"","family":"Foggiatto","given":"José","non-dropping-particle":"","parse-names":false,"suffix":""}],"container-title":"9º Congresso Brasileiro de Engenharia de Fabricação","id":"ITEM-2","issued":{"date-parts":[["2017"]]},"page":"8","publisher-place":"Joinville","title":"Modelagem de órteses para fabricação por manufatura aditiva","type":"paper-conference"},"uris":["http://www.mendeley.com/documents/?uuid=80b1801a-7b70-442e-84e1-81e6f043c425"]},{"id":"ITEM-3","itemData":{"DOI":"10.1177/0309364614550263","ISSN":"17461553","PMID":"25336052","abstract":"Background: Three-dimensional laser scanning has been used for patient measurement for cranial helmets and spinal braces. Ankle-foot orthoses are commonly prescribed for children with orthopaedic conditions. This trial sought to compare ankle-foot orthoses produced by laser scanning or traditional plaster casting. Objectives: Assessment of the effectiveness and efficiency of using laser scanning to produce ankle-foot orthoses. Study design: Randomised controlled trial with blinding of orthotists and patients to the construction technique used. Methods: A randomised double-blind trial comparing fabrication of ankle-foot orthoses from casts or laser scans. Results: The time spent in the rectification and moulding of scanned ankle-foot orthoses was around 50% less than for cast ankle-foot orthoses. A non-significant increase of 9 days was seen in the time to delivery to the patient for laser scanning with computer-aided design and computer-aided manufacturing. There was a higher incidence of problems with the scan-based ankle-foot orthoses at delivery of the device, but no difference in how long the ankle-foot orthoses lasted. Costs associated with laser scanning were not significantly different from traditional methods of ankle-foot orthosis manufacture. Conclusion: Compared with conventional casting techniques, laser scan-based ankle-foot orthosis manufacture did not significantly improve either the quality of the final product or the time to delivery. Clinical relevance Ankle-foot orthoses (AFOs) are a common requirement for chronic neurological conditions during childhood. Improved efficiency of provision of AFOs would benefit children and families by reducing the delay in provision of devices and would benefit the health service by making best use of valuable orthotist time.","author":[{"dropping-particle":"","family":"Roberts","given":"Andrew","non-dropping-particle":"","parse-names":false,"suffix":""},{"dropping-particle":"","family":"Wales","given":"Johanna","non-dropping-particle":"","parse-names":false,"suffix":""},{"dropping-particle":"","family":"Smith","given":"Heather","non-dropping-particle":"","parse-names":false,"suffix":""},{"dropping-particle":"","family":"Sampson","given":"Christopher James","non-dropping-particle":"","parse-names":false,"suffix":""},{"dropping-particle":"","family":"Jones","given":"Peter","non-dropping-particle":"","parse-names":false,"suffix":""},{"dropping-particle":"","family":"James","given":"Marilyn","non-dropping-particle":"","parse-names":false,"suffix":""}],"container-title":"Prosthetics and Orthotics International","id":"ITEM-3","issue":"2","issued":{"date-parts":[["2016"]]},"page":"253-261","title":"A randomised controlled trial of laser scanning and casting for the construction of ankle-foot orthoses","type":"article-journal","volume":"40"},"uris":["http://www.mendeley.com/documents/?uuid=1c7adaa9-b95b-42ae-90d8-608cb45930d1"]},{"id":"ITEM-4","itemData":{"DOI":"10.4015/S1016237215500441","ISBN":"8866213098","ISSN":"10162372","abstract":"This paper describes a multidisciplinary project that applied the concept of reverse engineering using computer-aided design (CAD) tools to develop a three-dimensional printing (3DP)-based prosthetic socket for transtibial amputees by combining the concepts of patellar tendon-bearing (PTB) socket design principle and total surface-bearing (TSB) socket casting method. Using contemporary tools such as a handheld 3D scanner and an entry-level 3DP machine, together with an in-house prosthetic socket design system and a stump forming device, allowed us to fabricate prosthetic sockets with a consistent quality, and to shorten the learning process time-frame to fabricate them. The results of a case study of two participants demonstrated that the proposed CAD/3DP process of fabrication of transtibial sockets can be easily applied by an unskilled prosthetist to fabricate a socket with the required quality at the first fitting.","author":[{"dropping-particle":"","family":"Tzeng","given":"Ming Ji","non-dropping-particle":"","parse-names":false,"suffix":""},{"dropping-particle":"","family":"Hsu","given":"Lai Hsing","non-dropping-particle":"","parse-names":false,"suffix":""},{"dropping-particle":"","family":"Chang","given":"Shih Hsin","non-dropping-particle":"","parse-names":false,"suffix":""}],"container-title":"Biomedical Engineering - Applications, Basis and Communications","id":"ITEM-4","issue":"5","issued":{"date-parts":[["2015"]]},"page":"1-9","title":"Development and Evaluation of a CAD/3DP Process for Transtibial Socket Fabrication","type":"article-journal","volume":"27"},"uris":["http://www.mendeley.com/documents/?uuid=d9e48bd2-8446-4658-ac14-85a727448e6a"]}],"mendeley":{"formattedCitation":"(ARCE; FOGGIATTO, 2017; NETO et al., 2018; ROBERTS et al., 2016; TZENG; HSU; CHANG, 2015)","plainTextFormattedCitation":"(ARCE; FOGGIATTO, 2017; NETO et al., 2018; ROBERTS et al., 2016; TZENG; HSU; CHANG, 2015)","previouslyFormattedCitation":"(ARCE; FOGGIATTO, 2017; NETO et al., 2018; ROBERTS et al., 2016; TZENG; HSU; CHANG, 2015)"},"properties":{"noteIndex":0},"schema":"https://github.com/citation-style-language/schema/raw/master/csl-citation.json"}</w:instrText>
      </w:r>
      <w:r w:rsidR="009E5626" w:rsidRPr="00AE0F68">
        <w:fldChar w:fldCharType="separate"/>
      </w:r>
      <w:r w:rsidRPr="00B94B57">
        <w:rPr>
          <w:noProof/>
        </w:rPr>
        <w:t>(ARCE; FOGGIATTO, 2017; NETO et al., 2018; ROBERTS et al., 2016; TZENG; HSU; CHANG, 2015)</w:t>
      </w:r>
      <w:r w:rsidR="009E5626" w:rsidRPr="00AE0F68">
        <w:fldChar w:fldCharType="end"/>
      </w:r>
      <w:r w:rsidRPr="00AE0F68">
        <w:t xml:space="preserve">.  </w:t>
      </w:r>
    </w:p>
    <w:p w14:paraId="29668F32" w14:textId="28508347" w:rsidR="00DC68D1" w:rsidRDefault="00CF660C" w:rsidP="00D205CF">
      <w:pPr>
        <w:ind w:firstLine="708"/>
      </w:pPr>
      <w:r>
        <w:t xml:space="preserve">As órteses </w:t>
      </w:r>
      <w:r w:rsidR="001203CF">
        <w:t>se destacam</w:t>
      </w:r>
      <w:r>
        <w:t xml:space="preserve"> entre as tecnologias assistivas e podem ser definidas como dispositivos externos que</w:t>
      </w:r>
      <w:r w:rsidR="0027011A">
        <w:t>,</w:t>
      </w:r>
      <w:r>
        <w:t xml:space="preserve"> aplicados a um segmento corpóreo, visam modificar a estr</w:t>
      </w:r>
      <w:r w:rsidRPr="002D48A7">
        <w:t>utura e/ou</w:t>
      </w:r>
      <w:r>
        <w:t xml:space="preserve"> função do sistema esquelético e neuromuscular </w:t>
      </w:r>
      <w:r w:rsidR="009E5626">
        <w:fldChar w:fldCharType="begin" w:fldLock="1"/>
      </w:r>
      <w:r>
        <w:instrText>ADDIN CSL_CITATION {"citationItems":[{"id":"ITEM-1","itemData":{"ISBN":"9788533427426","author":[{"dropping-particle":"","family":"BRASIL","given":"","non-dropping-particle":"","parse-names":false,"suffix":""}],"edition":"1ª","editor":[{"dropping-particle":"","family":"MINISTÉRIO DA SAÚDE","given":"","non-dropping-particle":"","parse-names":false,"suffix":""}],"id":"ITEM-1","issued":{"date-parts":[["2019"]]},"number-of-pages":"108","publisher-place":"Brasília - DF","title":"Guia para prescrição, concessão, adaptação e manutenção de órteses, próteses e meios auxiliares de locomoção","type":"book"},"uris":["http://www.mendeley.com/documents/?uuid=352c8ade-e12d-4e4c-b018-02c250947042"]},{"id":"ITEM-2","itemData":{"ISBN":"9788520433850","author":[{"dropping-particle":"","family":"Carvalho","given":"José André","non-dropping-particle":"","parse-names":false,"suffix":""}],"edition":"2ª","id":"ITEM-2","issued":{"date-parts":[["2013"]]},"number-of-pages":"404","publisher":"Manole","publisher-place":"Barueri, SP","title":"Órteses: um recurso terapêutico complementar","type":"book"},"uris":["http://www.mendeley.com/documents/?uuid=7313bc0f-76ea-4333-af9e-042eab36563e"]}],"mendeley":{"formattedCitation":"(BRASIL, 2019; CARVALHO, 2013)","plainTextFormattedCitation":"(BRASIL, 2019; CARVALHO, 2013)","previouslyFormattedCitation":"(BRASIL, 2019; CARVALHO, 2013)"},"properties":{"noteIndex":0},"schema":"https://github.com/citation-style-language/schema/raw/master/csl-citation.json"}</w:instrText>
      </w:r>
      <w:r w:rsidR="009E5626">
        <w:fldChar w:fldCharType="separate"/>
      </w:r>
      <w:r w:rsidRPr="006D0A7F">
        <w:rPr>
          <w:noProof/>
        </w:rPr>
        <w:t>(BRASIL, 2019; CARVALHO, 2013)</w:t>
      </w:r>
      <w:r w:rsidR="009E5626">
        <w:fldChar w:fldCharType="end"/>
      </w:r>
      <w:r>
        <w:t xml:space="preserve">. Podem ser indicadas tanto para repouso, imobilização, proteção, propriocepção ou correção </w:t>
      </w:r>
      <w:r w:rsidR="009E5626">
        <w:fldChar w:fldCharType="begin" w:fldLock="1"/>
      </w:r>
      <w:r>
        <w:instrText>ADDIN CSL_CITATION {"citationItems":[{"id":"ITEM-1","itemData":{"ISBN":"9788520433850","author":[{"dropping-particle":"","family":"Carvalho","given":"José André","non-dropping-particle":"","parse-names":false,"suffix":""}],"edition":"2ª","id":"ITEM-1","issued":{"date-parts":[["2013"]]},"number-of-pages":"404","publisher":"Manole","publisher-place":"Barueri, SP","title":"Órteses: um recurso terapêutico complementar","type":"book"},"uris":["http://www.mendeley.com/documents/?uuid=7313bc0f-76ea-4333-af9e-042eab36563e"]}],"mendeley":{"formattedCitation":"(CARVALHO, 2013)","plainTextFormattedCitation":"(CARVALHO, 2013)","previouslyFormattedCitation":"(CARVALHO, 2013)"},"properties":{"noteIndex":0},"schema":"https://github.com/citation-style-language/schema/raw/master/csl-citation.json"}</w:instrText>
      </w:r>
      <w:r w:rsidR="009E5626">
        <w:fldChar w:fldCharType="separate"/>
      </w:r>
      <w:r w:rsidRPr="006D0A7F">
        <w:rPr>
          <w:noProof/>
        </w:rPr>
        <w:t>(CARVALHO, 2013)</w:t>
      </w:r>
      <w:r w:rsidR="009E5626">
        <w:fldChar w:fldCharType="end"/>
      </w:r>
      <w:r>
        <w:t>.</w:t>
      </w:r>
      <w:r w:rsidR="00D205CF">
        <w:t xml:space="preserve"> </w:t>
      </w:r>
      <w:r>
        <w:t xml:space="preserve">Dentre os diversos materiais empregados na confecção de órteses,  </w:t>
      </w:r>
      <w:r w:rsidRPr="002D48A7">
        <w:t xml:space="preserve">o termoplástico </w:t>
      </w:r>
      <w:r w:rsidR="00635169">
        <w:t>P</w:t>
      </w:r>
      <w:r w:rsidR="001A3771">
        <w:t xml:space="preserve">olipropileno (PP) </w:t>
      </w:r>
      <w:r w:rsidRPr="002D48A7">
        <w:t>e o gesso</w:t>
      </w:r>
      <w:r w:rsidR="00635169">
        <w:t xml:space="preserve"> são os mais utilizados</w:t>
      </w:r>
      <w:r w:rsidRPr="002D48A7">
        <w:t>,</w:t>
      </w:r>
      <w:r w:rsidR="009E6B40">
        <w:t xml:space="preserve"> visto que</w:t>
      </w:r>
      <w:r w:rsidR="00635169">
        <w:t xml:space="preserve"> </w:t>
      </w:r>
      <w:r w:rsidR="009E6B40">
        <w:t>materiais como a fibra de carbono</w:t>
      </w:r>
      <w:r w:rsidR="00635169">
        <w:t>, embora mais leves e resistentes,</w:t>
      </w:r>
      <w:r w:rsidR="009E6B40">
        <w:t xml:space="preserve"> </w:t>
      </w:r>
      <w:r w:rsidR="00635169">
        <w:t>apresentam</w:t>
      </w:r>
      <w:r w:rsidR="009E6B40">
        <w:t xml:space="preserve"> </w:t>
      </w:r>
      <w:r w:rsidR="00635169">
        <w:t xml:space="preserve">ainda </w:t>
      </w:r>
      <w:r w:rsidR="009E6B40">
        <w:t xml:space="preserve">um custo elevado </w:t>
      </w:r>
      <w:r w:rsidR="009E6B40">
        <w:fldChar w:fldCharType="begin" w:fldLock="1"/>
      </w:r>
      <w:r w:rsidR="00A05490">
        <w:instrText>ADDIN CSL_CITATION {"citationItems":[{"id":"ITEM-1","itemData":{"ISBN":"9788520433850","author":[{"dropping-particle":"","family":"Carvalho","given":"José André","non-dropping-particle":"","parse-names":false,"suffix":""}],"edition":"2ª","id":"ITEM-1","issued":{"date-parts":[["2013"]]},"number-of-pages":"404","publisher":"Manole","publisher-place":"Barueri, SP","title":"Órteses: um recurso terapêutico complementar","type":"book"},"uris":["http://www.mendeley.com/documents/?uuid=7313bc0f-76ea-4333-af9e-042eab36563e"]},{"id":"ITEM-2","itemData":{"DOI":"10.1016/j.jmbbm.2019.07.020","ISSN":"18780180","PMID":"31357064","abstract":"Since ancient Egypt, orthosis was generally made from wood and then later replaced with metal and leather which are either heavy, bulky, or thick decreasing comfort among the wearers. After the age of revolution, the manufacturing of products using plastics and carbon composites started to spread due to its low cost and form-fitting feature whereas carbon composite were due to its high strength/stiffness to weight ratio. Both plastic and carbon composite has been widely applied into medical devices such as the orthosis and prosthesis. However, carbon composite is also quite expensive, making it the less likely material to be used as an Ankle-Foot Orthosis (AFO) material whereas plastics has low strength. Kenaf composite has a high potential in replacing all the current materials due to its flexibility in controlling the strength to weight ratio properties, cost-effectiveness, abundance of raw materials, and biocompatibility. The aim of this review paper is to discuss on the possibility of using kenaf composite as an alternative material to fabricate orthotics and prosthetics. The discussion will be on the development of orthosis since ancient Egypt until current era, the existing AFO materials, the problems caused by these materials, and the possibility of using a Kenaf fiber composite as a replacement of the current materials. The results show that Kenaf composite has the potential to be used for fabricating an AFO due to its tensile strength which is almost similar to polypropylene's (PP) tensile strength, and the cheap raw material compared to other type of materials.","author":[{"dropping-particle":"","family":"Shahar","given":"Farah Syazwani","non-dropping-particle":"","parse-names":false,"suffix":""},{"dropping-particle":"","family":"Hameed Sultan","given":"Mohamed Thariq","non-dropping-particle":"","parse-names":false,"suffix":""},{"dropping-particle":"","family":"Lee","given":"Seng Hua","non-dropping-particle":"","parse-names":false,"suffix":""},{"dropping-particle":"","family":"Jawaid","given":"Mohammad","non-dropping-particle":"","parse-names":false,"suffix":""},{"dropping-particle":"","family":"Md Shah","given":"Ain Umaira","non-dropping-particle":"","parse-names":false,"suffix":""},{"dropping-particle":"","family":"Safri","given":"Syafiqah Nur Azrie","non-dropping-particle":"","parse-names":false,"suffix":""},{"dropping-particle":"","family":"Sivasankaran","given":"Praveena Nair","non-dropping-particle":"","parse-names":false,"suffix":""}],"container-title":"Journal of the Mechanical Behavior of Biomedical Materials","id":"ITEM-2","issue":"June","issued":{"date-parts":[["2019"]]},"page":"169-185","title":"A review on the orthotics and prosthetics and the potential of kenaf composites as alternative materials for ankle-foot orthosis","type":"article-journal","volume":"99"},"uris":["http://www.mendeley.com/documents/?uuid=e83d505d-27ee-4b62-836e-3c83a8cf0224"]}],"mendeley":{"formattedCitation":"(CARVALHO, 2013; SHAHAR et al., 2019)","plainTextFormattedCitation":"(CARVALHO, 2013; SHAHAR et al., 2019)","previouslyFormattedCitation":"(CARVALHO, 2013; SHAHAR et al., 2019)"},"properties":{"noteIndex":0},"schema":"https://github.com/citation-style-language/schema/raw/master/csl-citation.json"}</w:instrText>
      </w:r>
      <w:r w:rsidR="009E6B40">
        <w:fldChar w:fldCharType="separate"/>
      </w:r>
      <w:r w:rsidR="009E6B40" w:rsidRPr="009E6B40">
        <w:rPr>
          <w:noProof/>
        </w:rPr>
        <w:t>(CARVALHO, 2013; SHAHAR et al., 2019)</w:t>
      </w:r>
      <w:r w:rsidR="009E6B40">
        <w:fldChar w:fldCharType="end"/>
      </w:r>
      <w:r w:rsidR="009E6B40">
        <w:t>.</w:t>
      </w:r>
      <w:r w:rsidR="00BE44DD">
        <w:t xml:space="preserve"> </w:t>
      </w:r>
      <w:r w:rsidR="00DC088F">
        <w:t>Tais materiais são modelados diretamente sobre o segmento corpóreo</w:t>
      </w:r>
      <w:r w:rsidR="00635169">
        <w:t>,</w:t>
      </w:r>
      <w:r w:rsidR="00DC088F">
        <w:t xml:space="preserve"> e os processos de </w:t>
      </w:r>
      <w:r w:rsidR="00DC088F" w:rsidRPr="002D48A7">
        <w:t>fabricação</w:t>
      </w:r>
      <w:r w:rsidR="00DC088F">
        <w:t xml:space="preserve"> são</w:t>
      </w:r>
      <w:r w:rsidR="0027011A">
        <w:t>,</w:t>
      </w:r>
      <w:r w:rsidR="00DC088F" w:rsidRPr="002D48A7">
        <w:t xml:space="preserve"> em sua maioria</w:t>
      </w:r>
      <w:r w:rsidR="0027011A">
        <w:t>,</w:t>
      </w:r>
      <w:r w:rsidR="00DC088F" w:rsidRPr="002D48A7">
        <w:t xml:space="preserve"> artesanais</w:t>
      </w:r>
      <w:r w:rsidR="001A3771">
        <w:t>, portanto</w:t>
      </w:r>
      <w:r w:rsidR="00DC088F" w:rsidRPr="002D48A7">
        <w:t xml:space="preserve"> relacionados </w:t>
      </w:r>
      <w:r w:rsidR="00DC088F">
        <w:t xml:space="preserve">diretamente </w:t>
      </w:r>
      <w:r w:rsidR="00DC088F" w:rsidRPr="002D48A7">
        <w:t xml:space="preserve">com as habilidades do profissional para a obtenção de um produto de qualidade </w:t>
      </w:r>
      <w:r w:rsidR="00DC088F" w:rsidRPr="002D48A7">
        <w:fldChar w:fldCharType="begin" w:fldLock="1"/>
      </w:r>
      <w:r w:rsidR="00DC088F" w:rsidRPr="002D48A7">
        <w:instrText>ADDIN CSL_CITATION {"citationItems":[{"id":"ITEM-1","itemData":{"DOI":"10.3390/ma13020295","ISSN":"19961944","PMID":"31936429","abstract":"In this work, the recent advances for rapid prototyping in the orthoprosthetic industry are presented. Specifically, the manufacturing process of orthoprosthetic aids are analysed, as thier use is widely extended in orthopedic surgery. These devices are devoted to either correct posture or movement (orthosis) or to substitute a body segment (prosthesis) while maintaining functionality. The manufacturing process is traditionally mainly hand-crafted: The subject's morphology is taken by means of plaster molds, and the manufacture is performed individually, by adjusting the prototype over the subject. This industry has incorporated computer aided design (CAD), computed aided engineering (CAE) and computed aided manufacturing (CAM) tools; however, the true revolution is the result of the application of rapid prototyping technologies (RPT). Techniques such as fused deposition modelling (FDM), selective laser sintering (SLS), laminated object manufacturing (LOM), and 3D printing (3DP) are some examples of the available methodologies in the manufacturing industry that, step by step, are being included in the rehabilitation engineering market-an engineering field with growth and prospects in the coming years. In this work we analyse different methodologies for additive manufacturing along with the principal methods for collecting 3D body shapes and their application in the manufacturing of functional devices for rehabilitation purposes such as splints, ankle-foot orthoses, or arm prostheses.","author":[{"dropping-particle":"","family":"Barrios-Muriel","given":"Jorge","non-dropping-particle":"","parse-names":false,"suffix":""},{"dropping-particle":"","family":"Romero-Sánchez","given":"Francisco","non-dropping-particle":"","parse-names":false,"suffix":""},{"dropping-particle":"","family":"Alonso-Sánchez","given":"Francisco Javier","non-dropping-particle":"","parse-names":false,"suffix":""},{"dropping-particle":"","family":"Salgado","given":"David Rodríguez","non-dropping-particle":"","parse-names":false,"suffix":""}],"container-title":"Materials","id":"ITEM-1","issue":"2","issued":{"date-parts":[["2020"]]},"title":"Advances in orthotic and prosthetic manufacturing: A technology review","type":"article-journal","volume":"13"},"uris":["http://www.mendeley.com/documents/?uuid=7d6d19d8-2a67-49ca-a0ea-d7b7e27a23df"]}],"mendeley":{"formattedCitation":"(BARRIOS-MURIEL et al., 2020)","plainTextFormattedCitation":"(BARRIOS-MURIEL et al., 2020)","previouslyFormattedCitation":"(BARRIOS-MURIEL et al., 2020)"},"properties":{"noteIndex":0},"schema":"https://github.com/citation-style-language/schema/raw/master/csl-citation.json"}</w:instrText>
      </w:r>
      <w:r w:rsidR="00DC088F" w:rsidRPr="002D48A7">
        <w:fldChar w:fldCharType="separate"/>
      </w:r>
      <w:r w:rsidR="00DC088F" w:rsidRPr="002D48A7">
        <w:rPr>
          <w:noProof/>
        </w:rPr>
        <w:t>(BARRIOS-MURIEL et al., 2020)</w:t>
      </w:r>
      <w:r w:rsidR="00DC088F" w:rsidRPr="002D48A7">
        <w:fldChar w:fldCharType="end"/>
      </w:r>
      <w:r w:rsidR="00AE5FA2">
        <w:t>.</w:t>
      </w:r>
    </w:p>
    <w:p w14:paraId="5E9035CC" w14:textId="243C9762" w:rsidR="00A05490" w:rsidRDefault="00DC68D1" w:rsidP="00CF660C">
      <w:pPr>
        <w:ind w:firstLine="708"/>
      </w:pPr>
      <w:r>
        <w:lastRenderedPageBreak/>
        <w:t>Houve uma evolução na produção de</w:t>
      </w:r>
      <w:r w:rsidRPr="00DC68D1">
        <w:t xml:space="preserve"> órtese</w:t>
      </w:r>
      <w:r>
        <w:t>s</w:t>
      </w:r>
      <w:r w:rsidR="001A3771">
        <w:t>,</w:t>
      </w:r>
      <w:r w:rsidRPr="00DC68D1">
        <w:t xml:space="preserve"> e seus designs estão se tornando mais funcionais</w:t>
      </w:r>
      <w:r w:rsidR="001A3771">
        <w:t xml:space="preserve"> e </w:t>
      </w:r>
      <w:r w:rsidRPr="00DC68D1">
        <w:t>fáceis de usar</w:t>
      </w:r>
      <w:r w:rsidR="001A3771">
        <w:t>, além de mais ecoeficientes</w:t>
      </w:r>
      <w:r w:rsidRPr="00DC68D1">
        <w:t>.</w:t>
      </w:r>
      <w:r>
        <w:t xml:space="preserve"> </w:t>
      </w:r>
      <w:r w:rsidR="009E6B40">
        <w:t>Além disso, c</w:t>
      </w:r>
      <w:r>
        <w:t>om o desenvolvimento da ciência de materiais nov</w:t>
      </w:r>
      <w:r w:rsidR="00103917">
        <w:t xml:space="preserve">os compostos </w:t>
      </w:r>
      <w:r w:rsidR="001A3771">
        <w:t>poliméricos têm surgido</w:t>
      </w:r>
      <w:r w:rsidR="00103917">
        <w:t xml:space="preserve"> e elementos plásticos </w:t>
      </w:r>
      <w:r w:rsidR="001A3771">
        <w:t xml:space="preserve">têm sido cada vez mais utilizados </w:t>
      </w:r>
      <w:r w:rsidR="00103917">
        <w:t xml:space="preserve">devido </w:t>
      </w:r>
      <w:r w:rsidR="001A3771">
        <w:t>à</w:t>
      </w:r>
      <w:r w:rsidR="00103917">
        <w:t xml:space="preserve"> impressão 3D</w:t>
      </w:r>
      <w:r w:rsidR="009E6B40">
        <w:t>.</w:t>
      </w:r>
      <w:r w:rsidR="00D76688">
        <w:t xml:space="preserve"> Mas</w:t>
      </w:r>
      <w:r w:rsidR="001A3771">
        <w:t>,</w:t>
      </w:r>
      <w:r w:rsidR="00D76688">
        <w:t xml:space="preserve"> a</w:t>
      </w:r>
      <w:r w:rsidR="00D76688" w:rsidRPr="00D76688">
        <w:t xml:space="preserve">o contrário </w:t>
      </w:r>
      <w:r w:rsidR="001A3771">
        <w:t xml:space="preserve">da termomoldagem, </w:t>
      </w:r>
      <w:r w:rsidR="00A05490">
        <w:t>que</w:t>
      </w:r>
      <w:r w:rsidR="00D76688" w:rsidRPr="00D76688">
        <w:t xml:space="preserve"> </w:t>
      </w:r>
      <w:r w:rsidR="001A3771">
        <w:t>é um processo utilizado</w:t>
      </w:r>
      <w:r w:rsidR="00D76688" w:rsidRPr="00D76688">
        <w:t xml:space="preserve"> há várias décadas, a técnica de impressão 3D </w:t>
      </w:r>
      <w:r w:rsidR="00A05490">
        <w:t xml:space="preserve">ainda </w:t>
      </w:r>
      <w:r w:rsidR="00D76688" w:rsidRPr="00D76688">
        <w:t xml:space="preserve">é relativamente nova no campo da </w:t>
      </w:r>
      <w:r w:rsidR="00A05490">
        <w:t xml:space="preserve">produção de </w:t>
      </w:r>
      <w:r w:rsidR="00D76688" w:rsidRPr="00D76688">
        <w:t>órtese</w:t>
      </w:r>
      <w:r w:rsidR="00A05490">
        <w:t>s e a disponibilidade de materia</w:t>
      </w:r>
      <w:r w:rsidR="001A3771">
        <w:t>is</w:t>
      </w:r>
      <w:r w:rsidR="00A05490">
        <w:t xml:space="preserve"> adequado</w:t>
      </w:r>
      <w:r w:rsidR="001A3771">
        <w:t>s</w:t>
      </w:r>
      <w:r w:rsidR="00A05490">
        <w:t xml:space="preserve"> é </w:t>
      </w:r>
      <w:r w:rsidR="001A3771">
        <w:t xml:space="preserve">ainda </w:t>
      </w:r>
      <w:r w:rsidR="00A05490">
        <w:t xml:space="preserve">limitada </w:t>
      </w:r>
      <w:r w:rsidR="00A05490">
        <w:fldChar w:fldCharType="begin" w:fldLock="1"/>
      </w:r>
      <w:r w:rsidR="00A05490">
        <w:instrText>ADDIN CSL_CITATION {"citationItems":[{"id":"ITEM-1","itemData":{"DOI":"10.1016/j.jmbbm.2019.07.020","ISSN":"18780180","PMID":"31357064","abstract":"Since ancient Egypt, orthosis was generally made from wood and then later replaced with metal and leather which are either heavy, bulky, or thick decreasing comfort among the wearers. After the age of revolution, the manufacturing of products using plastics and carbon composites started to spread due to its low cost and form-fitting feature whereas carbon composite were due to its high strength/stiffness to weight ratio. Both plastic and carbon composite has been widely applied into medical devices such as the orthosis and prosthesis. However, carbon composite is also quite expensive, making it the less likely material to be used as an Ankle-Foot Orthosis (AFO) material whereas plastics has low strength. Kenaf composite has a high potential in replacing all the current materials due to its flexibility in controlling the strength to weight ratio properties, cost-effectiveness, abundance of raw materials, and biocompatibility. The aim of this review paper is to discuss on the possibility of using kenaf composite as an alternative material to fabricate orthotics and prosthetics. The discussion will be on the development of orthosis since ancient Egypt until current era, the existing AFO materials, the problems caused by these materials, and the possibility of using a Kenaf fiber composite as a replacement of the current materials. The results show that Kenaf composite has the potential to be used for fabricating an AFO due to its tensile strength which is almost similar to polypropylene's (PP) tensile strength, and the cheap raw material compared to other type of materials.","author":[{"dropping-particle":"","family":"Shahar","given":"Farah Syazwani","non-dropping-particle":"","parse-names":false,"suffix":""},{"dropping-particle":"","family":"Hameed Sultan","given":"Mohamed Thariq","non-dropping-particle":"","parse-names":false,"suffix":""},{"dropping-particle":"","family":"Lee","given":"Seng Hua","non-dropping-particle":"","parse-names":false,"suffix":""},{"dropping-particle":"","family":"Jawaid","given":"Mohammad","non-dropping-particle":"","parse-names":false,"suffix":""},{"dropping-particle":"","family":"Md Shah","given":"Ain Umaira","non-dropping-particle":"","parse-names":false,"suffix":""},{"dropping-particle":"","family":"Safri","given":"Syafiqah Nur Azrie","non-dropping-particle":"","parse-names":false,"suffix":""},{"dropping-particle":"","family":"Sivasankaran","given":"Praveena Nair","non-dropping-particle":"","parse-names":false,"suffix":""}],"container-title":"Journal of the Mechanical Behavior of Biomedical Materials","id":"ITEM-1","issue":"June","issued":{"date-parts":[["2019"]]},"page":"169-185","title":"A review on the orthotics and prosthetics and the potential of kenaf composites as alternative materials for ankle-foot orthosis","type":"article-journal","volume":"99"},"uris":["http://www.mendeley.com/documents/?uuid=e83d505d-27ee-4b62-836e-3c83a8cf0224"]}],"mendeley":{"formattedCitation":"(SHAHAR et al., 2019)","plainTextFormattedCitation":"(SHAHAR et al., 2019)"},"properties":{"noteIndex":0},"schema":"https://github.com/citation-style-language/schema/raw/master/csl-citation.json"}</w:instrText>
      </w:r>
      <w:r w:rsidR="00A05490">
        <w:fldChar w:fldCharType="separate"/>
      </w:r>
      <w:r w:rsidR="00A05490" w:rsidRPr="00A05490">
        <w:rPr>
          <w:noProof/>
        </w:rPr>
        <w:t>(SHAHAR et al., 2019)</w:t>
      </w:r>
      <w:r w:rsidR="00A05490">
        <w:fldChar w:fldCharType="end"/>
      </w:r>
      <w:r w:rsidR="00A05490">
        <w:t>.</w:t>
      </w:r>
    </w:p>
    <w:p w14:paraId="5D6CBBA2" w14:textId="2D86B715" w:rsidR="00CF660C" w:rsidRDefault="00CF660C" w:rsidP="002F1C0A">
      <w:pPr>
        <w:ind w:firstLine="708"/>
      </w:pPr>
      <w:r w:rsidRPr="002D48A7">
        <w:t xml:space="preserve">No que tange </w:t>
      </w:r>
      <w:r w:rsidR="001A3771">
        <w:t>à</w:t>
      </w:r>
      <w:r w:rsidRPr="002D48A7">
        <w:t xml:space="preserve"> fabricação de órteses </w:t>
      </w:r>
      <w:r>
        <w:t>por meio</w:t>
      </w:r>
      <w:r w:rsidRPr="002D48A7">
        <w:t xml:space="preserve"> do sistema CAD e impressão 3D, pode-se utilizar </w:t>
      </w:r>
      <w:r w:rsidR="001A3771">
        <w:t>a digitalização 3D por contato ou por luz estruturada (</w:t>
      </w:r>
      <w:r w:rsidRPr="002D48A7">
        <w:t>laser ou infravermelho</w:t>
      </w:r>
      <w:r w:rsidR="001A3771">
        <w:t>)</w:t>
      </w:r>
      <w:r w:rsidRPr="002D48A7">
        <w:t xml:space="preserve"> para a captura da imagem do formato do membro. </w:t>
      </w:r>
      <w:r w:rsidR="001A3771">
        <w:t>Neste último, o escâner 3D</w:t>
      </w:r>
      <w:r w:rsidRPr="002D48A7">
        <w:t xml:space="preserve"> possui sensores eletrônicos que fazem a leitura do segmento corpóreo sem contato direto. As imagens obtidas são enviadas para um </w:t>
      </w:r>
      <w:r w:rsidRPr="002D48A7">
        <w:rPr>
          <w:i/>
          <w:iCs/>
        </w:rPr>
        <w:t>software</w:t>
      </w:r>
      <w:r w:rsidR="00CF3982">
        <w:rPr>
          <w:i/>
          <w:iCs/>
        </w:rPr>
        <w:t xml:space="preserve"> </w:t>
      </w:r>
      <w:r w:rsidR="00CF3982" w:rsidRPr="00CF3982">
        <w:t>que acompanha o</w:t>
      </w:r>
      <w:r w:rsidR="00CF3982">
        <w:rPr>
          <w:i/>
          <w:iCs/>
        </w:rPr>
        <w:t xml:space="preserve"> </w:t>
      </w:r>
      <w:r w:rsidR="00CF3982" w:rsidRPr="00CF3982">
        <w:t>escâner</w:t>
      </w:r>
      <w:r w:rsidRPr="00CF3982">
        <w:t>,</w:t>
      </w:r>
      <w:r w:rsidRPr="002D48A7">
        <w:t xml:space="preserve"> que permite correções e ajustes no modelo digitalizado, </w:t>
      </w:r>
      <w:r w:rsidR="00CF3982">
        <w:t xml:space="preserve">e </w:t>
      </w:r>
      <w:r w:rsidRPr="002D48A7">
        <w:t xml:space="preserve">a partir </w:t>
      </w:r>
      <w:r w:rsidR="00CF3982">
        <w:t>este</w:t>
      </w:r>
      <w:r w:rsidRPr="002D48A7">
        <w:t xml:space="preserve"> é </w:t>
      </w:r>
      <w:r w:rsidR="00CF3982">
        <w:t xml:space="preserve">então </w:t>
      </w:r>
      <w:r w:rsidRPr="002D48A7">
        <w:t xml:space="preserve">gerada uma malha tridimensional. Posteriormente, </w:t>
      </w:r>
      <w:r w:rsidR="00CF3982">
        <w:t xml:space="preserve">a malha é editada </w:t>
      </w:r>
      <w:r w:rsidR="002F1C0A">
        <w:t xml:space="preserve">em outro software de modelagem 3D, podendo servir de referência para a modelagem de outro objeto, neste caso uma órtese. O modelo 3D resultante é salvo em um formato específico (stl, obj, ply ou outros) e </w:t>
      </w:r>
      <w:r w:rsidR="00CF3982">
        <w:t>enviad</w:t>
      </w:r>
      <w:r w:rsidR="002F1C0A">
        <w:t xml:space="preserve">o para o software de fatiamento da impressora 3D, que o converte em uma sequência de instruções (gcode) que podem ser lidas pela </w:t>
      </w:r>
      <w:r w:rsidR="00CF3982" w:rsidRPr="002D48A7">
        <w:t>impressora 3D</w:t>
      </w:r>
      <w:r w:rsidRPr="002D48A7">
        <w:t xml:space="preserve">, </w:t>
      </w:r>
      <w:r w:rsidR="002F1C0A">
        <w:t xml:space="preserve">a fim de orientar a impressão </w:t>
      </w:r>
      <w:r w:rsidRPr="002D48A7">
        <w:t xml:space="preserve">camada a camada com adequada deposição e quantidade de material, </w:t>
      </w:r>
      <w:r w:rsidR="00EB7C1F">
        <w:t xml:space="preserve">a fim de </w:t>
      </w:r>
      <w:r w:rsidRPr="002D48A7">
        <w:t xml:space="preserve">reduzir o desperdício </w:t>
      </w:r>
      <w:r w:rsidR="009E5626">
        <w:fldChar w:fldCharType="begin" w:fldLock="1"/>
      </w:r>
      <w:r>
        <w:instrText>ADDIN CSL_CITATION {"citationItems":[{"id":"ITEM-1","itemData":{"DOI":"10.31510/infa.v17i2.866","ISSN":"1807-3980","abstract":"Ao longo das três últimas décadas, a tecnologia de impressão 3D evoluiu consideravelmente e passou a fazer parte de diversos setores da indústria, da ciência e da vida de milhares de indivíduos. Posto desta forma, este estudo se propõe a realizar uma revisão bibliográfica quanto ao conceito de impressão 3D, explicando desde sua concepção, como funciona e quais são suas principais características, até uma breve análise de seu potencial de uso e tendências para um futuro próximo. O que se verifica, a partir das análises dos diversos livros, revistas e matérias especializadas aqui apresentadas, é que há um enorme potencial para o uso desta tecnologia, cujos produtos ou objetos resultantes são cada vez mais complexos, baratos e rápidos de serem produzidos. Talvez se chegue um dia em que, na indústria, até mesmo partes do corpo humano sejam impressos, além de as pessoas poderem ter um equipamento deste em seus próprios lares. O futuro parece, afinal, bastante promissor.","author":[{"dropping-particle":"","family":"Morandini","given":"Moisés Miranda","non-dropping-particle":"","parse-names":false,"suffix":""},{"dropping-particle":"","family":"Vechio","given":"Gustavo Henrique","non-dropping-particle":"Del","parse-names":false,"suffix":""}],"container-title":"Revista Interface Tecnológica","id":"ITEM-1","issue":"2","issued":{"date-parts":[["2020"]]},"page":"67-77","title":"Impressão 3D, Tipos E Possibilidades","type":"article-journal","volume":"17"},"uris":["http://www.mendeley.com/documents/?uuid=1f3870eb-12ca-406a-9b34-8293be9ebd4d"]},{"id":"ITEM-2","itemData":{"ISBN":"9788520433850","author":[{"dropping-particle":"","family":"Carvalho","given":"José André","non-dropping-particle":"","parse-names":false,"suffix":""}],"edition":"2ª","id":"ITEM-2","issued":{"date-parts":[["2013"]]},"number-of-pages":"404","publisher":"Manole","publisher-place":"Barueri, SP","title":"Órteses: um recurso terapêutico complementar","type":"book"},"uris":["http://www.mendeley.com/documents/?uuid=7313bc0f-76ea-4333-af9e-042eab36563e"]}],"mendeley":{"formattedCitation":"(CARVALHO, 2013; MORANDINI; DEL VECHIO, 2020)","plainTextFormattedCitation":"(CARVALHO, 2013; MORANDINI; DEL VECHIO, 2020)","previouslyFormattedCitation":"(CARVALHO, 2013; MORANDINI; DEL VECHIO, 2020)"},"properties":{"noteIndex":0},"schema":"https://github.com/citation-style-language/schema/raw/master/csl-citation.json"}</w:instrText>
      </w:r>
      <w:r w:rsidR="009E5626">
        <w:fldChar w:fldCharType="separate"/>
      </w:r>
      <w:r w:rsidRPr="00544A59">
        <w:rPr>
          <w:noProof/>
        </w:rPr>
        <w:t>(CARVALHO, 2013; MORANDINI; DEL VECHIO, 2020)</w:t>
      </w:r>
      <w:r w:rsidR="009E5626">
        <w:fldChar w:fldCharType="end"/>
      </w:r>
      <w:r>
        <w:t>.</w:t>
      </w:r>
    </w:p>
    <w:p w14:paraId="2F671E9A" w14:textId="3124920F" w:rsidR="0099618A" w:rsidRDefault="00CF660C" w:rsidP="0099618A">
      <w:r w:rsidRPr="009E2439">
        <w:t xml:space="preserve">As órteses tornozelo-pé ou </w:t>
      </w:r>
      <w:r w:rsidRPr="009E2439">
        <w:rPr>
          <w:i/>
          <w:iCs/>
        </w:rPr>
        <w:t>ankle-foot orthosi</w:t>
      </w:r>
      <w:r w:rsidRPr="009E2439">
        <w:t>s (AFO’s)</w:t>
      </w:r>
      <w:r>
        <w:t xml:space="preserve"> ou</w:t>
      </w:r>
      <w:r w:rsidRPr="009E2439">
        <w:t xml:space="preserve"> suropodálicas</w:t>
      </w:r>
      <w:r>
        <w:t xml:space="preserve"> </w:t>
      </w:r>
      <w:r w:rsidRPr="009E2439">
        <w:t xml:space="preserve">são </w:t>
      </w:r>
      <w:r>
        <w:t>comumente utilizadas</w:t>
      </w:r>
      <w:r w:rsidRPr="009E2439">
        <w:t xml:space="preserve"> para condições neurológicas crônicas durante a infância</w:t>
      </w:r>
      <w:r>
        <w:t xml:space="preserve">, como a mielomeningocele, paralisia cerebral, doenças neuromusculares, entre outras. Elas </w:t>
      </w:r>
      <w:r w:rsidRPr="002D48A7">
        <w:t>favorecem um</w:t>
      </w:r>
      <w:r>
        <w:t xml:space="preserve"> melhor alinhamento e funcionalidade em ortostatismo e marcha dessa população </w:t>
      </w:r>
      <w:r w:rsidRPr="00D64B26">
        <w:t>(C</w:t>
      </w:r>
      <w:r w:rsidR="00E97BAC" w:rsidRPr="00D64B26">
        <w:t>AMARGOS</w:t>
      </w:r>
      <w:r w:rsidRPr="00D64B26">
        <w:t>, et al. 20</w:t>
      </w:r>
      <w:r w:rsidR="00D64B26" w:rsidRPr="00D64B26">
        <w:t>19</w:t>
      </w:r>
      <w:r w:rsidRPr="00D64B26">
        <w:t>). O</w:t>
      </w:r>
      <w:r>
        <w:t xml:space="preserve"> Sistema Único de Saúde (SUS) fornece gratuitamente as órteses</w:t>
      </w:r>
      <w:r w:rsidR="00EB7C1F">
        <w:t xml:space="preserve"> para a população brasileira, mas </w:t>
      </w:r>
      <w:r>
        <w:t>na sua concessão</w:t>
      </w:r>
      <w:r w:rsidR="00EB7C1F">
        <w:t xml:space="preserve"> </w:t>
      </w:r>
      <w:r w:rsidRPr="00F558D9">
        <w:t>existem filas e</w:t>
      </w:r>
      <w:r>
        <w:t xml:space="preserve"> </w:t>
      </w:r>
      <w:r w:rsidRPr="002D48A7">
        <w:t xml:space="preserve">muita demora no recebimento, por vezes acima de 12 meses. Segundo o relatório do Grupo de Trabalho sobre Órteses e Próteses </w:t>
      </w:r>
      <w:r w:rsidR="009E5626" w:rsidRPr="002D48A7">
        <w:fldChar w:fldCharType="begin" w:fldLock="1"/>
      </w:r>
      <w:r w:rsidRPr="002D48A7">
        <w:instrText>ADDIN CSL_CITATION {"citationItems":[{"id":"ITEM-1","itemData":{"author":[{"dropping-particle":"","family":"CNS","given":"","non-dropping-particle":"","parse-names":false,"suffix":""}],"container-title":"Grupo de Trabalho sobre Órteses e Próteses Relatório Final","id":"ITEM-1","issued":{"date-parts":[["2010"]]},"page":"7","publisher":"191ª Centésima Nonagésima Primeira Reunião Ordinária do Conselho Nacional de Saúde","publisher-place":"Brasília","title":"Conselho Nacional de Saude. Relatório Final Grupo de Trabalho sobre Órteses e Próteses","type":"paper-conference"},"uris":["http://www.mendeley.com/documents/?uuid=5a5606b1-0392-4aad-b840-47e7b9b13f46"]}],"mendeley":{"formattedCitation":"(CNS, 2010)","plainTextFormattedCitation":"(CNS, 2010)","previouslyFormattedCitation":"(CNS, 2010)"},"properties":{"noteIndex":0},"schema":"https://github.com/citation-style-language/schema/raw/master/csl-citation.json"}</w:instrText>
      </w:r>
      <w:r w:rsidR="009E5626" w:rsidRPr="002D48A7">
        <w:fldChar w:fldCharType="separate"/>
      </w:r>
      <w:r w:rsidRPr="002D48A7">
        <w:rPr>
          <w:noProof/>
        </w:rPr>
        <w:t>(CNS, 2010)</w:t>
      </w:r>
      <w:r w:rsidR="009E5626" w:rsidRPr="002D48A7">
        <w:fldChar w:fldCharType="end"/>
      </w:r>
      <w:r w:rsidRPr="002D48A7">
        <w:t xml:space="preserve">, os diversos motivos para </w:t>
      </w:r>
      <w:r w:rsidR="00EB7C1F">
        <w:t xml:space="preserve">isso incluem:  </w:t>
      </w:r>
      <w:r w:rsidRPr="00F558D9">
        <w:t>fluxo de referência e contra</w:t>
      </w:r>
      <w:r>
        <w:t xml:space="preserve"> </w:t>
      </w:r>
      <w:r w:rsidRPr="00F558D9">
        <w:t>referência altamente burocratizado</w:t>
      </w:r>
      <w:r>
        <w:t>; falta de recursos</w:t>
      </w:r>
      <w:r w:rsidR="00EB7C1F">
        <w:t>;</w:t>
      </w:r>
      <w:r>
        <w:t xml:space="preserve"> </w:t>
      </w:r>
      <w:r w:rsidRPr="00CF210B">
        <w:t>problemas relacionados com a lei de licitações</w:t>
      </w:r>
      <w:r>
        <w:t>,</w:t>
      </w:r>
      <w:r w:rsidR="00EB7C1F">
        <w:t xml:space="preserve"> como</w:t>
      </w:r>
      <w:r w:rsidRPr="00CF210B">
        <w:t xml:space="preserve"> demora na compra, custo e</w:t>
      </w:r>
      <w:r w:rsidR="00EB7C1F">
        <w:t xml:space="preserve"> </w:t>
      </w:r>
      <w:r w:rsidRPr="00CF210B">
        <w:t>qualidade</w:t>
      </w:r>
      <w:r>
        <w:t>.</w:t>
      </w:r>
      <w:r w:rsidR="000601AE">
        <w:t xml:space="preserve"> </w:t>
      </w:r>
    </w:p>
    <w:p w14:paraId="220DD13D" w14:textId="7FBCCA87" w:rsidR="00805184" w:rsidRPr="00A62BCE" w:rsidRDefault="00CF660C" w:rsidP="0099618A">
      <w:r>
        <w:t xml:space="preserve">Dessa forma, </w:t>
      </w:r>
      <w:r w:rsidR="00862A9A">
        <w:t xml:space="preserve">considerando </w:t>
      </w:r>
      <w:r>
        <w:t xml:space="preserve">os desafios do acesso rápido </w:t>
      </w:r>
      <w:r w:rsidR="00862A9A">
        <w:t>a</w:t>
      </w:r>
      <w:r>
        <w:t xml:space="preserve"> órtese</w:t>
      </w:r>
      <w:r w:rsidR="00862A9A">
        <w:t>s</w:t>
      </w:r>
      <w:r>
        <w:t xml:space="preserve"> via SUS e sua importância para a população pediátrica</w:t>
      </w:r>
      <w:r w:rsidR="00862A9A">
        <w:t xml:space="preserve">, bem como os </w:t>
      </w:r>
      <w:r>
        <w:t xml:space="preserve">crescentes benefícios apresentados pela fabricação em impressão 3D, este estudo </w:t>
      </w:r>
      <w:r w:rsidRPr="002D48A7">
        <w:t>teve por objetivo descrever um modelo de confecção de órtese em caráter experimental</w:t>
      </w:r>
      <w:r w:rsidR="00862A9A">
        <w:t xml:space="preserve"> e </w:t>
      </w:r>
      <w:r w:rsidRPr="002D48A7">
        <w:t>analisar seus custos</w:t>
      </w:r>
      <w:r w:rsidR="00862A9A">
        <w:t xml:space="preserve">, </w:t>
      </w:r>
      <w:r w:rsidRPr="002D48A7">
        <w:t>benefícios</w:t>
      </w:r>
      <w:r w:rsidR="00862A9A">
        <w:t xml:space="preserve">, </w:t>
      </w:r>
      <w:r w:rsidRPr="002D48A7">
        <w:t xml:space="preserve">vantagens e desvantagens, visando </w:t>
      </w:r>
      <w:r w:rsidR="00862A9A">
        <w:t xml:space="preserve">a uma </w:t>
      </w:r>
      <w:r w:rsidRPr="002D48A7">
        <w:t>possível implementação na prática clínica deste recurso.</w:t>
      </w:r>
    </w:p>
    <w:p w14:paraId="0720DC18" w14:textId="77777777" w:rsidR="00805184" w:rsidRPr="000601AE" w:rsidRDefault="00C54588" w:rsidP="000601AE">
      <w:pPr>
        <w:pStyle w:val="PargrafodaLista"/>
        <w:numPr>
          <w:ilvl w:val="0"/>
          <w:numId w:val="12"/>
        </w:numPr>
        <w:rPr>
          <w:b/>
          <w:szCs w:val="24"/>
        </w:rPr>
      </w:pPr>
      <w:r>
        <w:rPr>
          <w:b/>
          <w:szCs w:val="24"/>
        </w:rPr>
        <w:t>Metodologia</w:t>
      </w:r>
    </w:p>
    <w:p w14:paraId="12A82A69" w14:textId="0D3BDE98" w:rsidR="00C54588" w:rsidRDefault="00C54588" w:rsidP="00524F64">
      <w:r w:rsidRPr="007D1934">
        <w:t xml:space="preserve">O </w:t>
      </w:r>
      <w:r>
        <w:t>presente estudo</w:t>
      </w:r>
      <w:r w:rsidRPr="007D1934">
        <w:t xml:space="preserve"> faz parte do Projeto </w:t>
      </w:r>
      <w:r w:rsidR="00A044B8" w:rsidRPr="00A044B8">
        <w:t>integrado (PES/EXT)</w:t>
      </w:r>
      <w:r w:rsidR="00A044B8">
        <w:t xml:space="preserve"> </w:t>
      </w:r>
      <w:r w:rsidR="00A044B8" w:rsidRPr="00A044B8">
        <w:t>- Pesquisa, Design e Fabricação Digital para inovação em produtos e serviços para saúde pública - Nº 12565</w:t>
      </w:r>
      <w:r w:rsidR="00A044B8">
        <w:t xml:space="preserve"> </w:t>
      </w:r>
      <w:r>
        <w:t xml:space="preserve">realizado no </w:t>
      </w:r>
      <w:r w:rsidR="00A044B8" w:rsidRPr="00A044B8">
        <w:t>Hospital Universitário da Universidade Estadual de Londrina</w:t>
      </w:r>
      <w:r w:rsidR="00A044B8">
        <w:t>.</w:t>
      </w:r>
      <w:r w:rsidR="00A044B8" w:rsidRPr="00A044B8">
        <w:t xml:space="preserve"> </w:t>
      </w:r>
      <w:r>
        <w:t>T</w:t>
      </w:r>
      <w:r w:rsidRPr="00C26F38">
        <w:t>rata</w:t>
      </w:r>
      <w:r>
        <w:t>-se</w:t>
      </w:r>
      <w:r w:rsidRPr="00C26F38">
        <w:t xml:space="preserve"> de um projeto interdisciplinar entre</w:t>
      </w:r>
      <w:r>
        <w:t xml:space="preserve"> </w:t>
      </w:r>
      <w:r w:rsidR="001D5EE5">
        <w:t xml:space="preserve">as áreas de </w:t>
      </w:r>
      <w:r>
        <w:t>Fisioterapia e Design.</w:t>
      </w:r>
      <w:r w:rsidRPr="005A264B">
        <w:rPr>
          <w:rFonts w:ascii="Arial" w:eastAsiaTheme="minorHAnsi" w:hAnsi="Arial" w:cs="Arial"/>
          <w:bCs/>
          <w:szCs w:val="24"/>
        </w:rPr>
        <w:t xml:space="preserve"> </w:t>
      </w:r>
      <w:r w:rsidRPr="005A264B">
        <w:rPr>
          <w:bCs/>
        </w:rPr>
        <w:t>O método de pesquisa definido para nortear este estudo refere-se a um estudo descritivo do tipo experimental</w:t>
      </w:r>
      <w:r>
        <w:rPr>
          <w:bCs/>
        </w:rPr>
        <w:t>.</w:t>
      </w:r>
      <w:r w:rsidR="00A044B8">
        <w:rPr>
          <w:bCs/>
        </w:rPr>
        <w:t xml:space="preserve"> </w:t>
      </w:r>
      <w:r w:rsidR="00524F64">
        <w:rPr>
          <w:bCs/>
        </w:rPr>
        <w:t xml:space="preserve">Tendo como </w:t>
      </w:r>
      <w:r w:rsidR="00524F64">
        <w:rPr>
          <w:bCs/>
        </w:rPr>
        <w:lastRenderedPageBreak/>
        <w:t xml:space="preserve">referência os </w:t>
      </w:r>
      <w:r w:rsidR="00524F64">
        <w:t xml:space="preserve">estudos de </w:t>
      </w:r>
      <w:r w:rsidR="00524F64">
        <w:fldChar w:fldCharType="begin" w:fldLock="1"/>
      </w:r>
      <w:r w:rsidR="00524F64">
        <w:instrText>ADDIN CSL_CITATION {"citationItems":[{"id":"ITEM-1","itemData":{"abstract":"As órteses são dispositivos utilizados melhorar o padrão anatômico e funcional de membros com limitações devido a enfermidades ou acidentes. Este trabalho propõe uma nova metodologia para o projeto e a fabricação de órteses customizadas utilizando tecnologias como o escaneamento e a Impressão 3D para assegurar uma melhor adaptabilidade e maior conforto para o usuário. Foi utilizado um programa para realizar o escaneamento 3D a partir de uma série de fotos do modelo do membro afetado. A órtese foi modelada em um programa CAD-3D a partir da superfície gerada no escaneamento e fabricada por Impressão 3D em PLA. O resultado mostrou- se promissor e atualmente a órtese está sendo utilizada por uma criança com paralisia cerebral e avaliada por sua terapeuta ocupacional.","author":[{"dropping-particle":"","family":"Fernandes","given":"Bruno O","non-dropping-particle":"","parse-names":false,"suffix":""},{"dropping-particle":"","family":"Foggiatto","given":"José A","non-dropping-particle":"","parse-names":false,"suffix":""},{"dropping-particle":"","family":"Poier","given":"Paloma H","non-dropping-particle":"","parse-names":false,"suffix":""}],"container-title":"Idemi","id":"ITEM-1","issued":{"date-parts":[["2015"]]},"page":"1- 12","publisher-place":"Florianópoli, SC, Brasil","title":"Uso da impressão 3D na fabricação de órteses- Um estudo de caso","type":"paper-conference"},"uris":["http://www.mendeley.com/documents/?uuid=a5f35067-8c01-49fb-850d-5358f92a0347"]},{"id":"ITEM-2","itemData":{"author":[{"dropping-particle":"","family":"Arce","given":"Rodrigo","non-dropping-particle":"","parse-names":false,"suffix":""},{"dropping-particle":"","family":"Foggiatto","given":"José","non-dropping-particle":"","parse-names":false,"suffix":""}],"container-title":"9º Congresso Brasileiro de Engenharia de Fabricação","id":"ITEM-2","issued":{"date-parts":[["2017"]]},"page":"8","publisher-place":"Joinville","title":"Modelagem de órteses para fabricação por manufatura aditiva","type":"paper-conference"},"uris":["http://www.mendeley.com/documents/?uuid=80b1801a-7b70-442e-84e1-81e6f043c425"]}],"mendeley":{"formattedCitation":"(ARCE; FOGGIATTO, 2017; FERNANDES; FOGGIATTO; POIER, 2015)","manualFormatting":"Arce e Foggiatto (2017) e Fernandes; Foggiatto e Poier (2015)","plainTextFormattedCitation":"(ARCE; FOGGIATTO, 2017; FERNANDES; FOGGIATTO; POIER, 2015)","previouslyFormattedCitation":"(ARCE; FOGGIATTO, 2017; FERNANDES; FOGGIATTO; POIER, 2015)"},"properties":{"noteIndex":0},"schema":"https://github.com/citation-style-language/schema/raw/master/csl-citation.json"}</w:instrText>
      </w:r>
      <w:r w:rsidR="00524F64">
        <w:fldChar w:fldCharType="separate"/>
      </w:r>
      <w:r w:rsidR="00524F64">
        <w:rPr>
          <w:noProof/>
        </w:rPr>
        <w:t>A</w:t>
      </w:r>
      <w:r w:rsidR="00524F64" w:rsidRPr="002A2ECA">
        <w:rPr>
          <w:noProof/>
        </w:rPr>
        <w:t>rce</w:t>
      </w:r>
      <w:r w:rsidR="00524F64">
        <w:rPr>
          <w:noProof/>
        </w:rPr>
        <w:t xml:space="preserve"> e </w:t>
      </w:r>
      <w:r w:rsidR="00524F64" w:rsidRPr="002A2ECA">
        <w:rPr>
          <w:noProof/>
        </w:rPr>
        <w:t>Foggiatto</w:t>
      </w:r>
      <w:r w:rsidR="00524F64">
        <w:rPr>
          <w:noProof/>
        </w:rPr>
        <w:t xml:space="preserve"> (</w:t>
      </w:r>
      <w:r w:rsidR="00524F64" w:rsidRPr="002A2ECA">
        <w:rPr>
          <w:noProof/>
        </w:rPr>
        <w:t>2017</w:t>
      </w:r>
      <w:r w:rsidR="00524F64">
        <w:rPr>
          <w:noProof/>
        </w:rPr>
        <w:t>) e</w:t>
      </w:r>
      <w:r w:rsidR="00524F64" w:rsidRPr="002A2ECA">
        <w:rPr>
          <w:noProof/>
        </w:rPr>
        <w:t xml:space="preserve"> Fernandes; Foggiatto</w:t>
      </w:r>
      <w:r w:rsidR="00524F64">
        <w:rPr>
          <w:noProof/>
        </w:rPr>
        <w:t xml:space="preserve"> e </w:t>
      </w:r>
      <w:r w:rsidR="00524F64" w:rsidRPr="002A2ECA">
        <w:rPr>
          <w:noProof/>
        </w:rPr>
        <w:t>Poier</w:t>
      </w:r>
      <w:r w:rsidR="00524F64">
        <w:rPr>
          <w:noProof/>
        </w:rPr>
        <w:t xml:space="preserve"> (</w:t>
      </w:r>
      <w:r w:rsidR="00524F64" w:rsidRPr="002A2ECA">
        <w:rPr>
          <w:noProof/>
        </w:rPr>
        <w:t>2015)</w:t>
      </w:r>
      <w:r w:rsidR="00524F64">
        <w:fldChar w:fldCharType="end"/>
      </w:r>
      <w:r w:rsidR="00524F64">
        <w:t>, o</w:t>
      </w:r>
      <w:r w:rsidR="00A044B8">
        <w:rPr>
          <w:bCs/>
        </w:rPr>
        <w:t xml:space="preserve"> processo de desenvolvimento do trabalho (</w:t>
      </w:r>
      <w:r w:rsidR="00524F64">
        <w:rPr>
          <w:bCs/>
        </w:rPr>
        <w:t>F</w:t>
      </w:r>
      <w:r w:rsidR="00A044B8">
        <w:rPr>
          <w:bCs/>
        </w:rPr>
        <w:t>igura</w:t>
      </w:r>
      <w:r w:rsidR="00524F64">
        <w:rPr>
          <w:bCs/>
        </w:rPr>
        <w:t xml:space="preserve"> </w:t>
      </w:r>
      <w:r w:rsidR="00A044B8">
        <w:rPr>
          <w:bCs/>
        </w:rPr>
        <w:t>1)</w:t>
      </w:r>
      <w:r w:rsidR="00524F64">
        <w:rPr>
          <w:bCs/>
        </w:rPr>
        <w:t xml:space="preserve"> incluiu seis etapas principais: seleção do modelo, escaneamento 3D do modelo, modelagem 3D, impressão 3D, acabamento da peça e avaliação com o usuário.</w:t>
      </w:r>
    </w:p>
    <w:p w14:paraId="586FBFA1" w14:textId="77777777" w:rsidR="00A044B8" w:rsidRDefault="00A044B8" w:rsidP="00A044B8">
      <w:pPr>
        <w:jc w:val="center"/>
        <w:rPr>
          <w:b/>
          <w:bCs/>
        </w:rPr>
      </w:pPr>
      <w:r>
        <w:rPr>
          <w:noProof/>
        </w:rPr>
        <w:drawing>
          <wp:inline distT="0" distB="0" distL="0" distR="0" wp14:anchorId="6B5DAADC" wp14:editId="0370ACCA">
            <wp:extent cx="2963334" cy="1987676"/>
            <wp:effectExtent l="19050" t="0" r="8466"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eleção de casos (4).png"/>
                    <pic:cNvPicPr/>
                  </pic:nvPicPr>
                  <pic:blipFill rotWithShape="1">
                    <a:blip r:embed="rId8" cstate="print">
                      <a:extLst>
                        <a:ext uri="{28A0092B-C50C-407E-A947-70E740481C1C}">
                          <a14:useLocalDpi xmlns:a14="http://schemas.microsoft.com/office/drawing/2010/main" val="0"/>
                        </a:ext>
                      </a:extLst>
                    </a:blip>
                    <a:srcRect t="3261" r="5587" b="12302"/>
                    <a:stretch/>
                  </pic:blipFill>
                  <pic:spPr bwMode="auto">
                    <a:xfrm>
                      <a:off x="0" y="0"/>
                      <a:ext cx="2983945" cy="2001501"/>
                    </a:xfrm>
                    <a:prstGeom prst="rect">
                      <a:avLst/>
                    </a:prstGeom>
                    <a:ln>
                      <a:noFill/>
                    </a:ln>
                    <a:extLst>
                      <a:ext uri="{53640926-AAD7-44D8-BBD7-CCE9431645EC}">
                        <a14:shadowObscured xmlns:a14="http://schemas.microsoft.com/office/drawing/2010/main"/>
                      </a:ext>
                    </a:extLst>
                  </pic:spPr>
                </pic:pic>
              </a:graphicData>
            </a:graphic>
          </wp:inline>
        </w:drawing>
      </w:r>
    </w:p>
    <w:p w14:paraId="52177A40" w14:textId="77777777" w:rsidR="00A044B8" w:rsidRDefault="00A044B8" w:rsidP="00E97BAC">
      <w:pPr>
        <w:spacing w:after="0"/>
        <w:jc w:val="center"/>
        <w:rPr>
          <w:b/>
          <w:bCs/>
          <w:sz w:val="20"/>
          <w:szCs w:val="16"/>
        </w:rPr>
      </w:pPr>
      <w:r>
        <w:rPr>
          <w:b/>
          <w:bCs/>
          <w:sz w:val="20"/>
          <w:szCs w:val="16"/>
        </w:rPr>
        <w:t>Figura 1:</w:t>
      </w:r>
      <w:r w:rsidRPr="000601AE">
        <w:rPr>
          <w:b/>
          <w:bCs/>
          <w:sz w:val="20"/>
          <w:szCs w:val="16"/>
        </w:rPr>
        <w:t xml:space="preserve"> Processo de desenvolvimento do trabalho</w:t>
      </w:r>
      <w:r>
        <w:rPr>
          <w:b/>
          <w:bCs/>
          <w:sz w:val="20"/>
          <w:szCs w:val="16"/>
        </w:rPr>
        <w:t xml:space="preserve">. </w:t>
      </w:r>
      <w:r w:rsidRPr="000601AE">
        <w:rPr>
          <w:b/>
          <w:bCs/>
          <w:sz w:val="20"/>
          <w:szCs w:val="16"/>
        </w:rPr>
        <w:t>Fonte: Acervo pessoal</w:t>
      </w:r>
    </w:p>
    <w:p w14:paraId="69B9BF44" w14:textId="77777777" w:rsidR="00E97BAC" w:rsidRPr="00E97BAC" w:rsidRDefault="00E97BAC" w:rsidP="00E97BAC">
      <w:pPr>
        <w:spacing w:after="0"/>
        <w:jc w:val="center"/>
        <w:rPr>
          <w:b/>
          <w:bCs/>
          <w:sz w:val="20"/>
          <w:szCs w:val="16"/>
        </w:rPr>
      </w:pPr>
    </w:p>
    <w:p w14:paraId="15EB81A0" w14:textId="30B72975" w:rsidR="000601AE" w:rsidRPr="00A044B8" w:rsidRDefault="005B5E9A" w:rsidP="00A044B8">
      <w:pPr>
        <w:rPr>
          <w:color w:val="000000" w:themeColor="text1"/>
        </w:rPr>
      </w:pPr>
      <w:r>
        <w:t xml:space="preserve">Na seleção </w:t>
      </w:r>
      <w:r w:rsidR="00EA4EC9">
        <w:t>do</w:t>
      </w:r>
      <w:r>
        <w:t xml:space="preserve"> modelo, os dois fisioterapeutas envolvidos no estudo escolheram de forma aleatória um paciente pediátrico que já fazia o uso de órtese tornozelo-pé em </w:t>
      </w:r>
      <w:r w:rsidRPr="000D2127">
        <w:t xml:space="preserve">decorrência de </w:t>
      </w:r>
      <w:r w:rsidR="002F293B" w:rsidRPr="000D2127">
        <w:t>mielomeningocele</w:t>
      </w:r>
      <w:r w:rsidRPr="000D2127">
        <w:t>, e apresenta</w:t>
      </w:r>
      <w:r w:rsidR="006A09D7">
        <w:t>va</w:t>
      </w:r>
      <w:r w:rsidRPr="000D2127">
        <w:t xml:space="preserve"> como morbidade paralisia dos pés e tornozelos. A criança </w:t>
      </w:r>
      <w:r w:rsidR="00EA4EC9">
        <w:t>era</w:t>
      </w:r>
      <w:r w:rsidRPr="000D2127">
        <w:t xml:space="preserve"> atendida no </w:t>
      </w:r>
      <w:r w:rsidR="00A044B8" w:rsidRPr="00A044B8">
        <w:t>Hospital Universitário da Universidade Estadual de Londrina</w:t>
      </w:r>
      <w:r w:rsidRPr="000D2127">
        <w:t>.</w:t>
      </w:r>
      <w:r>
        <w:t xml:space="preserve"> </w:t>
      </w:r>
      <w:r w:rsidRPr="000D2127">
        <w:t xml:space="preserve">Após a seleção e explicado o procedimento experimental para a </w:t>
      </w:r>
      <w:r w:rsidR="00EA4EC9" w:rsidRPr="000D2127">
        <w:t xml:space="preserve">responsável legal </w:t>
      </w:r>
      <w:r w:rsidR="00EA4EC9">
        <w:t xml:space="preserve">(neste caso a </w:t>
      </w:r>
      <w:r w:rsidRPr="000D2127">
        <w:t>mãe</w:t>
      </w:r>
      <w:r w:rsidR="00EA4EC9">
        <w:t>),</w:t>
      </w:r>
      <w:r w:rsidRPr="000D2127">
        <w:t xml:space="preserve"> </w:t>
      </w:r>
      <w:r w:rsidR="00EA4EC9">
        <w:t xml:space="preserve">esta </w:t>
      </w:r>
      <w:r w:rsidRPr="000D2127">
        <w:t>concordou voluntariamente com o estudo assinando termo de consentim</w:t>
      </w:r>
      <w:r w:rsidR="00FD5653">
        <w:t>ento livre e esclarecido (TCLE).</w:t>
      </w:r>
    </w:p>
    <w:p w14:paraId="188E38A2" w14:textId="02CE9BE4" w:rsidR="007A2152" w:rsidRPr="007A2152" w:rsidRDefault="00C54588" w:rsidP="007A2152">
      <w:pPr>
        <w:rPr>
          <w:rFonts w:eastAsia="Arial"/>
        </w:rPr>
      </w:pPr>
      <w:r>
        <w:t>A digitalização</w:t>
      </w:r>
      <w:r w:rsidRPr="000D2127">
        <w:t xml:space="preserve"> foi realizad</w:t>
      </w:r>
      <w:r w:rsidR="00A044B8">
        <w:t>a</w:t>
      </w:r>
      <w:r w:rsidRPr="000D2127">
        <w:t xml:space="preserve"> </w:t>
      </w:r>
      <w:r w:rsidR="008F0A2E">
        <w:t xml:space="preserve">por uma equipe de dois </w:t>
      </w:r>
      <w:r w:rsidRPr="000D2127">
        <w:t xml:space="preserve">fisioterapeutas e </w:t>
      </w:r>
      <w:r w:rsidR="008F0A2E">
        <w:t xml:space="preserve">um </w:t>
      </w:r>
      <w:r w:rsidRPr="000D2127">
        <w:rPr>
          <w:i/>
          <w:iCs/>
        </w:rPr>
        <w:t>designer</w:t>
      </w:r>
      <w:r w:rsidRPr="000D2127">
        <w:t xml:space="preserve"> do </w:t>
      </w:r>
      <w:r w:rsidR="00CF56D7" w:rsidRPr="000D2127">
        <w:rPr>
          <w:rFonts w:eastAsia="Arial"/>
        </w:rPr>
        <w:t xml:space="preserve">Núcleo de Fabricação Digital e Inovação do HU (Fab.i HU) </w:t>
      </w:r>
      <w:r w:rsidRPr="000D2127">
        <w:rPr>
          <w:rFonts w:eastAsia="Arial"/>
        </w:rPr>
        <w:t>(</w:t>
      </w:r>
      <w:r w:rsidR="00025651">
        <w:rPr>
          <w:rFonts w:eastAsia="Arial"/>
        </w:rPr>
        <w:t>F</w:t>
      </w:r>
      <w:r w:rsidRPr="000D2127">
        <w:rPr>
          <w:rFonts w:eastAsia="Arial"/>
        </w:rPr>
        <w:t>igura 2). Ut</w:t>
      </w:r>
      <w:r>
        <w:rPr>
          <w:rFonts w:eastAsia="Arial"/>
        </w:rPr>
        <w:t>ilizou-se</w:t>
      </w:r>
      <w:r w:rsidRPr="000D2127">
        <w:t xml:space="preserve"> um escâner modelo Sense®3D de primeira geração da 3D </w:t>
      </w:r>
      <w:r w:rsidRPr="000D2127">
        <w:rPr>
          <w:i/>
          <w:iCs/>
        </w:rPr>
        <w:t>Systems®</w:t>
      </w:r>
      <w:r w:rsidRPr="000D2127">
        <w:t xml:space="preserve">. </w:t>
      </w:r>
      <w:r w:rsidRPr="000D2127">
        <w:rPr>
          <w:rFonts w:eastAsia="Arial"/>
        </w:rPr>
        <w:t>Trata-se de um equipamento</w:t>
      </w:r>
      <w:r>
        <w:rPr>
          <w:rFonts w:eastAsia="Arial"/>
        </w:rPr>
        <w:t xml:space="preserve"> </w:t>
      </w:r>
      <w:r w:rsidRPr="000D2127">
        <w:rPr>
          <w:rFonts w:eastAsia="Arial"/>
        </w:rPr>
        <w:t>simples, portátil, que</w:t>
      </w:r>
      <w:r>
        <w:rPr>
          <w:rFonts w:eastAsia="Arial"/>
        </w:rPr>
        <w:t xml:space="preserve"> digitaliza objetos reais e transfere os dados da imagem obtida para um programa de modelagem 3D.</w:t>
      </w:r>
      <w:r w:rsidRPr="000D2127">
        <w:rPr>
          <w:rFonts w:eastAsia="Arial"/>
        </w:rPr>
        <w:t xml:space="preserve"> </w:t>
      </w:r>
      <w:r>
        <w:rPr>
          <w:rFonts w:eastAsia="Arial"/>
        </w:rPr>
        <w:t>P</w:t>
      </w:r>
      <w:r w:rsidRPr="000D2127">
        <w:rPr>
          <w:rFonts w:eastAsia="Arial"/>
        </w:rPr>
        <w:t xml:space="preserve">ode ser acoplado diretamente a um notebook ou tablet com sistema </w:t>
      </w:r>
      <w:r w:rsidRPr="000D2127">
        <w:rPr>
          <w:rFonts w:eastAsia="Arial"/>
          <w:i/>
          <w:iCs/>
        </w:rPr>
        <w:t>Windows,</w:t>
      </w:r>
      <w:r w:rsidRPr="000D2127">
        <w:rPr>
          <w:rFonts w:eastAsia="Arial"/>
        </w:rPr>
        <w:t xml:space="preserve"> por meio de porta USB. </w:t>
      </w:r>
      <w:r w:rsidR="00B322B6">
        <w:rPr>
          <w:rFonts w:eastAsia="Arial"/>
        </w:rPr>
        <w:t>Ele dispõe de uma tecnologia de luz estruturada</w:t>
      </w:r>
      <w:r w:rsidR="009444C5">
        <w:rPr>
          <w:rFonts w:eastAsia="Arial"/>
        </w:rPr>
        <w:t xml:space="preserve"> que faz um</w:t>
      </w:r>
      <w:r w:rsidR="00B322B6">
        <w:rPr>
          <w:rFonts w:eastAsia="Arial"/>
        </w:rPr>
        <w:t>a varredura sobre a área superficial a ser digitalizada,</w:t>
      </w:r>
      <w:r w:rsidR="00B322B6" w:rsidRPr="000D2127">
        <w:rPr>
          <w:rFonts w:eastAsia="Arial"/>
        </w:rPr>
        <w:t xml:space="preserve"> sem contato</w:t>
      </w:r>
      <w:r w:rsidR="00B322B6">
        <w:rPr>
          <w:rFonts w:eastAsia="Arial"/>
        </w:rPr>
        <w:t xml:space="preserve"> direto</w:t>
      </w:r>
      <w:r w:rsidR="009444C5">
        <w:rPr>
          <w:rFonts w:eastAsia="Arial"/>
        </w:rPr>
        <w:t xml:space="preserve"> com o objeto digitalizado</w:t>
      </w:r>
      <w:r w:rsidR="00B322B6" w:rsidRPr="000D2127">
        <w:rPr>
          <w:rFonts w:eastAsia="Arial"/>
        </w:rPr>
        <w:t>.</w:t>
      </w:r>
      <w:r w:rsidR="00B322B6">
        <w:rPr>
          <w:rFonts w:eastAsia="Arial"/>
        </w:rPr>
        <w:t xml:space="preserve"> </w:t>
      </w:r>
      <w:r w:rsidRPr="000D2127">
        <w:rPr>
          <w:rFonts w:eastAsia="Arial"/>
        </w:rPr>
        <w:t xml:space="preserve">Em </w:t>
      </w:r>
      <w:r w:rsidRPr="002D48A7">
        <w:rPr>
          <w:rFonts w:eastAsia="Arial"/>
        </w:rPr>
        <w:t>seguida,</w:t>
      </w:r>
      <w:r>
        <w:rPr>
          <w:rFonts w:eastAsia="Arial"/>
        </w:rPr>
        <w:t xml:space="preserve"> obtém-se uma imagem em um </w:t>
      </w:r>
      <w:r w:rsidRPr="001A0517">
        <w:rPr>
          <w:rFonts w:eastAsia="Arial"/>
          <w:i/>
          <w:iCs/>
        </w:rPr>
        <w:t>software</w:t>
      </w:r>
      <w:r>
        <w:rPr>
          <w:rFonts w:eastAsia="Arial"/>
        </w:rPr>
        <w:t xml:space="preserve"> próprio instalado no </w:t>
      </w:r>
      <w:r w:rsidR="009444C5">
        <w:rPr>
          <w:rFonts w:eastAsia="Arial"/>
        </w:rPr>
        <w:t>notebook</w:t>
      </w:r>
      <w:r>
        <w:rPr>
          <w:rFonts w:eastAsia="Arial"/>
        </w:rPr>
        <w:t>, que permite a edição para que possa ser impressa posteriormente.</w:t>
      </w:r>
    </w:p>
    <w:p w14:paraId="3EF908B5" w14:textId="77777777" w:rsidR="00CF56D7" w:rsidRDefault="00CF56D7" w:rsidP="00CF56D7">
      <w:pPr>
        <w:jc w:val="center"/>
        <w:rPr>
          <w:rStyle w:val="nfaseSutil"/>
        </w:rPr>
      </w:pPr>
      <w:r>
        <w:rPr>
          <w:noProof/>
        </w:rPr>
        <w:lastRenderedPageBreak/>
        <mc:AlternateContent>
          <mc:Choice Requires="wps">
            <w:drawing>
              <wp:anchor distT="0" distB="0" distL="114300" distR="114300" simplePos="0" relativeHeight="251660288" behindDoc="0" locked="0" layoutInCell="1" allowOverlap="1" wp14:anchorId="14A18665" wp14:editId="13AD8F56">
                <wp:simplePos x="0" y="0"/>
                <wp:positionH relativeFrom="column">
                  <wp:posOffset>2924810</wp:posOffset>
                </wp:positionH>
                <wp:positionV relativeFrom="paragraph">
                  <wp:posOffset>1075690</wp:posOffset>
                </wp:positionV>
                <wp:extent cx="205105" cy="172720"/>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 cy="1727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9B4AD5" id="Retângulo 5" o:spid="_x0000_s1026" style="position:absolute;margin-left:230.3pt;margin-top:84.7pt;width:16.1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" fillcolor="black [3213]" stroked="f" strokeweight="1pt"/>
            </w:pict>
          </mc:Fallback>
        </mc:AlternateContent>
      </w:r>
      <w:r>
        <w:rPr>
          <w:noProof/>
        </w:rPr>
        <mc:AlternateContent>
          <mc:Choice Requires="wps">
            <w:drawing>
              <wp:anchor distT="0" distB="0" distL="114300" distR="114300" simplePos="0" relativeHeight="251659264" behindDoc="0" locked="0" layoutInCell="1" allowOverlap="1" wp14:anchorId="04608407" wp14:editId="05B5B359">
                <wp:simplePos x="0" y="0"/>
                <wp:positionH relativeFrom="column">
                  <wp:posOffset>3129915</wp:posOffset>
                </wp:positionH>
                <wp:positionV relativeFrom="paragraph">
                  <wp:posOffset>230505</wp:posOffset>
                </wp:positionV>
                <wp:extent cx="285750" cy="22860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1EB272" id="Retângulo 1" o:spid="_x0000_s1026" style="position:absolute;margin-left:246.45pt;margin-top:18.15pt;width:2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" fillcolor="black [3213]" stroked="f" strokeweight="1pt"/>
            </w:pict>
          </mc:Fallback>
        </mc:AlternateContent>
      </w:r>
      <w:r>
        <w:rPr>
          <w:noProof/>
        </w:rPr>
        <w:drawing>
          <wp:inline distT="0" distB="0" distL="0" distR="0" wp14:anchorId="26AE16A7" wp14:editId="7FA7DCC8">
            <wp:extent cx="1660434" cy="2235200"/>
            <wp:effectExtent l="19050" t="0" r="0" b="0"/>
            <wp:docPr id="17" name="Imagem 17" descr="Homem deitado no chã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descr="Homem deitado no chão&#10;&#10;Descrição gerada automaticamente com confiança baixa"/>
                    <pic:cNvPicPr>
                      <a:picLocks noChangeAspect="1" noChangeArrowheads="1"/>
                    </pic:cNvPicPr>
                  </pic:nvPicPr>
                  <pic:blipFill>
                    <a:blip r:embed="rId9">
                      <a:extLst>
                        <a:ext uri="{28A0092B-C50C-407E-A947-70E740481C1C}">
                          <a14:useLocalDpi xmlns:a14="http://schemas.microsoft.com/office/drawing/2010/main" val="0"/>
                        </a:ext>
                      </a:extLst>
                    </a:blip>
                    <a:srcRect r="35954" b="35339"/>
                    <a:stretch>
                      <a:fillRect/>
                    </a:stretch>
                  </pic:blipFill>
                  <pic:spPr bwMode="auto">
                    <a:xfrm>
                      <a:off x="0" y="0"/>
                      <a:ext cx="1672735" cy="2251759"/>
                    </a:xfrm>
                    <a:prstGeom prst="rect">
                      <a:avLst/>
                    </a:prstGeom>
                    <a:noFill/>
                    <a:ln>
                      <a:noFill/>
                    </a:ln>
                  </pic:spPr>
                </pic:pic>
              </a:graphicData>
            </a:graphic>
          </wp:inline>
        </w:drawing>
      </w:r>
    </w:p>
    <w:p w14:paraId="72CFEDA7" w14:textId="77777777" w:rsidR="00CF56D7" w:rsidRPr="00CF56D7" w:rsidRDefault="00CF56D7" w:rsidP="00CF56D7">
      <w:pPr>
        <w:jc w:val="center"/>
        <w:rPr>
          <w:rFonts w:eastAsia="Calibri"/>
          <w:b/>
          <w:bCs/>
          <w:iCs/>
          <w:color w:val="262626"/>
          <w:sz w:val="20"/>
          <w:szCs w:val="32"/>
        </w:rPr>
      </w:pPr>
      <w:r w:rsidRPr="000601AE">
        <w:rPr>
          <w:rStyle w:val="nfaseSutil"/>
          <w:rFonts w:eastAsia="Calibri" w:cs="Times New Roman"/>
          <w:b/>
          <w:bCs/>
          <w:color w:val="262626"/>
        </w:rPr>
        <w:t>Figura 2</w:t>
      </w:r>
      <w:r>
        <w:rPr>
          <w:rStyle w:val="nfaseSutil"/>
          <w:rFonts w:eastAsia="Calibri" w:cs="Times New Roman"/>
          <w:b/>
          <w:bCs/>
          <w:color w:val="262626"/>
        </w:rPr>
        <w:t>:</w:t>
      </w:r>
      <w:r w:rsidRPr="000601AE">
        <w:rPr>
          <w:rStyle w:val="nfaseSutil"/>
          <w:rFonts w:eastAsia="Calibri" w:cs="Times New Roman"/>
          <w:b/>
          <w:bCs/>
          <w:color w:val="262626"/>
        </w:rPr>
        <w:t xml:space="preserve"> Digitalização 3D com </w:t>
      </w:r>
      <w:r w:rsidRPr="000601AE">
        <w:rPr>
          <w:rStyle w:val="nfaseSutil"/>
          <w:rFonts w:eastAsia="Calibri" w:cs="Times New Roman"/>
          <w:b/>
          <w:bCs/>
          <w:i/>
          <w:color w:val="262626"/>
        </w:rPr>
        <w:t xml:space="preserve">Scanner </w:t>
      </w:r>
      <w:r w:rsidRPr="000601AE">
        <w:rPr>
          <w:rStyle w:val="nfaseSutil"/>
          <w:rFonts w:eastAsia="Calibri" w:cs="Times New Roman"/>
          <w:b/>
          <w:bCs/>
          <w:color w:val="262626"/>
        </w:rPr>
        <w:t>3D Sense®</w:t>
      </w:r>
      <w:r>
        <w:rPr>
          <w:rStyle w:val="nfaseSutil"/>
          <w:rFonts w:eastAsia="Calibri" w:cs="Times New Roman"/>
          <w:b/>
          <w:bCs/>
          <w:color w:val="262626"/>
        </w:rPr>
        <w:t xml:space="preserve">. </w:t>
      </w:r>
      <w:r w:rsidRPr="000601AE">
        <w:rPr>
          <w:rStyle w:val="nfaseSutil"/>
          <w:rFonts w:eastAsia="Calibri" w:cs="Times New Roman"/>
          <w:b/>
          <w:bCs/>
          <w:color w:val="262626"/>
        </w:rPr>
        <w:t>Fonte: Acervo pessoal</w:t>
      </w:r>
      <w:r>
        <w:rPr>
          <w:rStyle w:val="nfaseSutil"/>
          <w:rFonts w:eastAsia="Calibri" w:cs="Times New Roman"/>
          <w:b/>
          <w:bCs/>
          <w:color w:val="262626"/>
        </w:rPr>
        <w:t>.</w:t>
      </w:r>
    </w:p>
    <w:p w14:paraId="7CEEC135" w14:textId="77777777" w:rsidR="007A2152" w:rsidRDefault="00C54588" w:rsidP="007A2152">
      <w:r>
        <w:rPr>
          <w:rFonts w:eastAsia="Arial"/>
        </w:rPr>
        <w:t xml:space="preserve">Nessa etapa é importante </w:t>
      </w:r>
      <w:r w:rsidR="00980981">
        <w:rPr>
          <w:rFonts w:eastAsia="Arial"/>
        </w:rPr>
        <w:t>que o</w:t>
      </w:r>
      <w:r>
        <w:rPr>
          <w:rFonts w:eastAsia="Arial"/>
        </w:rPr>
        <w:t xml:space="preserve"> membro </w:t>
      </w:r>
      <w:r w:rsidR="00980981">
        <w:rPr>
          <w:rFonts w:eastAsia="Arial"/>
        </w:rPr>
        <w:t xml:space="preserve">permaneça imóvel </w:t>
      </w:r>
      <w:r>
        <w:rPr>
          <w:rFonts w:eastAsia="Arial"/>
        </w:rPr>
        <w:t>para assegurar a qualidade da imagem</w:t>
      </w:r>
      <w:r w:rsidR="008F0A2E">
        <w:rPr>
          <w:rFonts w:eastAsia="Arial"/>
        </w:rPr>
        <w:t>; por isso,</w:t>
      </w:r>
      <w:r>
        <w:rPr>
          <w:rFonts w:eastAsia="Arial"/>
        </w:rPr>
        <w:t xml:space="preserve"> um profissional estabilizou o pé na posição neutra, enquanto outro realizou a digitalização. Foram necessárias duas tentativas para realizar a varredura completa de todo o seguimento do membro</w:t>
      </w:r>
      <w:r w:rsidR="00025651">
        <w:rPr>
          <w:rFonts w:eastAsia="Arial"/>
        </w:rPr>
        <w:t xml:space="preserve"> </w:t>
      </w:r>
      <w:r>
        <w:rPr>
          <w:rFonts w:eastAsia="Arial"/>
        </w:rPr>
        <w:t>e</w:t>
      </w:r>
      <w:r w:rsidR="00025651">
        <w:rPr>
          <w:rFonts w:eastAsia="Arial"/>
        </w:rPr>
        <w:t>,</w:t>
      </w:r>
      <w:r>
        <w:rPr>
          <w:rFonts w:eastAsia="Arial"/>
        </w:rPr>
        <w:t xml:space="preserve"> assim, obter </w:t>
      </w:r>
      <w:r w:rsidR="00980981">
        <w:rPr>
          <w:rFonts w:eastAsia="Arial"/>
        </w:rPr>
        <w:t>um</w:t>
      </w:r>
      <w:r>
        <w:rPr>
          <w:rFonts w:eastAsia="Arial"/>
        </w:rPr>
        <w:t>a imagem mais adequada.</w:t>
      </w:r>
      <w:r w:rsidR="007A2152">
        <w:rPr>
          <w:rFonts w:eastAsia="Arial"/>
        </w:rPr>
        <w:t xml:space="preserve"> </w:t>
      </w:r>
      <w:r>
        <w:t xml:space="preserve">O </w:t>
      </w:r>
      <w:r w:rsidR="00E105FE">
        <w:t xml:space="preserve">modelo </w:t>
      </w:r>
      <w:r>
        <w:t xml:space="preserve">3D digital </w:t>
      </w:r>
      <w:r w:rsidR="00E105FE">
        <w:t xml:space="preserve">capturado </w:t>
      </w:r>
      <w:r>
        <w:t>foi editado no software Rhinoceros® 5</w:t>
      </w:r>
      <w:r w:rsidR="00CF56D7">
        <w:t xml:space="preserve"> (</w:t>
      </w:r>
      <w:r w:rsidR="00932A82">
        <w:t>F</w:t>
      </w:r>
      <w:r w:rsidR="00CF56D7">
        <w:t>igura 3)</w:t>
      </w:r>
      <w:r>
        <w:t xml:space="preserve">, </w:t>
      </w:r>
      <w:r w:rsidR="00980981">
        <w:t xml:space="preserve">e a partir de </w:t>
      </w:r>
      <w:r>
        <w:t xml:space="preserve">discussões interprofissionais entre o </w:t>
      </w:r>
      <w:r w:rsidRPr="001279CF">
        <w:rPr>
          <w:i/>
          <w:iCs/>
        </w:rPr>
        <w:t>designer</w:t>
      </w:r>
      <w:r>
        <w:t xml:space="preserve"> e os fisioterapeutas fo</w:t>
      </w:r>
      <w:r w:rsidR="00E105FE">
        <w:t>ram</w:t>
      </w:r>
      <w:r>
        <w:t xml:space="preserve"> realizado</w:t>
      </w:r>
      <w:r w:rsidR="00E105FE">
        <w:t>s</w:t>
      </w:r>
      <w:r>
        <w:t xml:space="preserve"> ajustes no </w:t>
      </w:r>
      <w:r w:rsidR="00E105FE">
        <w:t>modelo 3D</w:t>
      </w:r>
      <w:r>
        <w:t xml:space="preserve">, de forma a buscar o alinhamento da órtese em relação </w:t>
      </w:r>
      <w:r w:rsidR="00E105FE">
        <w:t>à</w:t>
      </w:r>
      <w:r>
        <w:t xml:space="preserve"> anatomia do pé da criança. </w:t>
      </w:r>
    </w:p>
    <w:p w14:paraId="1FC4B416" w14:textId="77777777" w:rsidR="00D205CF" w:rsidRPr="00D205CF" w:rsidRDefault="00D205CF" w:rsidP="00D205CF">
      <w:pPr>
        <w:jc w:val="center"/>
        <w:rPr>
          <w:b/>
          <w:bCs/>
          <w:sz w:val="20"/>
        </w:rPr>
      </w:pPr>
      <w:r w:rsidRPr="00D205CF">
        <w:rPr>
          <w:b/>
          <w:bCs/>
          <w:noProof/>
          <w:sz w:val="20"/>
        </w:rPr>
        <w:drawing>
          <wp:inline distT="0" distB="0" distL="0" distR="0" wp14:anchorId="65CDD5DF" wp14:editId="746DD293">
            <wp:extent cx="5013512" cy="28098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1611" cy="2831228"/>
                    </a:xfrm>
                    <a:prstGeom prst="rect">
                      <a:avLst/>
                    </a:prstGeom>
                    <a:noFill/>
                    <a:ln>
                      <a:noFill/>
                    </a:ln>
                  </pic:spPr>
                </pic:pic>
              </a:graphicData>
            </a:graphic>
          </wp:inline>
        </w:drawing>
      </w:r>
    </w:p>
    <w:p w14:paraId="583D8017" w14:textId="77777777" w:rsidR="00D205CF" w:rsidRPr="00D205CF" w:rsidRDefault="00FD5653" w:rsidP="0024579F">
      <w:pPr>
        <w:jc w:val="center"/>
        <w:rPr>
          <w:rStyle w:val="nfaseSutil"/>
          <w:rFonts w:eastAsia="Times New Roman" w:cs="Times New Roman"/>
          <w:b/>
          <w:bCs/>
          <w:iCs w:val="0"/>
          <w:color w:val="auto"/>
          <w:szCs w:val="20"/>
        </w:rPr>
      </w:pPr>
      <w:r>
        <w:rPr>
          <w:rStyle w:val="nfaseSutil"/>
          <w:rFonts w:cs="Times New Roman"/>
          <w:b/>
          <w:bCs/>
          <w:szCs w:val="20"/>
        </w:rPr>
        <w:t>Figura 3:</w:t>
      </w:r>
      <w:r w:rsidR="00D205CF" w:rsidRPr="00D205CF">
        <w:rPr>
          <w:rStyle w:val="nfaseSutil"/>
          <w:rFonts w:cs="Times New Roman"/>
          <w:b/>
          <w:bCs/>
          <w:szCs w:val="20"/>
        </w:rPr>
        <w:t xml:space="preserve"> Modelagem 3D no</w:t>
      </w:r>
      <w:r w:rsidR="00D205CF" w:rsidRPr="00D205CF">
        <w:rPr>
          <w:rStyle w:val="nfaseSutil"/>
          <w:rFonts w:cs="Times New Roman"/>
          <w:b/>
          <w:bCs/>
          <w:i/>
          <w:szCs w:val="20"/>
        </w:rPr>
        <w:t xml:space="preserve"> software</w:t>
      </w:r>
      <w:r w:rsidR="00D205CF" w:rsidRPr="00D205CF">
        <w:rPr>
          <w:rStyle w:val="nfaseSutil"/>
          <w:rFonts w:cs="Times New Roman"/>
          <w:b/>
          <w:bCs/>
          <w:szCs w:val="20"/>
        </w:rPr>
        <w:t xml:space="preserve"> </w:t>
      </w:r>
      <w:r w:rsidR="00FE15FD">
        <w:rPr>
          <w:b/>
          <w:bCs/>
          <w:sz w:val="20"/>
        </w:rPr>
        <w:t>Rhinoceros®</w:t>
      </w:r>
      <w:r w:rsidR="00D205CF">
        <w:rPr>
          <w:b/>
          <w:bCs/>
          <w:sz w:val="20"/>
        </w:rPr>
        <w:t>.</w:t>
      </w:r>
      <w:r w:rsidR="00FE15FD">
        <w:rPr>
          <w:b/>
          <w:bCs/>
          <w:sz w:val="20"/>
        </w:rPr>
        <w:t xml:space="preserve"> Fonte:</w:t>
      </w:r>
      <w:r w:rsidR="00D205CF" w:rsidRPr="00D205CF">
        <w:rPr>
          <w:rStyle w:val="nfaseSutil"/>
          <w:rFonts w:cs="Times New Roman"/>
          <w:b/>
          <w:bCs/>
          <w:szCs w:val="20"/>
        </w:rPr>
        <w:t xml:space="preserve"> Acervo pessoal</w:t>
      </w:r>
      <w:r w:rsidR="00055857">
        <w:rPr>
          <w:rStyle w:val="nfaseSutil"/>
          <w:rFonts w:cs="Times New Roman"/>
          <w:b/>
          <w:bCs/>
          <w:szCs w:val="20"/>
        </w:rPr>
        <w:t>.</w:t>
      </w:r>
    </w:p>
    <w:p w14:paraId="4A67D2DD" w14:textId="77777777" w:rsidR="00D205CF" w:rsidRPr="00D205CF" w:rsidRDefault="00D205CF" w:rsidP="00D205CF">
      <w:pPr>
        <w:spacing w:after="0"/>
        <w:jc w:val="center"/>
        <w:rPr>
          <w:b/>
          <w:bCs/>
          <w:sz w:val="20"/>
        </w:rPr>
      </w:pPr>
    </w:p>
    <w:p w14:paraId="3991E083" w14:textId="77777777" w:rsidR="007A2152" w:rsidRPr="007A2152" w:rsidRDefault="007A2152" w:rsidP="007A2152">
      <w:pPr>
        <w:rPr>
          <w:rFonts w:eastAsia="Arial"/>
        </w:rPr>
      </w:pPr>
      <w:r>
        <w:t xml:space="preserve">O membro do modelo apresentava alterações prévias na sua estrutura e função, decorrentes da patologia de base, com pé plano e em eversão, além de uma proeminência </w:t>
      </w:r>
      <w:r>
        <w:lastRenderedPageBreak/>
        <w:t>decorrente de calo, na porção lateral do dorso do pé. Outro ponto considerado foi em relação ao espaçamento para o acolchoamento interno da órtese.  Este processo foi realizado duas vezes para a modelagem da primeira versão e ajuste para a segunda versão. A modelagem final podia ser espelhada para a confecção do par de órteses, uma vez que os pés do modelo não apresentavam assimetria significativa, mas há situações em que isso não é possível.</w:t>
      </w:r>
    </w:p>
    <w:p w14:paraId="0C114054" w14:textId="457F701E" w:rsidR="00D205CF" w:rsidRPr="008A788F" w:rsidRDefault="00E105FE" w:rsidP="00D205CF">
      <w:pPr>
        <w:rPr>
          <w:rFonts w:asciiTheme="minorHAnsi" w:hAnsiTheme="minorHAnsi" w:cstheme="minorHAnsi"/>
          <w:highlight w:val="yellow"/>
        </w:rPr>
      </w:pPr>
      <w:r>
        <w:t>O</w:t>
      </w:r>
      <w:r w:rsidR="00D205CF">
        <w:t xml:space="preserve"> próximo passo foi a exportação para um software de fatiamento digital (Cura® 3D), que possibilitou a geração e envio de informações do modelo para impressão 3D. A primeira versão foi produzida em uma impressora 3D Prusa® i3 com tecnologia por deposição de material (</w:t>
      </w:r>
      <w:r w:rsidR="00D205CF">
        <w:rPr>
          <w:i/>
          <w:iCs/>
        </w:rPr>
        <w:t>fused filament fabrication,</w:t>
      </w:r>
      <w:r w:rsidR="00D205CF">
        <w:t xml:space="preserve"> ou FFM</w:t>
      </w:r>
      <w:r w:rsidR="00D205CF" w:rsidRPr="002D48A7">
        <w:t>), que utiliza um filamento termoplástico extrudado por meio de um bico aquecido</w:t>
      </w:r>
      <w:r>
        <w:t>, depositando-o</w:t>
      </w:r>
      <w:r w:rsidR="00D205CF" w:rsidRPr="002D48A7">
        <w:t xml:space="preserve"> sobre uma plataforma</w:t>
      </w:r>
      <w:r w:rsidR="007F5FDF">
        <w:t xml:space="preserve"> aquecida</w:t>
      </w:r>
      <w:r w:rsidR="00D205CF" w:rsidRPr="002D48A7">
        <w:t xml:space="preserve">. </w:t>
      </w:r>
      <w:r>
        <w:t>Trata-se d</w:t>
      </w:r>
      <w:r w:rsidR="00D205CF" w:rsidRPr="002D48A7">
        <w:t xml:space="preserve">a mais popular de todas as tecnologias de impressão 3D, e que permite criar produtos de alta qualidade e de baixo custo </w:t>
      </w:r>
      <w:r w:rsidR="00D205CF" w:rsidRPr="00D64B26">
        <w:t xml:space="preserve">(DUDEK, 2013). O material utilizado foi o </w:t>
      </w:r>
      <w:r w:rsidR="00D205CF" w:rsidRPr="00D64B26">
        <w:rPr>
          <w:bCs/>
        </w:rPr>
        <w:t xml:space="preserve">filamento termoplástico </w:t>
      </w:r>
      <w:bookmarkStart w:id="1" w:name="_Hlk121276758"/>
      <w:r w:rsidR="00D205CF" w:rsidRPr="00D64B26">
        <w:rPr>
          <w:bCs/>
        </w:rPr>
        <w:t>PETG</w:t>
      </w:r>
      <w:bookmarkEnd w:id="1"/>
      <w:r w:rsidR="00D205CF" w:rsidRPr="00D64B26">
        <w:rPr>
          <w:bCs/>
        </w:rPr>
        <w:t xml:space="preserve"> (Politereftalato de </w:t>
      </w:r>
      <w:r w:rsidR="007F5FDF">
        <w:rPr>
          <w:bCs/>
        </w:rPr>
        <w:t>E</w:t>
      </w:r>
      <w:r w:rsidR="00D205CF" w:rsidRPr="00D64B26">
        <w:rPr>
          <w:bCs/>
        </w:rPr>
        <w:t xml:space="preserve">tileno </w:t>
      </w:r>
      <w:r w:rsidR="007F5FDF">
        <w:rPr>
          <w:bCs/>
        </w:rPr>
        <w:t>G</w:t>
      </w:r>
      <w:r w:rsidR="00D205CF" w:rsidRPr="00D64B26">
        <w:rPr>
          <w:bCs/>
        </w:rPr>
        <w:t>licol) 1.75mm cristal</w:t>
      </w:r>
      <w:r w:rsidR="00D205CF" w:rsidRPr="00D64B26">
        <w:t xml:space="preserve"> (Figura 4). </w:t>
      </w:r>
      <w:r w:rsidR="00330D6E">
        <w:t>Esse</w:t>
      </w:r>
      <w:r w:rsidR="00D205CF" w:rsidRPr="00D64B26">
        <w:t xml:space="preserve"> material foi escolhido </w:t>
      </w:r>
      <w:r w:rsidR="00330D6E">
        <w:t>por apresentar</w:t>
      </w:r>
      <w:r w:rsidR="00D205CF" w:rsidRPr="00D64B26">
        <w:t xml:space="preserve"> melhor resistência mecânica (SANTANA,</w:t>
      </w:r>
      <w:r w:rsidR="0027011A" w:rsidRPr="00D64B26">
        <w:t xml:space="preserve"> </w:t>
      </w:r>
      <w:r w:rsidR="00D205CF" w:rsidRPr="00D64B26">
        <w:t>2018)</w:t>
      </w:r>
      <w:r w:rsidR="00D205CF">
        <w:t xml:space="preserve"> </w:t>
      </w:r>
      <w:r w:rsidR="00D205CF" w:rsidRPr="002D48A7">
        <w:t xml:space="preserve">para suportar o peso da criança sem quebrar. </w:t>
      </w:r>
    </w:p>
    <w:p w14:paraId="0CDD9A67" w14:textId="1594228D" w:rsidR="00D205CF" w:rsidRPr="001B0085" w:rsidRDefault="00D205CF" w:rsidP="00122693">
      <w:r>
        <w:rPr>
          <w:rFonts w:ascii="Arial" w:hAnsi="Arial" w:cs="Arial"/>
        </w:rPr>
        <w:t xml:space="preserve"> </w:t>
      </w:r>
      <w:r w:rsidRPr="00D205CF">
        <w:t>Nesta etapa do estudo, optou-se</w:t>
      </w:r>
      <w:r w:rsidRPr="002D48A7">
        <w:t xml:space="preserve"> por imprimir somente uma peça (órtese esquerda), uma vez que </w:t>
      </w:r>
      <w:r w:rsidR="00E105FE">
        <w:t>se tratava de</w:t>
      </w:r>
      <w:r w:rsidRPr="002D48A7">
        <w:t xml:space="preserve"> um procedimento experimental, </w:t>
      </w:r>
      <w:r w:rsidR="00E105FE">
        <w:t xml:space="preserve">deixando a </w:t>
      </w:r>
      <w:r w:rsidRPr="002D48A7">
        <w:t>impressão final das duas órteses</w:t>
      </w:r>
      <w:r w:rsidR="00E105FE">
        <w:t xml:space="preserve"> apenas para a etapa final</w:t>
      </w:r>
      <w:r w:rsidRPr="002D48A7">
        <w:t xml:space="preserve">. A segunda versão foi </w:t>
      </w:r>
      <w:r w:rsidR="000F645F">
        <w:t xml:space="preserve">realizada </w:t>
      </w:r>
      <w:r w:rsidRPr="002D48A7">
        <w:t xml:space="preserve">em uma impressora </w:t>
      </w:r>
      <w:r w:rsidR="00E105FE">
        <w:t>FFM de outro modelo</w:t>
      </w:r>
      <w:r w:rsidRPr="002D48A7">
        <w:t xml:space="preserve"> (Ender® 5 Plus Creality), que apresenta melhor qualidade de impressão, </w:t>
      </w:r>
      <w:r>
        <w:t>utilizando</w:t>
      </w:r>
      <w:r w:rsidRPr="002D48A7">
        <w:t xml:space="preserve"> o mesmo </w:t>
      </w:r>
      <w:r>
        <w:t xml:space="preserve">tipo de </w:t>
      </w:r>
      <w:r w:rsidRPr="002D48A7">
        <w:t>filamento.</w:t>
      </w:r>
      <w:r w:rsidR="001B0085">
        <w:t xml:space="preserve"> </w:t>
      </w:r>
      <w:r>
        <w:t>Na etapa de acabamento, após a peça impressa, a órtese foi testada para realiza</w:t>
      </w:r>
      <w:r w:rsidR="00330D6E">
        <w:t>ção do</w:t>
      </w:r>
      <w:r>
        <w:t>s ajustes necessários. Na primeira versão</w:t>
      </w:r>
      <w:r w:rsidR="00122693">
        <w:t xml:space="preserve"> (V1)</w:t>
      </w:r>
      <w:r>
        <w:t xml:space="preserve">, observou-se uma fragilidade da peça ao manuseio, </w:t>
      </w:r>
      <w:r w:rsidR="00E105FE">
        <w:t xml:space="preserve">com risco de descolamento de camadas, por isso </w:t>
      </w:r>
      <w:r>
        <w:t xml:space="preserve">optou-se por </w:t>
      </w:r>
      <w:r w:rsidR="00E105FE">
        <w:t>aplicar uma camada de</w:t>
      </w:r>
      <w:r>
        <w:t xml:space="preserve"> resina de poliéster de forma a aumentar a resistência mecânica da peça.</w:t>
      </w:r>
      <w:r w:rsidR="00122693">
        <w:t xml:space="preserve"> </w:t>
      </w:r>
      <w:r>
        <w:t>Na segunda versão</w:t>
      </w:r>
      <w:r w:rsidR="00122693">
        <w:t xml:space="preserve"> (V2)</w:t>
      </w:r>
      <w:r>
        <w:t>, não foi utilizad</w:t>
      </w:r>
      <w:r w:rsidR="00E105FE">
        <w:t>a esta</w:t>
      </w:r>
      <w:r>
        <w:t xml:space="preserve"> resina, </w:t>
      </w:r>
      <w:r w:rsidR="00E105FE">
        <w:t xml:space="preserve">mas </w:t>
      </w:r>
      <w:r>
        <w:t xml:space="preserve">em contrapartida, </w:t>
      </w:r>
      <w:r w:rsidR="006A09D7">
        <w:t>aumentou-se sua</w:t>
      </w:r>
      <w:r>
        <w:t xml:space="preserve"> espessura</w:t>
      </w:r>
      <w:r w:rsidR="00AA2124">
        <w:t xml:space="preserve"> de 4mm para 6mm</w:t>
      </w:r>
      <w:r>
        <w:t xml:space="preserve">. Para o acabamento final, as </w:t>
      </w:r>
      <w:r w:rsidRPr="002D48A7">
        <w:t>proeminências foram lixadas com lixa d’agua nº 200, e a peça foi revestida internamente com</w:t>
      </w:r>
      <w:r w:rsidR="00E105FE">
        <w:t xml:space="preserve"> um material macio e flexível chamado</w:t>
      </w:r>
      <w:r w:rsidRPr="00743ED5">
        <w:rPr>
          <w:i/>
        </w:rPr>
        <w:t xml:space="preserve"> Soft</w:t>
      </w:r>
      <w:r w:rsidRPr="002D48A7">
        <w:rPr>
          <w:i/>
          <w:iCs/>
        </w:rPr>
        <w:t xml:space="preserve"> </w:t>
      </w:r>
      <w:r w:rsidRPr="002D48A7">
        <w:t xml:space="preserve">Neoprene. </w:t>
      </w:r>
      <w:r w:rsidR="00EC7DF5">
        <w:t>Este p</w:t>
      </w:r>
      <w:r w:rsidR="00CF56D7">
        <w:t xml:space="preserve">rocedimento </w:t>
      </w:r>
      <w:r w:rsidR="00EC7DF5">
        <w:t xml:space="preserve">foi </w:t>
      </w:r>
      <w:r w:rsidR="00CF56D7">
        <w:t>realizado</w:t>
      </w:r>
      <w:r w:rsidRPr="002D48A7">
        <w:t xml:space="preserve"> para </w:t>
      </w:r>
      <w:r>
        <w:t xml:space="preserve">evitar pontos de pressão </w:t>
      </w:r>
      <w:r w:rsidR="00EC7DF5">
        <w:t xml:space="preserve">que pudessem </w:t>
      </w:r>
      <w:r w:rsidRPr="002D48A7">
        <w:t xml:space="preserve">machucar a criança, visto </w:t>
      </w:r>
      <w:r>
        <w:t>que</w:t>
      </w:r>
      <w:r w:rsidRPr="002D48A7">
        <w:t xml:space="preserve"> ela não </w:t>
      </w:r>
      <w:r>
        <w:t>possu</w:t>
      </w:r>
      <w:r w:rsidR="00EC7DF5">
        <w:t xml:space="preserve">ía </w:t>
      </w:r>
      <w:r w:rsidRPr="002D48A7">
        <w:t>sensibilidade nos pés</w:t>
      </w:r>
      <w:r>
        <w:t xml:space="preserve">. </w:t>
      </w:r>
      <w:r w:rsidR="00CF56D7">
        <w:t>E p</w:t>
      </w:r>
      <w:r>
        <w:t>ara a fixação</w:t>
      </w:r>
      <w:r w:rsidRPr="002D48A7">
        <w:t xml:space="preserve"> </w:t>
      </w:r>
      <w:r>
        <w:t>da órtese ao membro</w:t>
      </w:r>
      <w:r w:rsidR="00CF56D7">
        <w:t>,</w:t>
      </w:r>
      <w:r>
        <w:t xml:space="preserve"> </w:t>
      </w:r>
      <w:r w:rsidRPr="002D48A7">
        <w:t>foram utilizadas presilhas com</w:t>
      </w:r>
      <w:r>
        <w:t xml:space="preserve"> velcro</w:t>
      </w:r>
      <w:r w:rsidRPr="002D48A7">
        <w:t xml:space="preserve">. </w:t>
      </w:r>
    </w:p>
    <w:p w14:paraId="2C792AA0" w14:textId="5FA31405" w:rsidR="009B2EF9" w:rsidRPr="002E7794" w:rsidRDefault="00D205CF" w:rsidP="002E7794">
      <w:pPr>
        <w:rPr>
          <w:b/>
        </w:rPr>
      </w:pPr>
      <w:r>
        <w:t xml:space="preserve">Após instalado o protótipo no pé da criança, </w:t>
      </w:r>
      <w:r w:rsidR="009F269E">
        <w:t>foi realizada</w:t>
      </w:r>
      <w:r>
        <w:t xml:space="preserve"> uma avaliação subjetiva que consistiu em observar o alinhamento adequado no modelo, </w:t>
      </w:r>
      <w:r w:rsidR="009F269E">
        <w:t xml:space="preserve">buscando </w:t>
      </w:r>
      <w:r w:rsidRPr="004F67F9">
        <w:t>corrigir</w:t>
      </w:r>
      <w:r w:rsidRPr="009C410C">
        <w:t xml:space="preserve"> </w:t>
      </w:r>
      <w:r>
        <w:t>imperfeições, a fim de garantir uma melhor adequação ao pé da criança.  Esta adaptação incluiu aspectos do</w:t>
      </w:r>
      <w:r w:rsidRPr="009C410C">
        <w:t xml:space="preserve"> posicionamento estático</w:t>
      </w:r>
      <w:r>
        <w:t>,</w:t>
      </w:r>
      <w:r w:rsidRPr="009C410C">
        <w:t xml:space="preserve"> com ou sem apoio em ortostatismo</w:t>
      </w:r>
      <w:r w:rsidR="00E105FE">
        <w:t>,</w:t>
      </w:r>
      <w:r>
        <w:t xml:space="preserve"> e</w:t>
      </w:r>
      <w:r w:rsidRPr="009C410C">
        <w:t xml:space="preserve"> também</w:t>
      </w:r>
      <w:r>
        <w:t xml:space="preserve"> o posicionamento </w:t>
      </w:r>
      <w:r w:rsidRPr="009C410C">
        <w:t>dinâmico da marcha. Além disso,</w:t>
      </w:r>
      <w:r w:rsidR="006A09D7">
        <w:t xml:space="preserve"> verificou-se a presença ou não </w:t>
      </w:r>
      <w:r>
        <w:t xml:space="preserve">de </w:t>
      </w:r>
      <w:r w:rsidRPr="009C410C">
        <w:t>pontos de pressão, que po</w:t>
      </w:r>
      <w:r w:rsidR="006A09D7">
        <w:t>deriam</w:t>
      </w:r>
      <w:r w:rsidRPr="009C410C">
        <w:t xml:space="preserve"> ocasionar lesões no membro com </w:t>
      </w:r>
      <w:r>
        <w:t xml:space="preserve">o </w:t>
      </w:r>
      <w:r w:rsidRPr="009C410C">
        <w:t>uso prolongado. Destaca-se que o paciente modelo</w:t>
      </w:r>
      <w:r>
        <w:t xml:space="preserve"> apresenta</w:t>
      </w:r>
      <w:r w:rsidRPr="009C410C">
        <w:t xml:space="preserve"> alterações na sensibilidade, deixando a região corporal de intervenção suscetível a tais lesões. Outro ponto importante</w:t>
      </w:r>
      <w:r w:rsidR="006A09D7">
        <w:t xml:space="preserve"> foi a observação d</w:t>
      </w:r>
      <w:r w:rsidRPr="009C410C">
        <w:t>o encaixe adequado</w:t>
      </w:r>
      <w:r>
        <w:t xml:space="preserve"> da órtese n</w:t>
      </w:r>
      <w:r w:rsidRPr="009C410C">
        <w:t>o calçado do paciente, além d</w:t>
      </w:r>
      <w:r>
        <w:t>os aspectos</w:t>
      </w:r>
      <w:r w:rsidRPr="009C410C">
        <w:t xml:space="preserve"> estétic</w:t>
      </w:r>
      <w:r>
        <w:t>os</w:t>
      </w:r>
      <w:r w:rsidRPr="009C410C">
        <w:t xml:space="preserve">, visando </w:t>
      </w:r>
      <w:r>
        <w:t xml:space="preserve">à </w:t>
      </w:r>
      <w:r w:rsidRPr="009C410C">
        <w:t>satisfação do usuário final.</w:t>
      </w:r>
    </w:p>
    <w:p w14:paraId="3F65015C" w14:textId="77777777" w:rsidR="00B63A35" w:rsidRPr="0049479C" w:rsidRDefault="00B70C75" w:rsidP="00805184">
      <w:pPr>
        <w:pStyle w:val="PargrafodaLista"/>
        <w:numPr>
          <w:ilvl w:val="0"/>
          <w:numId w:val="12"/>
        </w:numPr>
        <w:rPr>
          <w:b/>
          <w:szCs w:val="24"/>
        </w:rPr>
      </w:pPr>
      <w:r>
        <w:rPr>
          <w:b/>
          <w:szCs w:val="24"/>
        </w:rPr>
        <w:t>Resultados</w:t>
      </w:r>
    </w:p>
    <w:p w14:paraId="20F1F9F8" w14:textId="4ADC5FB3" w:rsidR="00B15DCF" w:rsidRDefault="00B70C75" w:rsidP="00192500">
      <w:r w:rsidRPr="00B70C75">
        <w:t>A primeira versão</w:t>
      </w:r>
      <w:r w:rsidR="00932A82">
        <w:t xml:space="preserve"> </w:t>
      </w:r>
      <w:r w:rsidRPr="00B70C75">
        <w:t>da órtese (</w:t>
      </w:r>
      <w:r w:rsidR="00932A82">
        <w:t>V1, F</w:t>
      </w:r>
      <w:r w:rsidRPr="00B70C75">
        <w:t xml:space="preserve">igura 4), foi testada e verificou-se que ela não ficou adequada ao modelo, </w:t>
      </w:r>
      <w:r w:rsidR="00122693">
        <w:t>pois</w:t>
      </w:r>
      <w:r w:rsidRPr="00B70C75">
        <w:t xml:space="preserve"> suas dimensões internas ficaram pequenas. Isso ocorreu porque não </w:t>
      </w:r>
      <w:r w:rsidRPr="00B70C75">
        <w:lastRenderedPageBreak/>
        <w:t>foi dado um espaçamento adequado entre a parte digitalizada e o produto modelado. A cobertura com resina, embora tenha aumentado a sua resistência a distorções e possível quebra, tornou a peça excessivamente rígida, o que dificultou o encaixe no pé. Em decorrência dessa rigidez pode</w:t>
      </w:r>
      <w:r w:rsidR="00E00C67">
        <w:t>-se</w:t>
      </w:r>
      <w:r w:rsidRPr="00B70C75">
        <w:t xml:space="preserve"> inferir que isso aumentou a tendência a lesões por pressão.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7742" w14:paraId="514A43F3" w14:textId="77777777" w:rsidTr="00497742">
        <w:tc>
          <w:tcPr>
            <w:tcW w:w="4531" w:type="dxa"/>
          </w:tcPr>
          <w:p w14:paraId="7E0F66DF" w14:textId="77777777" w:rsidR="00497742" w:rsidRDefault="00497742" w:rsidP="00F2206C">
            <w:pPr>
              <w:ind w:firstLine="0"/>
              <w:jc w:val="center"/>
            </w:pPr>
            <w:r>
              <w:rPr>
                <w:noProof/>
              </w:rPr>
              <w:drawing>
                <wp:inline distT="0" distB="0" distL="0" distR="0" wp14:anchorId="2B97CF59" wp14:editId="6D909A50">
                  <wp:extent cx="2009775" cy="2287546"/>
                  <wp:effectExtent l="0" t="0" r="0" b="0"/>
                  <wp:docPr id="8" name="Imagem 8" descr="Pessoa sentada no chã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Pessoa sentada no chão&#10;&#10;Descrição gerada automaticamente com confiança baixa"/>
                          <pic:cNvPicPr/>
                        </pic:nvPicPr>
                        <pic:blipFill rotWithShape="1">
                          <a:blip r:embed="rId11" cstate="print">
                            <a:extLst>
                              <a:ext uri="{28A0092B-C50C-407E-A947-70E740481C1C}">
                                <a14:useLocalDpi xmlns:a14="http://schemas.microsoft.com/office/drawing/2010/main" val="0"/>
                              </a:ext>
                            </a:extLst>
                          </a:blip>
                          <a:srcRect l="1" t="33072" r="2069" b="15502"/>
                          <a:stretch/>
                        </pic:blipFill>
                        <pic:spPr bwMode="auto">
                          <a:xfrm>
                            <a:off x="0" y="0"/>
                            <a:ext cx="2041470" cy="2323621"/>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2FEA79AA" w14:textId="77777777" w:rsidR="00497742" w:rsidRDefault="00497742" w:rsidP="00F2206C">
            <w:pPr>
              <w:ind w:firstLine="0"/>
              <w:jc w:val="center"/>
            </w:pPr>
            <w:r>
              <w:rPr>
                <w:noProof/>
              </w:rPr>
              <w:drawing>
                <wp:inline distT="0" distB="0" distL="0" distR="0" wp14:anchorId="13A4B8B7" wp14:editId="0A4CACF9">
                  <wp:extent cx="1921952" cy="2287270"/>
                  <wp:effectExtent l="0" t="0" r="2540" b="0"/>
                  <wp:docPr id="9" name="Imagem 9" descr="Mulher com vestido azul&#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Mulher com vestido azul&#10;&#10;Descrição gerada automaticamente com confiança média"/>
                          <pic:cNvPicPr/>
                        </pic:nvPicPr>
                        <pic:blipFill rotWithShape="1">
                          <a:blip r:embed="rId12" cstate="print">
                            <a:extLst>
                              <a:ext uri="{28A0092B-C50C-407E-A947-70E740481C1C}">
                                <a14:useLocalDpi xmlns:a14="http://schemas.microsoft.com/office/drawing/2010/main" val="0"/>
                              </a:ext>
                            </a:extLst>
                          </a:blip>
                          <a:srcRect l="1" t="17375" r="7437"/>
                          <a:stretch/>
                        </pic:blipFill>
                        <pic:spPr bwMode="auto">
                          <a:xfrm>
                            <a:off x="0" y="0"/>
                            <a:ext cx="1946703" cy="2316725"/>
                          </a:xfrm>
                          <a:prstGeom prst="rect">
                            <a:avLst/>
                          </a:prstGeom>
                          <a:ln>
                            <a:noFill/>
                          </a:ln>
                          <a:extLst>
                            <a:ext uri="{53640926-AAD7-44D8-BBD7-CCE9431645EC}">
                              <a14:shadowObscured xmlns:a14="http://schemas.microsoft.com/office/drawing/2010/main"/>
                            </a:ext>
                          </a:extLst>
                        </pic:spPr>
                      </pic:pic>
                    </a:graphicData>
                  </a:graphic>
                </wp:inline>
              </w:drawing>
            </w:r>
          </w:p>
        </w:tc>
      </w:tr>
      <w:tr w:rsidR="00497742" w14:paraId="2AF7C205" w14:textId="77777777" w:rsidTr="00497742">
        <w:tc>
          <w:tcPr>
            <w:tcW w:w="4531" w:type="dxa"/>
          </w:tcPr>
          <w:p w14:paraId="291DAF46" w14:textId="77777777" w:rsidR="00497742" w:rsidRPr="00497742" w:rsidRDefault="00497742" w:rsidP="00497742">
            <w:pPr>
              <w:jc w:val="center"/>
              <w:rPr>
                <w:b/>
                <w:bCs/>
                <w:color w:val="262626"/>
                <w:sz w:val="20"/>
                <w:szCs w:val="16"/>
              </w:rPr>
            </w:pPr>
            <w:r w:rsidRPr="00B70C75">
              <w:rPr>
                <w:b/>
                <w:bCs/>
                <w:sz w:val="20"/>
                <w:szCs w:val="16"/>
              </w:rPr>
              <w:t xml:space="preserve">Figura 4. Primeira </w:t>
            </w:r>
            <w:r>
              <w:rPr>
                <w:b/>
                <w:bCs/>
                <w:sz w:val="20"/>
                <w:szCs w:val="16"/>
              </w:rPr>
              <w:t xml:space="preserve">versão da </w:t>
            </w:r>
            <w:r w:rsidRPr="00B70C75">
              <w:rPr>
                <w:b/>
                <w:bCs/>
                <w:sz w:val="20"/>
                <w:szCs w:val="16"/>
              </w:rPr>
              <w:t>órtese</w:t>
            </w:r>
            <w:r>
              <w:rPr>
                <w:b/>
                <w:bCs/>
                <w:sz w:val="20"/>
                <w:szCs w:val="16"/>
              </w:rPr>
              <w:t xml:space="preserve"> (V1)</w:t>
            </w:r>
            <w:r w:rsidRPr="00B70C75">
              <w:rPr>
                <w:b/>
                <w:bCs/>
                <w:sz w:val="20"/>
                <w:szCs w:val="16"/>
              </w:rPr>
              <w:t>. Fonte: Acervo pessoal</w:t>
            </w:r>
          </w:p>
        </w:tc>
        <w:tc>
          <w:tcPr>
            <w:tcW w:w="4531" w:type="dxa"/>
          </w:tcPr>
          <w:p w14:paraId="72D9DCC7" w14:textId="77777777" w:rsidR="00497742" w:rsidRPr="00497742" w:rsidRDefault="00497742" w:rsidP="00497742">
            <w:pPr>
              <w:jc w:val="center"/>
              <w:rPr>
                <w:b/>
                <w:bCs/>
                <w:sz w:val="20"/>
                <w:szCs w:val="16"/>
              </w:rPr>
            </w:pPr>
            <w:r w:rsidRPr="004E7F12">
              <w:rPr>
                <w:b/>
                <w:bCs/>
                <w:sz w:val="20"/>
                <w:szCs w:val="16"/>
              </w:rPr>
              <w:t xml:space="preserve">Figura 5. Segunda </w:t>
            </w:r>
            <w:r>
              <w:rPr>
                <w:b/>
                <w:bCs/>
                <w:sz w:val="20"/>
                <w:szCs w:val="16"/>
              </w:rPr>
              <w:t xml:space="preserve">versão da </w:t>
            </w:r>
            <w:r w:rsidRPr="004E7F12">
              <w:rPr>
                <w:b/>
                <w:bCs/>
                <w:sz w:val="20"/>
                <w:szCs w:val="16"/>
              </w:rPr>
              <w:t>órtese</w:t>
            </w:r>
            <w:r>
              <w:rPr>
                <w:b/>
                <w:bCs/>
                <w:sz w:val="20"/>
                <w:szCs w:val="16"/>
              </w:rPr>
              <w:t xml:space="preserve"> (V2)</w:t>
            </w:r>
            <w:r w:rsidRPr="004E7F12">
              <w:rPr>
                <w:b/>
                <w:bCs/>
                <w:sz w:val="20"/>
                <w:szCs w:val="16"/>
              </w:rPr>
              <w:t>. Fonte: Acervo pessoal.</w:t>
            </w:r>
          </w:p>
        </w:tc>
      </w:tr>
    </w:tbl>
    <w:p w14:paraId="7DDAF9E0" w14:textId="146B26EA" w:rsidR="004E7F12" w:rsidRPr="00B70C75" w:rsidRDefault="00B70C75" w:rsidP="00E97BAC">
      <w:pPr>
        <w:spacing w:before="240"/>
      </w:pPr>
      <w:r w:rsidRPr="00B70C75">
        <w:t xml:space="preserve">Na segunda versão (V2, </w:t>
      </w:r>
      <w:r w:rsidR="00932A82">
        <w:t>F</w:t>
      </w:r>
      <w:r w:rsidRPr="00B70C75">
        <w:t>igura 5), procedeu-se o aumento das dimensões internas em relação à primeira, assim como a espessura da peça</w:t>
      </w:r>
      <w:r w:rsidR="00AA2124">
        <w:t xml:space="preserve"> (de 4 para 6mm)</w:t>
      </w:r>
      <w:r w:rsidRPr="00B70C75">
        <w:t xml:space="preserve">, e optou-se por não aplicar a resina.  </w:t>
      </w:r>
      <w:r w:rsidR="00812C65">
        <w:t>Dessa forma</w:t>
      </w:r>
      <w:r w:rsidRPr="00B70C75">
        <w:t xml:space="preserve">, a impressão do material ficou adequada, mais maleável, embora a peça tenha ficado superdimensionada por </w:t>
      </w:r>
      <w:r w:rsidR="003C30E6">
        <w:t xml:space="preserve">um </w:t>
      </w:r>
      <w:r w:rsidRPr="00B70C75">
        <w:t xml:space="preserve">erro de modelagem. </w:t>
      </w:r>
      <w:r w:rsidR="00812C65">
        <w:t>Com isso, f</w:t>
      </w:r>
      <w:r w:rsidRPr="00B70C75">
        <w:t xml:space="preserve">oi </w:t>
      </w:r>
      <w:r w:rsidR="00812C65">
        <w:t xml:space="preserve">realizado </w:t>
      </w:r>
      <w:r w:rsidRPr="00B70C75">
        <w:t>o preenchimento</w:t>
      </w:r>
      <w:r w:rsidR="00812C65">
        <w:t xml:space="preserve"> com </w:t>
      </w:r>
      <w:r w:rsidRPr="00B70C75">
        <w:t>algodão ortopédico, o qual se mostrou eficaz para preencher a diferença de tamanho. Mas</w:t>
      </w:r>
      <w:r w:rsidR="006F32F0">
        <w:t>,</w:t>
      </w:r>
      <w:r w:rsidRPr="00B70C75">
        <w:t xml:space="preserve"> mesmo com o aumento da espessura, o protótipo ainda se mostrou frágil a esforços mecânicos mais intensos no sentido vertical, uma vez que a deposição de material </w:t>
      </w:r>
      <w:r w:rsidR="006F32F0">
        <w:t>foi</w:t>
      </w:r>
      <w:r w:rsidRPr="00B70C75">
        <w:t xml:space="preserve"> </w:t>
      </w:r>
      <w:r w:rsidR="000F645F">
        <w:t xml:space="preserve">realizada </w:t>
      </w:r>
      <w:r w:rsidR="00AA2124">
        <w:t xml:space="preserve">apenas </w:t>
      </w:r>
      <w:r w:rsidRPr="00B70C75">
        <w:t>no sentido horizontal, chegando a ocasionar uma fissura na lateral da peça. Essa impressão foi realizada em duas impressoras de modelos diferentes</w:t>
      </w:r>
      <w:r w:rsidR="006F32F0">
        <w:t xml:space="preserve"> (Prusa i3 e Ender 5 Plus)</w:t>
      </w:r>
      <w:r w:rsidRPr="00B70C75">
        <w:t xml:space="preserve">, com objetivo de comparar a eficiência estrutural e funcional das duas versões. Neste aspecto as duas impressoras se mostraram eficientes para a </w:t>
      </w:r>
      <w:r w:rsidR="00116B97">
        <w:t xml:space="preserve">produção do modelo desenvolvido, mas </w:t>
      </w:r>
      <w:r w:rsidR="00026D48">
        <w:t xml:space="preserve">em </w:t>
      </w:r>
      <w:r w:rsidR="00116B97">
        <w:t>ambas também</w:t>
      </w:r>
      <w:r w:rsidR="00026D48">
        <w:t xml:space="preserve"> foi percebida</w:t>
      </w:r>
      <w:r w:rsidR="00116B97">
        <w:t xml:space="preserve"> a mesma tendência ao descolamento de camadas.</w:t>
      </w:r>
    </w:p>
    <w:p w14:paraId="4065F7DD" w14:textId="013DA1C8" w:rsidR="00AB1982" w:rsidRDefault="004E7F12" w:rsidP="00932A82">
      <w:r>
        <w:t xml:space="preserve">O tempo aproximado para produção da órtese em cada etapa é apresentado na </w:t>
      </w:r>
      <w:r w:rsidR="00932A82">
        <w:t>T</w:t>
      </w:r>
      <w:r>
        <w:t xml:space="preserve">abela 1. A digitalização foi realizada duas vezes por cerca de 10 minutos cada, demandando 20 minutos totais nessa etapa para </w:t>
      </w:r>
      <w:r w:rsidR="00AB1982">
        <w:t>se obter o</w:t>
      </w:r>
      <w:r>
        <w:t xml:space="preserve"> modelo digitalizado. Na primeira versão (V1), a etapa de modelagem</w:t>
      </w:r>
      <w:r w:rsidR="00AB1982">
        <w:t xml:space="preserve"> durou cerca de 9 horas, e na segunda versão (V2) foram gastas cerca de 24 horas, sendo que a maior parte deste tempo foi gasto com tentativas de ajustes de tamanho</w:t>
      </w:r>
      <w:r w:rsidRPr="005B3B06">
        <w:t xml:space="preserve">. </w:t>
      </w:r>
      <w:r w:rsidR="00AB1982">
        <w:t xml:space="preserve">A impressão foi mais rápida na versão 1 (V1) do que na versão 2 (V2) devido ao menor tamanho da peça e menor espessura das paredes em relação à versão 2 (V2). </w:t>
      </w:r>
      <w:r w:rsidR="007475B3">
        <w:t>O</w:t>
      </w:r>
      <w:r w:rsidRPr="005B3B06">
        <w:t xml:space="preserve"> acabamento</w:t>
      </w:r>
      <w:r w:rsidR="007475B3">
        <w:t xml:space="preserve"> </w:t>
      </w:r>
      <w:r w:rsidR="00AB1982">
        <w:t xml:space="preserve">na versão 1 (V1) </w:t>
      </w:r>
      <w:r w:rsidR="007475B3">
        <w:t xml:space="preserve">incluiu a </w:t>
      </w:r>
      <w:r w:rsidRPr="005B3B06">
        <w:t>aplicação da resina, o tempo de secagem e o teste no modelo.</w:t>
      </w:r>
      <w:r w:rsidR="006241E6">
        <w:t xml:space="preserve"> </w:t>
      </w:r>
      <w:r w:rsidR="00AB1982">
        <w:t>Na</w:t>
      </w:r>
      <w:r w:rsidRPr="005B3B06">
        <w:t xml:space="preserve"> segunda versão (V2) </w:t>
      </w:r>
      <w:r w:rsidR="00AB1982">
        <w:t>o acabamento durou menos tempo porque não houve aplicação de resina.</w:t>
      </w:r>
    </w:p>
    <w:p w14:paraId="02835FB4" w14:textId="33A1E22E" w:rsidR="00632F28" w:rsidRPr="00932A82" w:rsidRDefault="004E7F12" w:rsidP="00932A82">
      <w:r>
        <w:lastRenderedPageBreak/>
        <w:t xml:space="preserve">Para complementar </w:t>
      </w:r>
      <w:r w:rsidR="00AB1982">
        <w:t xml:space="preserve">os </w:t>
      </w:r>
      <w:r>
        <w:t>ajustes, foi realizada a medição do membro do paciente (circunferência do terço proximal da perna; tamanho da superfície da planta do pé e circunferência de tornozelo). Além disso, nessa etapa, foi realizado o teste no modelo</w:t>
      </w:r>
      <w:r w:rsidR="00AB1982">
        <w:t xml:space="preserve"> com o paciente, com </w:t>
      </w:r>
      <w:r>
        <w:t xml:space="preserve">aplicação de preenchimento em </w:t>
      </w:r>
      <w:r w:rsidRPr="007D476C">
        <w:rPr>
          <w:i/>
          <w:iCs/>
        </w:rPr>
        <w:t xml:space="preserve">Soft </w:t>
      </w:r>
      <w:r>
        <w:t>Neoprene e colocação das presilhas de velcro.</w:t>
      </w:r>
    </w:p>
    <w:p w14:paraId="04FB4021" w14:textId="77777777" w:rsidR="0004358D" w:rsidRPr="007216E3" w:rsidRDefault="00FD5653" w:rsidP="007216E3">
      <w:pPr>
        <w:jc w:val="center"/>
        <w:rPr>
          <w:rFonts w:ascii="Arial" w:hAnsi="Arial" w:cs="Arial"/>
          <w:b/>
          <w:bCs/>
          <w:sz w:val="20"/>
          <w:szCs w:val="16"/>
        </w:rPr>
      </w:pPr>
      <w:r w:rsidRPr="007216E3">
        <w:rPr>
          <w:rFonts w:ascii="Arial" w:hAnsi="Arial" w:cs="Arial"/>
          <w:b/>
          <w:bCs/>
          <w:sz w:val="20"/>
          <w:szCs w:val="16"/>
        </w:rPr>
        <w:t>Tabela 1:</w:t>
      </w:r>
      <w:r w:rsidR="0004358D" w:rsidRPr="007216E3">
        <w:rPr>
          <w:rFonts w:ascii="Arial" w:hAnsi="Arial" w:cs="Arial"/>
          <w:b/>
          <w:bCs/>
          <w:sz w:val="20"/>
          <w:szCs w:val="16"/>
        </w:rPr>
        <w:t xml:space="preserve"> Tempo aproximado para produção da órtese em cada etapa</w:t>
      </w:r>
    </w:p>
    <w:tbl>
      <w:tblPr>
        <w:tblStyle w:val="Tabelacomgrade"/>
        <w:tblW w:w="3591"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27"/>
        <w:gridCol w:w="2245"/>
        <w:gridCol w:w="2244"/>
      </w:tblGrid>
      <w:tr w:rsidR="0004358D" w:rsidRPr="0024579F" w14:paraId="5796B338" w14:textId="77777777" w:rsidTr="00B32887">
        <w:trPr>
          <w:trHeight w:val="323"/>
          <w:tblHeader/>
          <w:jc w:val="center"/>
        </w:trPr>
        <w:tc>
          <w:tcPr>
            <w:tcW w:w="1555" w:type="pct"/>
            <w:vMerge w:val="restart"/>
            <w:tcBorders>
              <w:top w:val="single" w:sz="12" w:space="0" w:color="auto"/>
            </w:tcBorders>
            <w:shd w:val="clear" w:color="auto" w:fill="auto"/>
            <w:vAlign w:val="center"/>
          </w:tcPr>
          <w:p w14:paraId="35D7ED43" w14:textId="77777777" w:rsidR="0004358D" w:rsidRPr="0024579F" w:rsidRDefault="0004358D" w:rsidP="007216E3">
            <w:pPr>
              <w:spacing w:after="0"/>
              <w:jc w:val="center"/>
              <w:rPr>
                <w:rFonts w:ascii="Arial" w:hAnsi="Arial" w:cs="Arial"/>
                <w:b/>
                <w:bCs/>
                <w:sz w:val="20"/>
                <w:szCs w:val="16"/>
              </w:rPr>
            </w:pPr>
            <w:r w:rsidRPr="0024579F">
              <w:rPr>
                <w:rFonts w:ascii="Arial" w:hAnsi="Arial" w:cs="Arial"/>
                <w:b/>
                <w:bCs/>
                <w:sz w:val="20"/>
                <w:szCs w:val="16"/>
              </w:rPr>
              <w:t>Etapas</w:t>
            </w:r>
          </w:p>
        </w:tc>
        <w:tc>
          <w:tcPr>
            <w:tcW w:w="3445" w:type="pct"/>
            <w:gridSpan w:val="2"/>
            <w:tcBorders>
              <w:top w:val="single" w:sz="12" w:space="0" w:color="auto"/>
            </w:tcBorders>
            <w:shd w:val="clear" w:color="auto" w:fill="auto"/>
            <w:vAlign w:val="center"/>
          </w:tcPr>
          <w:p w14:paraId="37B5E172" w14:textId="77777777" w:rsidR="0004358D" w:rsidRPr="0024579F" w:rsidRDefault="0004358D" w:rsidP="007216E3">
            <w:pPr>
              <w:spacing w:after="0"/>
              <w:jc w:val="center"/>
              <w:rPr>
                <w:rFonts w:ascii="Arial" w:hAnsi="Arial" w:cs="Arial"/>
                <w:b/>
                <w:bCs/>
                <w:sz w:val="20"/>
                <w:szCs w:val="16"/>
                <w:highlight w:val="yellow"/>
              </w:rPr>
            </w:pPr>
            <w:r w:rsidRPr="0024579F">
              <w:rPr>
                <w:rFonts w:ascii="Arial" w:hAnsi="Arial" w:cs="Arial"/>
                <w:b/>
                <w:bCs/>
                <w:sz w:val="20"/>
                <w:szCs w:val="16"/>
              </w:rPr>
              <w:t>Tempo gasto</w:t>
            </w:r>
          </w:p>
        </w:tc>
      </w:tr>
      <w:tr w:rsidR="0004358D" w:rsidRPr="0024579F" w14:paraId="6AB35414" w14:textId="77777777" w:rsidTr="0004358D">
        <w:trPr>
          <w:trHeight w:val="322"/>
          <w:tblHeader/>
          <w:jc w:val="center"/>
        </w:trPr>
        <w:tc>
          <w:tcPr>
            <w:tcW w:w="1555" w:type="pct"/>
            <w:vMerge/>
            <w:shd w:val="clear" w:color="auto" w:fill="auto"/>
            <w:vAlign w:val="center"/>
          </w:tcPr>
          <w:p w14:paraId="4B665F42" w14:textId="77777777" w:rsidR="0004358D" w:rsidRPr="0024579F" w:rsidRDefault="0004358D" w:rsidP="007216E3">
            <w:pPr>
              <w:spacing w:after="0"/>
              <w:jc w:val="center"/>
              <w:rPr>
                <w:rFonts w:ascii="Arial" w:hAnsi="Arial" w:cs="Arial"/>
                <w:b/>
                <w:bCs/>
                <w:sz w:val="20"/>
                <w:szCs w:val="16"/>
              </w:rPr>
            </w:pPr>
          </w:p>
        </w:tc>
        <w:tc>
          <w:tcPr>
            <w:tcW w:w="1723" w:type="pct"/>
            <w:shd w:val="clear" w:color="auto" w:fill="auto"/>
            <w:vAlign w:val="center"/>
          </w:tcPr>
          <w:p w14:paraId="316140BE" w14:textId="77777777" w:rsidR="0004358D" w:rsidRPr="0024579F" w:rsidRDefault="0004358D" w:rsidP="007216E3">
            <w:pPr>
              <w:spacing w:after="0"/>
              <w:jc w:val="center"/>
              <w:rPr>
                <w:rFonts w:ascii="Arial" w:hAnsi="Arial" w:cs="Arial"/>
                <w:b/>
                <w:bCs/>
                <w:sz w:val="20"/>
                <w:szCs w:val="16"/>
              </w:rPr>
            </w:pPr>
            <w:r w:rsidRPr="0024579F">
              <w:rPr>
                <w:rFonts w:ascii="Arial" w:hAnsi="Arial" w:cs="Arial"/>
                <w:b/>
                <w:bCs/>
                <w:sz w:val="20"/>
                <w:szCs w:val="16"/>
              </w:rPr>
              <w:t>1ª</w:t>
            </w:r>
          </w:p>
        </w:tc>
        <w:tc>
          <w:tcPr>
            <w:tcW w:w="1722" w:type="pct"/>
            <w:shd w:val="clear" w:color="auto" w:fill="auto"/>
            <w:vAlign w:val="center"/>
          </w:tcPr>
          <w:p w14:paraId="7AFD83B9" w14:textId="77777777" w:rsidR="0004358D" w:rsidRPr="0024579F" w:rsidRDefault="0004358D" w:rsidP="007216E3">
            <w:pPr>
              <w:spacing w:after="0"/>
              <w:jc w:val="center"/>
              <w:rPr>
                <w:rFonts w:ascii="Arial" w:hAnsi="Arial" w:cs="Arial"/>
                <w:b/>
                <w:bCs/>
                <w:sz w:val="20"/>
                <w:szCs w:val="16"/>
              </w:rPr>
            </w:pPr>
            <w:r w:rsidRPr="0024579F">
              <w:rPr>
                <w:rFonts w:ascii="Arial" w:hAnsi="Arial" w:cs="Arial"/>
                <w:b/>
                <w:bCs/>
                <w:sz w:val="20"/>
                <w:szCs w:val="16"/>
              </w:rPr>
              <w:t>2ª</w:t>
            </w:r>
          </w:p>
        </w:tc>
      </w:tr>
      <w:tr w:rsidR="0004358D" w:rsidRPr="0024579F" w14:paraId="40822C3E" w14:textId="77777777" w:rsidTr="0004358D">
        <w:trPr>
          <w:trHeight w:val="397"/>
          <w:jc w:val="center"/>
        </w:trPr>
        <w:tc>
          <w:tcPr>
            <w:tcW w:w="1555" w:type="pct"/>
            <w:shd w:val="clear" w:color="auto" w:fill="auto"/>
            <w:vAlign w:val="center"/>
          </w:tcPr>
          <w:p w14:paraId="7CAD777A" w14:textId="77777777" w:rsidR="0004358D" w:rsidRPr="0024579F" w:rsidRDefault="0004358D" w:rsidP="007216E3">
            <w:pPr>
              <w:spacing w:after="0"/>
              <w:jc w:val="center"/>
              <w:rPr>
                <w:rFonts w:ascii="Arial" w:hAnsi="Arial" w:cs="Arial"/>
                <w:sz w:val="20"/>
                <w:szCs w:val="16"/>
              </w:rPr>
            </w:pPr>
            <w:r w:rsidRPr="0024579F">
              <w:rPr>
                <w:rFonts w:ascii="Arial" w:hAnsi="Arial" w:cs="Arial"/>
                <w:sz w:val="20"/>
                <w:szCs w:val="16"/>
              </w:rPr>
              <w:t>Digitalização</w:t>
            </w:r>
          </w:p>
        </w:tc>
        <w:tc>
          <w:tcPr>
            <w:tcW w:w="1723" w:type="pct"/>
            <w:shd w:val="clear" w:color="auto" w:fill="auto"/>
            <w:vAlign w:val="center"/>
          </w:tcPr>
          <w:p w14:paraId="25CD78F6" w14:textId="77777777" w:rsidR="0004358D" w:rsidRPr="0024579F" w:rsidRDefault="0004358D" w:rsidP="007216E3">
            <w:pPr>
              <w:spacing w:after="0"/>
              <w:jc w:val="center"/>
              <w:rPr>
                <w:rFonts w:ascii="Arial" w:hAnsi="Arial" w:cs="Arial"/>
                <w:sz w:val="20"/>
                <w:szCs w:val="16"/>
                <w:highlight w:val="yellow"/>
              </w:rPr>
            </w:pPr>
            <w:r w:rsidRPr="0024579F">
              <w:rPr>
                <w:rFonts w:ascii="Arial" w:hAnsi="Arial" w:cs="Arial"/>
                <w:sz w:val="20"/>
                <w:szCs w:val="16"/>
              </w:rPr>
              <w:t>20min</w:t>
            </w:r>
          </w:p>
        </w:tc>
        <w:tc>
          <w:tcPr>
            <w:tcW w:w="1722" w:type="pct"/>
            <w:vAlign w:val="center"/>
          </w:tcPr>
          <w:p w14:paraId="56A62FBC" w14:textId="77777777" w:rsidR="0004358D" w:rsidRPr="0024579F" w:rsidRDefault="0004358D" w:rsidP="007216E3">
            <w:pPr>
              <w:spacing w:after="0"/>
              <w:jc w:val="center"/>
              <w:rPr>
                <w:rFonts w:ascii="Arial" w:hAnsi="Arial" w:cs="Arial"/>
                <w:sz w:val="20"/>
                <w:szCs w:val="16"/>
                <w:highlight w:val="green"/>
              </w:rPr>
            </w:pPr>
            <w:r w:rsidRPr="0024579F">
              <w:rPr>
                <w:rFonts w:ascii="Arial" w:hAnsi="Arial" w:cs="Arial"/>
                <w:sz w:val="20"/>
                <w:szCs w:val="16"/>
              </w:rPr>
              <w:t>-</w:t>
            </w:r>
          </w:p>
        </w:tc>
      </w:tr>
      <w:tr w:rsidR="0004358D" w:rsidRPr="0024579F" w14:paraId="3ABE705E" w14:textId="77777777" w:rsidTr="0004358D">
        <w:trPr>
          <w:trHeight w:val="397"/>
          <w:jc w:val="center"/>
        </w:trPr>
        <w:tc>
          <w:tcPr>
            <w:tcW w:w="1555" w:type="pct"/>
            <w:shd w:val="clear" w:color="auto" w:fill="auto"/>
            <w:vAlign w:val="center"/>
          </w:tcPr>
          <w:p w14:paraId="5CE82468" w14:textId="77777777" w:rsidR="0004358D" w:rsidRPr="0024579F" w:rsidRDefault="0004358D" w:rsidP="007216E3">
            <w:pPr>
              <w:spacing w:after="0"/>
              <w:jc w:val="center"/>
              <w:rPr>
                <w:rFonts w:ascii="Arial" w:hAnsi="Arial" w:cs="Arial"/>
                <w:sz w:val="20"/>
                <w:szCs w:val="16"/>
              </w:rPr>
            </w:pPr>
            <w:r w:rsidRPr="0024579F">
              <w:rPr>
                <w:rFonts w:ascii="Arial" w:hAnsi="Arial" w:cs="Arial"/>
                <w:sz w:val="20"/>
                <w:szCs w:val="16"/>
              </w:rPr>
              <w:t>Modelagem</w:t>
            </w:r>
          </w:p>
        </w:tc>
        <w:tc>
          <w:tcPr>
            <w:tcW w:w="1723" w:type="pct"/>
            <w:shd w:val="clear" w:color="auto" w:fill="auto"/>
            <w:vAlign w:val="center"/>
          </w:tcPr>
          <w:p w14:paraId="50C99A79" w14:textId="77777777" w:rsidR="0004358D" w:rsidRPr="0024579F" w:rsidRDefault="0004358D" w:rsidP="007216E3">
            <w:pPr>
              <w:spacing w:after="0"/>
              <w:jc w:val="center"/>
              <w:rPr>
                <w:rFonts w:ascii="Arial" w:hAnsi="Arial" w:cs="Arial"/>
                <w:sz w:val="20"/>
                <w:szCs w:val="16"/>
                <w:highlight w:val="yellow"/>
              </w:rPr>
            </w:pPr>
            <w:r w:rsidRPr="0024579F">
              <w:rPr>
                <w:rFonts w:ascii="Arial" w:hAnsi="Arial" w:cs="Arial"/>
                <w:sz w:val="20"/>
                <w:szCs w:val="16"/>
                <w:shd w:val="clear" w:color="auto" w:fill="FFFFFF"/>
              </w:rPr>
              <w:t>9h</w:t>
            </w:r>
          </w:p>
        </w:tc>
        <w:tc>
          <w:tcPr>
            <w:tcW w:w="1722" w:type="pct"/>
            <w:vAlign w:val="center"/>
          </w:tcPr>
          <w:p w14:paraId="6137F4FD" w14:textId="77777777" w:rsidR="0004358D" w:rsidRPr="0024579F" w:rsidRDefault="0004358D" w:rsidP="007216E3">
            <w:pPr>
              <w:spacing w:after="0"/>
              <w:jc w:val="center"/>
              <w:rPr>
                <w:rFonts w:ascii="Arial" w:hAnsi="Arial" w:cs="Arial"/>
                <w:sz w:val="20"/>
                <w:szCs w:val="16"/>
              </w:rPr>
            </w:pPr>
            <w:r w:rsidRPr="0024579F">
              <w:rPr>
                <w:rFonts w:ascii="Arial" w:hAnsi="Arial" w:cs="Arial"/>
                <w:sz w:val="20"/>
                <w:szCs w:val="16"/>
              </w:rPr>
              <w:t>24h</w:t>
            </w:r>
          </w:p>
        </w:tc>
      </w:tr>
      <w:tr w:rsidR="0004358D" w:rsidRPr="0024579F" w14:paraId="03C601E3" w14:textId="77777777" w:rsidTr="0004358D">
        <w:trPr>
          <w:trHeight w:val="397"/>
          <w:jc w:val="center"/>
        </w:trPr>
        <w:tc>
          <w:tcPr>
            <w:tcW w:w="1555" w:type="pct"/>
            <w:shd w:val="clear" w:color="auto" w:fill="auto"/>
            <w:vAlign w:val="center"/>
          </w:tcPr>
          <w:p w14:paraId="36E9938D" w14:textId="77777777" w:rsidR="0004358D" w:rsidRPr="0024579F" w:rsidRDefault="0004358D" w:rsidP="007216E3">
            <w:pPr>
              <w:spacing w:after="0"/>
              <w:jc w:val="center"/>
              <w:rPr>
                <w:rFonts w:ascii="Arial" w:hAnsi="Arial" w:cs="Arial"/>
                <w:sz w:val="20"/>
                <w:szCs w:val="16"/>
              </w:rPr>
            </w:pPr>
            <w:r w:rsidRPr="0024579F">
              <w:rPr>
                <w:rFonts w:ascii="Arial" w:hAnsi="Arial" w:cs="Arial"/>
                <w:sz w:val="20"/>
                <w:szCs w:val="16"/>
              </w:rPr>
              <w:t>Impressão</w:t>
            </w:r>
          </w:p>
        </w:tc>
        <w:tc>
          <w:tcPr>
            <w:tcW w:w="1723" w:type="pct"/>
            <w:shd w:val="clear" w:color="auto" w:fill="auto"/>
            <w:vAlign w:val="center"/>
          </w:tcPr>
          <w:p w14:paraId="39CE540D" w14:textId="77777777" w:rsidR="0004358D" w:rsidRPr="0024579F" w:rsidRDefault="0004358D" w:rsidP="007216E3">
            <w:pPr>
              <w:spacing w:after="0"/>
              <w:jc w:val="center"/>
              <w:rPr>
                <w:rFonts w:ascii="Arial" w:hAnsi="Arial" w:cs="Arial"/>
                <w:sz w:val="20"/>
                <w:szCs w:val="16"/>
                <w:highlight w:val="yellow"/>
              </w:rPr>
            </w:pPr>
            <w:r w:rsidRPr="0024579F">
              <w:rPr>
                <w:rFonts w:ascii="Arial" w:hAnsi="Arial" w:cs="Arial"/>
                <w:sz w:val="20"/>
                <w:szCs w:val="16"/>
                <w:shd w:val="clear" w:color="auto" w:fill="FFFFFF"/>
              </w:rPr>
              <w:t>3h</w:t>
            </w:r>
          </w:p>
        </w:tc>
        <w:tc>
          <w:tcPr>
            <w:tcW w:w="1722" w:type="pct"/>
            <w:vAlign w:val="center"/>
          </w:tcPr>
          <w:p w14:paraId="3B7B49AB" w14:textId="77777777" w:rsidR="0004358D" w:rsidRPr="0024579F" w:rsidRDefault="0004358D" w:rsidP="007216E3">
            <w:pPr>
              <w:spacing w:after="0"/>
              <w:jc w:val="center"/>
              <w:rPr>
                <w:rFonts w:ascii="Arial" w:hAnsi="Arial" w:cs="Arial"/>
                <w:sz w:val="20"/>
                <w:szCs w:val="16"/>
              </w:rPr>
            </w:pPr>
            <w:r w:rsidRPr="0024579F">
              <w:rPr>
                <w:rFonts w:ascii="Arial" w:hAnsi="Arial" w:cs="Arial"/>
                <w:sz w:val="20"/>
                <w:szCs w:val="16"/>
              </w:rPr>
              <w:t>11:30h</w:t>
            </w:r>
          </w:p>
        </w:tc>
      </w:tr>
      <w:tr w:rsidR="0004358D" w:rsidRPr="0024579F" w14:paraId="4ACF3EED" w14:textId="77777777" w:rsidTr="0004358D">
        <w:trPr>
          <w:trHeight w:val="397"/>
          <w:jc w:val="center"/>
        </w:trPr>
        <w:tc>
          <w:tcPr>
            <w:tcW w:w="1555" w:type="pct"/>
            <w:shd w:val="clear" w:color="auto" w:fill="auto"/>
            <w:vAlign w:val="center"/>
          </w:tcPr>
          <w:p w14:paraId="5E430FFE" w14:textId="77777777" w:rsidR="0004358D" w:rsidRPr="0024579F" w:rsidRDefault="0004358D" w:rsidP="007216E3">
            <w:pPr>
              <w:spacing w:after="0"/>
              <w:jc w:val="center"/>
              <w:rPr>
                <w:rFonts w:ascii="Arial" w:hAnsi="Arial" w:cs="Arial"/>
                <w:sz w:val="20"/>
                <w:szCs w:val="16"/>
              </w:rPr>
            </w:pPr>
            <w:r w:rsidRPr="0024579F">
              <w:rPr>
                <w:rFonts w:ascii="Arial" w:hAnsi="Arial" w:cs="Arial"/>
                <w:sz w:val="20"/>
                <w:szCs w:val="16"/>
              </w:rPr>
              <w:t>Acabamento</w:t>
            </w:r>
          </w:p>
        </w:tc>
        <w:tc>
          <w:tcPr>
            <w:tcW w:w="1723" w:type="pct"/>
            <w:shd w:val="clear" w:color="auto" w:fill="auto"/>
            <w:vAlign w:val="center"/>
          </w:tcPr>
          <w:p w14:paraId="4DC97BC2" w14:textId="77777777" w:rsidR="0004358D" w:rsidRPr="0024579F" w:rsidRDefault="0004358D" w:rsidP="007216E3">
            <w:pPr>
              <w:spacing w:after="0"/>
              <w:jc w:val="center"/>
              <w:rPr>
                <w:rFonts w:ascii="Arial" w:hAnsi="Arial" w:cs="Arial"/>
                <w:sz w:val="20"/>
                <w:szCs w:val="16"/>
                <w:highlight w:val="yellow"/>
              </w:rPr>
            </w:pPr>
            <w:r w:rsidRPr="0024579F">
              <w:rPr>
                <w:rFonts w:ascii="Arial" w:hAnsi="Arial" w:cs="Arial"/>
                <w:sz w:val="20"/>
                <w:szCs w:val="16"/>
              </w:rPr>
              <w:t>6:30h</w:t>
            </w:r>
          </w:p>
        </w:tc>
        <w:tc>
          <w:tcPr>
            <w:tcW w:w="1722" w:type="pct"/>
            <w:vAlign w:val="center"/>
          </w:tcPr>
          <w:p w14:paraId="459D9E50" w14:textId="77777777" w:rsidR="0004358D" w:rsidRPr="0024579F" w:rsidRDefault="0004358D" w:rsidP="007216E3">
            <w:pPr>
              <w:spacing w:after="0"/>
              <w:jc w:val="center"/>
              <w:rPr>
                <w:rFonts w:ascii="Arial" w:hAnsi="Arial" w:cs="Arial"/>
                <w:sz w:val="20"/>
                <w:szCs w:val="16"/>
                <w:highlight w:val="yellow"/>
              </w:rPr>
            </w:pPr>
            <w:r w:rsidRPr="0024579F">
              <w:rPr>
                <w:rFonts w:ascii="Arial" w:hAnsi="Arial" w:cs="Arial"/>
                <w:sz w:val="20"/>
                <w:szCs w:val="16"/>
              </w:rPr>
              <w:t>1h</w:t>
            </w:r>
          </w:p>
        </w:tc>
      </w:tr>
      <w:tr w:rsidR="0004358D" w:rsidRPr="0024579F" w14:paraId="005CAF41" w14:textId="77777777" w:rsidTr="007216E3">
        <w:trPr>
          <w:trHeight w:val="397"/>
          <w:jc w:val="center"/>
        </w:trPr>
        <w:tc>
          <w:tcPr>
            <w:tcW w:w="1555" w:type="pct"/>
            <w:tcBorders>
              <w:bottom w:val="single" w:sz="12" w:space="0" w:color="auto"/>
            </w:tcBorders>
            <w:shd w:val="clear" w:color="auto" w:fill="auto"/>
            <w:vAlign w:val="center"/>
          </w:tcPr>
          <w:p w14:paraId="0BADD81A" w14:textId="77777777" w:rsidR="0004358D" w:rsidRPr="0024579F" w:rsidRDefault="0004358D" w:rsidP="007216E3">
            <w:pPr>
              <w:spacing w:after="0"/>
              <w:jc w:val="center"/>
              <w:rPr>
                <w:rFonts w:ascii="Arial" w:hAnsi="Arial" w:cs="Arial"/>
                <w:b/>
                <w:bCs/>
                <w:sz w:val="20"/>
                <w:szCs w:val="16"/>
              </w:rPr>
            </w:pPr>
            <w:r w:rsidRPr="0024579F">
              <w:rPr>
                <w:rFonts w:ascii="Arial" w:hAnsi="Arial" w:cs="Arial"/>
                <w:b/>
                <w:bCs/>
                <w:sz w:val="20"/>
                <w:szCs w:val="16"/>
              </w:rPr>
              <w:t>Tempo total gasto na produção dos dois modelos</w:t>
            </w:r>
          </w:p>
        </w:tc>
        <w:tc>
          <w:tcPr>
            <w:tcW w:w="1723" w:type="pct"/>
            <w:tcBorders>
              <w:bottom w:val="single" w:sz="12" w:space="0" w:color="auto"/>
            </w:tcBorders>
            <w:shd w:val="clear" w:color="auto" w:fill="auto"/>
            <w:vAlign w:val="center"/>
          </w:tcPr>
          <w:p w14:paraId="2748144B" w14:textId="77777777" w:rsidR="0004358D" w:rsidRPr="0024579F" w:rsidRDefault="0004358D" w:rsidP="007216E3">
            <w:pPr>
              <w:spacing w:after="0"/>
              <w:jc w:val="center"/>
              <w:rPr>
                <w:rFonts w:ascii="Arial" w:hAnsi="Arial" w:cs="Arial"/>
                <w:b/>
                <w:bCs/>
                <w:sz w:val="20"/>
                <w:szCs w:val="16"/>
              </w:rPr>
            </w:pPr>
            <w:r w:rsidRPr="0024579F">
              <w:rPr>
                <w:rFonts w:ascii="Arial" w:hAnsi="Arial" w:cs="Arial"/>
                <w:b/>
                <w:bCs/>
                <w:sz w:val="20"/>
                <w:szCs w:val="16"/>
              </w:rPr>
              <w:t>55:20h</w:t>
            </w:r>
          </w:p>
        </w:tc>
        <w:tc>
          <w:tcPr>
            <w:tcW w:w="1722" w:type="pct"/>
            <w:tcBorders>
              <w:bottom w:val="single" w:sz="12" w:space="0" w:color="auto"/>
            </w:tcBorders>
            <w:vAlign w:val="center"/>
          </w:tcPr>
          <w:p w14:paraId="133F5997" w14:textId="77777777" w:rsidR="0004358D" w:rsidRPr="0024579F" w:rsidRDefault="00043643" w:rsidP="007216E3">
            <w:pPr>
              <w:spacing w:after="0"/>
              <w:jc w:val="center"/>
              <w:rPr>
                <w:rFonts w:ascii="Arial" w:hAnsi="Arial" w:cs="Arial"/>
                <w:b/>
                <w:bCs/>
                <w:sz w:val="20"/>
                <w:szCs w:val="16"/>
              </w:rPr>
            </w:pPr>
            <w:r w:rsidRPr="0024579F">
              <w:rPr>
                <w:rFonts w:ascii="Arial" w:hAnsi="Arial" w:cs="Arial"/>
                <w:b/>
                <w:bCs/>
                <w:sz w:val="20"/>
                <w:szCs w:val="16"/>
              </w:rPr>
              <w:t>-</w:t>
            </w:r>
          </w:p>
        </w:tc>
      </w:tr>
    </w:tbl>
    <w:p w14:paraId="7EBC0955" w14:textId="77777777" w:rsidR="002E7794" w:rsidRPr="0024579F" w:rsidRDefault="00213A89" w:rsidP="007216E3">
      <w:pPr>
        <w:spacing w:after="240"/>
        <w:ind w:firstLine="1276"/>
        <w:jc w:val="left"/>
        <w:rPr>
          <w:rFonts w:ascii="Arial" w:hAnsi="Arial" w:cs="Arial"/>
          <w:sz w:val="20"/>
        </w:rPr>
      </w:pPr>
      <w:r w:rsidRPr="0024579F">
        <w:rPr>
          <w:rFonts w:ascii="Arial" w:hAnsi="Arial" w:cs="Arial"/>
          <w:sz w:val="20"/>
        </w:rPr>
        <w:t>Fonte: elaborado pelos autores.</w:t>
      </w:r>
    </w:p>
    <w:p w14:paraId="0EBEEEFB" w14:textId="27B04A36" w:rsidR="00043643" w:rsidRDefault="00043643" w:rsidP="00043643">
      <w:r>
        <w:t xml:space="preserve">A </w:t>
      </w:r>
      <w:r w:rsidR="00932A82">
        <w:t>T</w:t>
      </w:r>
      <w:r>
        <w:t>abela 2 apresenta os custos dos materiais utilizados considerando que o preço</w:t>
      </w:r>
      <w:r w:rsidRPr="001A4C1E">
        <w:t xml:space="preserve"> do </w:t>
      </w:r>
      <w:r>
        <w:t>quilograma (Kg)</w:t>
      </w:r>
      <w:r w:rsidRPr="001A4C1E">
        <w:t xml:space="preserve"> do filamento </w:t>
      </w:r>
      <w:r>
        <w:t xml:space="preserve">à época </w:t>
      </w:r>
      <w:r w:rsidRPr="001A4C1E">
        <w:t xml:space="preserve">foi </w:t>
      </w:r>
      <w:r>
        <w:t xml:space="preserve">de </w:t>
      </w:r>
      <w:r w:rsidRPr="001A4C1E">
        <w:t xml:space="preserve">R$ 104,00. A </w:t>
      </w:r>
      <w:r>
        <w:t xml:space="preserve">primeira e a segunda </w:t>
      </w:r>
      <w:r w:rsidRPr="001A4C1E">
        <w:t xml:space="preserve">versão </w:t>
      </w:r>
      <w:r>
        <w:t>apresentaram peso final de 115g e 238g, respectivamente. O valor utilizado para</w:t>
      </w:r>
      <w:r w:rsidRPr="001A4C1E">
        <w:t xml:space="preserve"> </w:t>
      </w:r>
      <w:r>
        <w:t xml:space="preserve">o cálculo da </w:t>
      </w:r>
      <w:r w:rsidRPr="001A4C1E">
        <w:t>resina</w:t>
      </w:r>
      <w:r>
        <w:t xml:space="preserve"> levou em consideração o valor pago de R$40,00 o frasco de 900g. O preço do metro de </w:t>
      </w:r>
      <w:r w:rsidRPr="007D476C">
        <w:rPr>
          <w:i/>
          <w:iCs/>
        </w:rPr>
        <w:t>Soft</w:t>
      </w:r>
      <w:r>
        <w:t xml:space="preserve"> Neoprene foi de R$60,00 e </w:t>
      </w:r>
      <w:r w:rsidR="00985D45">
        <w:t>foi</w:t>
      </w:r>
      <w:r>
        <w:t xml:space="preserve"> utilizado cerca de 1/6 </w:t>
      </w:r>
      <w:r w:rsidR="00985D45">
        <w:t>deste material.</w:t>
      </w:r>
    </w:p>
    <w:p w14:paraId="4DE2C0AA" w14:textId="77777777" w:rsidR="00043643" w:rsidRPr="007216E3" w:rsidRDefault="00FD5653" w:rsidP="00043643">
      <w:pPr>
        <w:jc w:val="center"/>
        <w:rPr>
          <w:rFonts w:ascii="Arial" w:hAnsi="Arial" w:cs="Arial"/>
          <w:b/>
          <w:bCs/>
          <w:sz w:val="20"/>
          <w:szCs w:val="16"/>
        </w:rPr>
      </w:pPr>
      <w:r w:rsidRPr="007216E3">
        <w:rPr>
          <w:rFonts w:ascii="Arial" w:hAnsi="Arial" w:cs="Arial"/>
          <w:b/>
          <w:bCs/>
          <w:sz w:val="20"/>
          <w:szCs w:val="16"/>
        </w:rPr>
        <w:t>Tabela 2:</w:t>
      </w:r>
      <w:r w:rsidR="00043643" w:rsidRPr="007216E3">
        <w:rPr>
          <w:rFonts w:ascii="Arial" w:hAnsi="Arial" w:cs="Arial"/>
          <w:b/>
          <w:bCs/>
          <w:sz w:val="20"/>
          <w:szCs w:val="16"/>
        </w:rPr>
        <w:t xml:space="preserve"> Relação dos custos dos materiais</w:t>
      </w:r>
    </w:p>
    <w:tbl>
      <w:tblPr>
        <w:tblStyle w:val="Tabelacomgrade"/>
        <w:tblpPr w:leftFromText="141" w:rightFromText="141" w:vertAnchor="text" w:tblpXSpec="center"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182"/>
        <w:gridCol w:w="2339"/>
      </w:tblGrid>
      <w:tr w:rsidR="007F5FED" w:rsidRPr="0024579F" w14:paraId="284114AE" w14:textId="77777777" w:rsidTr="007B7E37">
        <w:trPr>
          <w:trHeight w:hRule="exact" w:val="397"/>
        </w:trPr>
        <w:tc>
          <w:tcPr>
            <w:tcW w:w="4182" w:type="dxa"/>
            <w:tcBorders>
              <w:top w:val="single" w:sz="12" w:space="0" w:color="auto"/>
            </w:tcBorders>
          </w:tcPr>
          <w:p w14:paraId="0F061D6A" w14:textId="77777777" w:rsidR="007F5FED" w:rsidRPr="0024579F" w:rsidRDefault="007F5FED" w:rsidP="007216E3">
            <w:pPr>
              <w:spacing w:after="0"/>
              <w:ind w:firstLine="0"/>
              <w:jc w:val="center"/>
              <w:rPr>
                <w:rFonts w:ascii="Arial" w:hAnsi="Arial" w:cs="Arial"/>
                <w:b/>
                <w:bCs/>
                <w:sz w:val="20"/>
              </w:rPr>
            </w:pPr>
            <w:r w:rsidRPr="0024579F">
              <w:rPr>
                <w:rFonts w:ascii="Arial" w:hAnsi="Arial" w:cs="Arial"/>
                <w:b/>
                <w:bCs/>
                <w:sz w:val="20"/>
                <w:szCs w:val="16"/>
              </w:rPr>
              <w:t>Materiais</w:t>
            </w:r>
          </w:p>
        </w:tc>
        <w:tc>
          <w:tcPr>
            <w:tcW w:w="2339" w:type="dxa"/>
            <w:tcBorders>
              <w:top w:val="single" w:sz="12" w:space="0" w:color="auto"/>
            </w:tcBorders>
          </w:tcPr>
          <w:p w14:paraId="78A3354F" w14:textId="77777777" w:rsidR="007F5FED" w:rsidRPr="0024579F" w:rsidRDefault="007F5FED" w:rsidP="007216E3">
            <w:pPr>
              <w:spacing w:after="0"/>
              <w:ind w:firstLine="0"/>
              <w:jc w:val="center"/>
              <w:rPr>
                <w:rFonts w:ascii="Arial" w:hAnsi="Arial" w:cs="Arial"/>
                <w:b/>
                <w:bCs/>
                <w:sz w:val="20"/>
              </w:rPr>
            </w:pPr>
            <w:r w:rsidRPr="0024579F">
              <w:rPr>
                <w:rFonts w:ascii="Arial" w:hAnsi="Arial" w:cs="Arial"/>
                <w:b/>
                <w:bCs/>
                <w:sz w:val="20"/>
                <w:szCs w:val="16"/>
              </w:rPr>
              <w:t>Valor</w:t>
            </w:r>
          </w:p>
        </w:tc>
      </w:tr>
      <w:tr w:rsidR="007F5FED" w:rsidRPr="0024579F" w14:paraId="2972966C" w14:textId="77777777" w:rsidTr="007B7E37">
        <w:trPr>
          <w:trHeight w:hRule="exact" w:val="397"/>
        </w:trPr>
        <w:tc>
          <w:tcPr>
            <w:tcW w:w="4182" w:type="dxa"/>
          </w:tcPr>
          <w:p w14:paraId="63C33026" w14:textId="77777777" w:rsidR="007F5FED" w:rsidRPr="0024579F" w:rsidRDefault="007F5FED" w:rsidP="007216E3">
            <w:pPr>
              <w:pStyle w:val="textotabelasilustracoes"/>
              <w:rPr>
                <w:rFonts w:ascii="Arial" w:hAnsi="Arial" w:cs="Arial"/>
              </w:rPr>
            </w:pPr>
            <w:r w:rsidRPr="0024579F">
              <w:rPr>
                <w:rFonts w:ascii="Arial" w:hAnsi="Arial" w:cs="Arial"/>
                <w:bCs/>
              </w:rPr>
              <w:t>Filamento versão 1 (R$)</w:t>
            </w:r>
          </w:p>
          <w:p w14:paraId="521B12F2" w14:textId="77777777" w:rsidR="007F5FED" w:rsidRPr="0024579F" w:rsidRDefault="007F5FED" w:rsidP="007216E3">
            <w:pPr>
              <w:spacing w:after="0"/>
              <w:ind w:firstLine="0"/>
              <w:jc w:val="center"/>
              <w:rPr>
                <w:rFonts w:ascii="Arial" w:hAnsi="Arial" w:cs="Arial"/>
                <w:sz w:val="20"/>
              </w:rPr>
            </w:pPr>
          </w:p>
        </w:tc>
        <w:tc>
          <w:tcPr>
            <w:tcW w:w="2339" w:type="dxa"/>
          </w:tcPr>
          <w:p w14:paraId="73B2B264" w14:textId="77777777" w:rsidR="007F5FED" w:rsidRPr="0024579F" w:rsidRDefault="007F5FED" w:rsidP="007216E3">
            <w:pPr>
              <w:spacing w:after="0"/>
              <w:ind w:firstLine="0"/>
              <w:jc w:val="center"/>
              <w:rPr>
                <w:rFonts w:ascii="Arial" w:hAnsi="Arial" w:cs="Arial"/>
                <w:sz w:val="20"/>
              </w:rPr>
            </w:pPr>
            <w:r w:rsidRPr="0024579F">
              <w:rPr>
                <w:rFonts w:ascii="Arial" w:hAnsi="Arial" w:cs="Arial"/>
                <w:sz w:val="20"/>
              </w:rPr>
              <w:t>11,96</w:t>
            </w:r>
          </w:p>
        </w:tc>
      </w:tr>
      <w:tr w:rsidR="007F5FED" w:rsidRPr="0024579F" w14:paraId="5BDA1B65" w14:textId="77777777" w:rsidTr="007B7E37">
        <w:trPr>
          <w:trHeight w:hRule="exact" w:val="397"/>
        </w:trPr>
        <w:tc>
          <w:tcPr>
            <w:tcW w:w="4182" w:type="dxa"/>
          </w:tcPr>
          <w:p w14:paraId="2C017CE2" w14:textId="77777777" w:rsidR="007F5FED" w:rsidRPr="0024579F" w:rsidRDefault="007F5FED" w:rsidP="007216E3">
            <w:pPr>
              <w:pStyle w:val="textotabelasilustracoes"/>
              <w:rPr>
                <w:rFonts w:ascii="Arial" w:hAnsi="Arial" w:cs="Arial"/>
              </w:rPr>
            </w:pPr>
            <w:r w:rsidRPr="0024579F">
              <w:rPr>
                <w:rFonts w:ascii="Arial" w:hAnsi="Arial" w:cs="Arial"/>
              </w:rPr>
              <w:t>Filamento versão 2 (R$)</w:t>
            </w:r>
          </w:p>
          <w:p w14:paraId="5020C729" w14:textId="77777777" w:rsidR="007F5FED" w:rsidRPr="0024579F" w:rsidRDefault="007F5FED" w:rsidP="007216E3">
            <w:pPr>
              <w:spacing w:after="0"/>
              <w:ind w:firstLine="0"/>
              <w:jc w:val="center"/>
              <w:rPr>
                <w:rFonts w:ascii="Arial" w:hAnsi="Arial" w:cs="Arial"/>
                <w:sz w:val="20"/>
              </w:rPr>
            </w:pPr>
          </w:p>
        </w:tc>
        <w:tc>
          <w:tcPr>
            <w:tcW w:w="2339" w:type="dxa"/>
          </w:tcPr>
          <w:p w14:paraId="148560AA" w14:textId="77777777" w:rsidR="007F5FED" w:rsidRPr="0024579F" w:rsidRDefault="007F5FED" w:rsidP="007216E3">
            <w:pPr>
              <w:spacing w:after="0"/>
              <w:ind w:firstLine="0"/>
              <w:jc w:val="center"/>
              <w:rPr>
                <w:rFonts w:ascii="Arial" w:hAnsi="Arial" w:cs="Arial"/>
                <w:sz w:val="20"/>
              </w:rPr>
            </w:pPr>
            <w:r w:rsidRPr="0024579F">
              <w:rPr>
                <w:rFonts w:ascii="Arial" w:hAnsi="Arial" w:cs="Arial"/>
                <w:sz w:val="20"/>
              </w:rPr>
              <w:t>24,90</w:t>
            </w:r>
          </w:p>
        </w:tc>
      </w:tr>
      <w:tr w:rsidR="007F5FED" w:rsidRPr="0024579F" w14:paraId="22EB416D" w14:textId="77777777" w:rsidTr="007B7E37">
        <w:trPr>
          <w:trHeight w:hRule="exact" w:val="397"/>
        </w:trPr>
        <w:tc>
          <w:tcPr>
            <w:tcW w:w="4182" w:type="dxa"/>
          </w:tcPr>
          <w:p w14:paraId="5959D006" w14:textId="77777777" w:rsidR="007F5FED" w:rsidRPr="0024579F" w:rsidRDefault="007F5FED" w:rsidP="007216E3">
            <w:pPr>
              <w:pStyle w:val="textotabelasilustracoes"/>
              <w:rPr>
                <w:rFonts w:ascii="Arial" w:hAnsi="Arial" w:cs="Arial"/>
              </w:rPr>
            </w:pPr>
            <w:r w:rsidRPr="0024579F">
              <w:rPr>
                <w:rFonts w:ascii="Arial" w:hAnsi="Arial" w:cs="Arial"/>
              </w:rPr>
              <w:t>Soft Neoprene (R$)</w:t>
            </w:r>
          </w:p>
          <w:p w14:paraId="658E6A51" w14:textId="77777777" w:rsidR="007F5FED" w:rsidRPr="0024579F" w:rsidRDefault="007F5FED" w:rsidP="007216E3">
            <w:pPr>
              <w:spacing w:after="0"/>
              <w:ind w:firstLine="0"/>
              <w:jc w:val="center"/>
              <w:rPr>
                <w:rFonts w:ascii="Arial" w:hAnsi="Arial" w:cs="Arial"/>
                <w:sz w:val="20"/>
              </w:rPr>
            </w:pPr>
          </w:p>
        </w:tc>
        <w:tc>
          <w:tcPr>
            <w:tcW w:w="2339" w:type="dxa"/>
          </w:tcPr>
          <w:p w14:paraId="23919419" w14:textId="77777777" w:rsidR="007F5FED" w:rsidRPr="0024579F" w:rsidRDefault="007F5FED" w:rsidP="007216E3">
            <w:pPr>
              <w:spacing w:after="0"/>
              <w:ind w:firstLine="0"/>
              <w:jc w:val="center"/>
              <w:rPr>
                <w:rFonts w:ascii="Arial" w:hAnsi="Arial" w:cs="Arial"/>
                <w:sz w:val="20"/>
              </w:rPr>
            </w:pPr>
            <w:r w:rsidRPr="0024579F">
              <w:rPr>
                <w:rFonts w:ascii="Arial" w:hAnsi="Arial" w:cs="Arial"/>
                <w:sz w:val="20"/>
              </w:rPr>
              <w:t>10,00</w:t>
            </w:r>
          </w:p>
        </w:tc>
      </w:tr>
      <w:tr w:rsidR="007F5FED" w:rsidRPr="0024579F" w14:paraId="07C95EF4" w14:textId="77777777" w:rsidTr="007B7E37">
        <w:trPr>
          <w:trHeight w:hRule="exact" w:val="397"/>
        </w:trPr>
        <w:tc>
          <w:tcPr>
            <w:tcW w:w="4182" w:type="dxa"/>
          </w:tcPr>
          <w:p w14:paraId="3639AADF" w14:textId="77777777" w:rsidR="007F5FED" w:rsidRPr="0024579F" w:rsidRDefault="007F5FED" w:rsidP="007216E3">
            <w:pPr>
              <w:pStyle w:val="textotabelasilustracoes"/>
              <w:rPr>
                <w:rFonts w:ascii="Arial" w:hAnsi="Arial" w:cs="Arial"/>
              </w:rPr>
            </w:pPr>
            <w:r w:rsidRPr="0024579F">
              <w:rPr>
                <w:rFonts w:ascii="Arial" w:hAnsi="Arial" w:cs="Arial"/>
              </w:rPr>
              <w:t>Velcro (R$)</w:t>
            </w:r>
          </w:p>
          <w:p w14:paraId="5D5CF04C" w14:textId="77777777" w:rsidR="007F5FED" w:rsidRPr="0024579F" w:rsidRDefault="007F5FED" w:rsidP="007216E3">
            <w:pPr>
              <w:spacing w:after="0"/>
              <w:ind w:firstLine="0"/>
              <w:jc w:val="center"/>
              <w:rPr>
                <w:rFonts w:ascii="Arial" w:hAnsi="Arial" w:cs="Arial"/>
                <w:sz w:val="20"/>
              </w:rPr>
            </w:pPr>
          </w:p>
        </w:tc>
        <w:tc>
          <w:tcPr>
            <w:tcW w:w="2339" w:type="dxa"/>
          </w:tcPr>
          <w:p w14:paraId="517B71CB" w14:textId="77777777" w:rsidR="007F5FED" w:rsidRPr="0024579F" w:rsidRDefault="007F5FED" w:rsidP="007216E3">
            <w:pPr>
              <w:spacing w:after="0"/>
              <w:ind w:firstLine="0"/>
              <w:jc w:val="center"/>
              <w:rPr>
                <w:rFonts w:ascii="Arial" w:hAnsi="Arial" w:cs="Arial"/>
                <w:sz w:val="20"/>
              </w:rPr>
            </w:pPr>
            <w:r w:rsidRPr="0024579F">
              <w:rPr>
                <w:rFonts w:ascii="Arial" w:hAnsi="Arial" w:cs="Arial"/>
                <w:sz w:val="20"/>
              </w:rPr>
              <w:t>5,00</w:t>
            </w:r>
          </w:p>
        </w:tc>
      </w:tr>
      <w:tr w:rsidR="007F5FED" w:rsidRPr="0024579F" w14:paraId="6F55E50A" w14:textId="77777777" w:rsidTr="007B7E37">
        <w:trPr>
          <w:trHeight w:hRule="exact" w:val="397"/>
        </w:trPr>
        <w:tc>
          <w:tcPr>
            <w:tcW w:w="4182" w:type="dxa"/>
          </w:tcPr>
          <w:p w14:paraId="534C60D3" w14:textId="77777777" w:rsidR="007F5FED" w:rsidRPr="0024579F" w:rsidRDefault="007F5FED" w:rsidP="007216E3">
            <w:pPr>
              <w:pStyle w:val="textotabelasilustracoes"/>
              <w:rPr>
                <w:rFonts w:ascii="Arial" w:hAnsi="Arial" w:cs="Arial"/>
              </w:rPr>
            </w:pPr>
            <w:r w:rsidRPr="0024579F">
              <w:rPr>
                <w:rFonts w:ascii="Arial" w:hAnsi="Arial" w:cs="Arial"/>
              </w:rPr>
              <w:t>Resina (R$)</w:t>
            </w:r>
          </w:p>
          <w:p w14:paraId="342B629C" w14:textId="77777777" w:rsidR="007F5FED" w:rsidRPr="0024579F" w:rsidRDefault="007F5FED" w:rsidP="007216E3">
            <w:pPr>
              <w:spacing w:after="0"/>
              <w:ind w:firstLine="0"/>
              <w:jc w:val="center"/>
              <w:rPr>
                <w:rFonts w:ascii="Arial" w:hAnsi="Arial" w:cs="Arial"/>
                <w:sz w:val="20"/>
              </w:rPr>
            </w:pPr>
          </w:p>
        </w:tc>
        <w:tc>
          <w:tcPr>
            <w:tcW w:w="2339" w:type="dxa"/>
          </w:tcPr>
          <w:p w14:paraId="7F72B9FC" w14:textId="77777777" w:rsidR="007F5FED" w:rsidRPr="0024579F" w:rsidRDefault="007F5FED" w:rsidP="007216E3">
            <w:pPr>
              <w:spacing w:after="0"/>
              <w:ind w:firstLine="0"/>
              <w:jc w:val="center"/>
              <w:rPr>
                <w:rFonts w:ascii="Arial" w:hAnsi="Arial" w:cs="Arial"/>
                <w:sz w:val="20"/>
              </w:rPr>
            </w:pPr>
            <w:r w:rsidRPr="0024579F">
              <w:rPr>
                <w:rFonts w:ascii="Arial" w:hAnsi="Arial" w:cs="Arial"/>
                <w:sz w:val="20"/>
              </w:rPr>
              <w:t>1,78</w:t>
            </w:r>
          </w:p>
        </w:tc>
      </w:tr>
      <w:tr w:rsidR="007F5FED" w:rsidRPr="0024579F" w14:paraId="33A2CB4B" w14:textId="77777777" w:rsidTr="007B7E37">
        <w:trPr>
          <w:trHeight w:hRule="exact" w:val="397"/>
        </w:trPr>
        <w:tc>
          <w:tcPr>
            <w:tcW w:w="4182" w:type="dxa"/>
            <w:tcBorders>
              <w:bottom w:val="single" w:sz="12" w:space="0" w:color="auto"/>
            </w:tcBorders>
          </w:tcPr>
          <w:p w14:paraId="4D40B16F" w14:textId="77777777" w:rsidR="007F5FED" w:rsidRPr="0024579F" w:rsidRDefault="007F5FED" w:rsidP="007216E3">
            <w:pPr>
              <w:pStyle w:val="textotabelasilustracoes"/>
              <w:rPr>
                <w:rFonts w:ascii="Arial" w:hAnsi="Arial" w:cs="Arial"/>
                <w:b/>
                <w:bCs/>
              </w:rPr>
            </w:pPr>
            <w:r w:rsidRPr="0024579F">
              <w:rPr>
                <w:rFonts w:ascii="Arial" w:hAnsi="Arial" w:cs="Arial"/>
                <w:b/>
                <w:bCs/>
              </w:rPr>
              <w:t>Valor Final (R$)</w:t>
            </w:r>
          </w:p>
          <w:p w14:paraId="45E3D274" w14:textId="77777777" w:rsidR="007F5FED" w:rsidRPr="0024579F" w:rsidRDefault="007F5FED" w:rsidP="007216E3">
            <w:pPr>
              <w:spacing w:after="0"/>
              <w:ind w:firstLine="0"/>
              <w:jc w:val="center"/>
              <w:rPr>
                <w:rFonts w:ascii="Arial" w:hAnsi="Arial" w:cs="Arial"/>
                <w:b/>
                <w:bCs/>
                <w:sz w:val="20"/>
              </w:rPr>
            </w:pPr>
          </w:p>
        </w:tc>
        <w:tc>
          <w:tcPr>
            <w:tcW w:w="2339" w:type="dxa"/>
            <w:tcBorders>
              <w:bottom w:val="single" w:sz="12" w:space="0" w:color="auto"/>
            </w:tcBorders>
          </w:tcPr>
          <w:p w14:paraId="500D91E5" w14:textId="77777777" w:rsidR="007F5FED" w:rsidRPr="0024579F" w:rsidRDefault="007F5FED" w:rsidP="007216E3">
            <w:pPr>
              <w:spacing w:after="0"/>
              <w:ind w:firstLine="0"/>
              <w:jc w:val="center"/>
              <w:rPr>
                <w:rFonts w:ascii="Arial" w:hAnsi="Arial" w:cs="Arial"/>
                <w:b/>
                <w:bCs/>
                <w:sz w:val="20"/>
              </w:rPr>
            </w:pPr>
            <w:r w:rsidRPr="0024579F">
              <w:rPr>
                <w:rFonts w:ascii="Arial" w:hAnsi="Arial" w:cs="Arial"/>
                <w:b/>
                <w:bCs/>
                <w:sz w:val="20"/>
              </w:rPr>
              <w:t>53,64</w:t>
            </w:r>
          </w:p>
        </w:tc>
      </w:tr>
    </w:tbl>
    <w:p w14:paraId="075DD291" w14:textId="77777777" w:rsidR="002E7794" w:rsidRPr="0024579F" w:rsidRDefault="007B7E37" w:rsidP="0024579F">
      <w:pPr>
        <w:spacing w:after="240"/>
        <w:ind w:firstLine="1134"/>
        <w:jc w:val="left"/>
        <w:rPr>
          <w:rFonts w:ascii="Arial" w:hAnsi="Arial" w:cs="Arial"/>
          <w:sz w:val="20"/>
        </w:rPr>
      </w:pPr>
      <w:r>
        <w:rPr>
          <w:rFonts w:ascii="Arial" w:hAnsi="Arial" w:cs="Arial"/>
          <w:sz w:val="20"/>
        </w:rPr>
        <w:t xml:space="preserve">  </w:t>
      </w:r>
      <w:r w:rsidR="00213A89" w:rsidRPr="0024579F">
        <w:rPr>
          <w:rFonts w:ascii="Arial" w:hAnsi="Arial" w:cs="Arial"/>
          <w:sz w:val="20"/>
        </w:rPr>
        <w:t>Fonte: elaborado pelos autores.</w:t>
      </w:r>
    </w:p>
    <w:p w14:paraId="3563C1BE" w14:textId="0EC93803" w:rsidR="00FA79E7" w:rsidRDefault="00FA79E7" w:rsidP="007B7E37">
      <w:pPr>
        <w:spacing w:before="240"/>
      </w:pPr>
      <w:r>
        <w:t xml:space="preserve">O </w:t>
      </w:r>
      <w:r w:rsidR="00932A82">
        <w:t>Q</w:t>
      </w:r>
      <w:r>
        <w:t xml:space="preserve">uadro 1 apresenta a síntese das principais dificuldades encontradas durante o processo de desenvolvimento dos protótipos e o aprendizado da equipe na resolução dos problemas, com sugestões para futuros projetos. </w:t>
      </w:r>
    </w:p>
    <w:p w14:paraId="70FF22D6" w14:textId="77777777" w:rsidR="00E064E9" w:rsidRPr="00212F5F" w:rsidRDefault="00E064E9" w:rsidP="007B7E37">
      <w:pPr>
        <w:spacing w:before="240"/>
        <w:rPr>
          <w:color w:val="FF0000"/>
        </w:rPr>
      </w:pPr>
    </w:p>
    <w:p w14:paraId="4F0C7149" w14:textId="77777777" w:rsidR="00FA79E7" w:rsidRPr="007216E3" w:rsidRDefault="00FE15FD" w:rsidP="000F645F">
      <w:pPr>
        <w:ind w:firstLine="0"/>
        <w:jc w:val="center"/>
        <w:rPr>
          <w:rFonts w:ascii="Arial" w:hAnsi="Arial" w:cs="Arial"/>
          <w:b/>
          <w:bCs/>
          <w:sz w:val="20"/>
          <w:szCs w:val="16"/>
        </w:rPr>
      </w:pPr>
      <w:r w:rsidRPr="007216E3">
        <w:rPr>
          <w:rFonts w:ascii="Arial" w:hAnsi="Arial" w:cs="Arial"/>
          <w:b/>
          <w:bCs/>
          <w:sz w:val="20"/>
          <w:szCs w:val="16"/>
        </w:rPr>
        <w:lastRenderedPageBreak/>
        <w:t>Quadro 1:</w:t>
      </w:r>
      <w:r w:rsidR="00FA79E7" w:rsidRPr="007216E3">
        <w:rPr>
          <w:rFonts w:ascii="Arial" w:hAnsi="Arial" w:cs="Arial"/>
          <w:b/>
          <w:bCs/>
          <w:sz w:val="20"/>
          <w:szCs w:val="16"/>
        </w:rPr>
        <w:t xml:space="preserve"> Síntese das principais dificuldades, aprendizados e sugestões do processo.</w:t>
      </w:r>
    </w:p>
    <w:tbl>
      <w:tblPr>
        <w:tblStyle w:val="Tabelacomgrade"/>
        <w:tblpPr w:leftFromText="141" w:rightFromText="141" w:vertAnchor="text" w:horzAnchor="margin" w:tblpX="562" w:tblpY="13"/>
        <w:tblW w:w="4458" w:type="pct"/>
        <w:tblLayout w:type="fixed"/>
        <w:tblLook w:val="04A0" w:firstRow="1" w:lastRow="0" w:firstColumn="1" w:lastColumn="0" w:noHBand="0" w:noVBand="1"/>
      </w:tblPr>
      <w:tblGrid>
        <w:gridCol w:w="1971"/>
        <w:gridCol w:w="2976"/>
        <w:gridCol w:w="3115"/>
      </w:tblGrid>
      <w:tr w:rsidR="00D91F8A" w:rsidRPr="007216E3" w14:paraId="4A8D8922" w14:textId="77777777" w:rsidTr="00023C51">
        <w:trPr>
          <w:trHeight w:val="495"/>
        </w:trPr>
        <w:tc>
          <w:tcPr>
            <w:tcW w:w="1222" w:type="pct"/>
            <w:tcBorders>
              <w:top w:val="single" w:sz="12" w:space="0" w:color="auto"/>
              <w:left w:val="single" w:sz="12" w:space="0" w:color="auto"/>
              <w:bottom w:val="single" w:sz="12" w:space="0" w:color="auto"/>
            </w:tcBorders>
          </w:tcPr>
          <w:p w14:paraId="2B62E080" w14:textId="3DD087A7" w:rsidR="00D91F8A" w:rsidRPr="007216E3" w:rsidRDefault="00D91F8A" w:rsidP="006E4ED5">
            <w:pPr>
              <w:ind w:firstLine="0"/>
              <w:jc w:val="left"/>
              <w:rPr>
                <w:rFonts w:ascii="Arial" w:hAnsi="Arial" w:cs="Arial"/>
                <w:bCs/>
                <w:sz w:val="20"/>
                <w:szCs w:val="16"/>
              </w:rPr>
            </w:pPr>
            <w:r w:rsidRPr="007216E3">
              <w:rPr>
                <w:rFonts w:ascii="Arial" w:hAnsi="Arial" w:cs="Arial"/>
                <w:b/>
                <w:bCs/>
                <w:sz w:val="20"/>
                <w:szCs w:val="16"/>
              </w:rPr>
              <w:t xml:space="preserve">Principais dificuldades </w:t>
            </w:r>
          </w:p>
        </w:tc>
        <w:tc>
          <w:tcPr>
            <w:tcW w:w="1846" w:type="pct"/>
            <w:tcBorders>
              <w:top w:val="single" w:sz="12" w:space="0" w:color="auto"/>
              <w:bottom w:val="single" w:sz="12" w:space="0" w:color="auto"/>
            </w:tcBorders>
          </w:tcPr>
          <w:p w14:paraId="0B4B6652" w14:textId="77777777" w:rsidR="00D91F8A" w:rsidRPr="007216E3" w:rsidRDefault="00D91F8A" w:rsidP="006E4ED5">
            <w:pPr>
              <w:ind w:firstLine="0"/>
              <w:jc w:val="left"/>
              <w:rPr>
                <w:rFonts w:ascii="Arial" w:hAnsi="Arial" w:cs="Arial"/>
                <w:sz w:val="20"/>
                <w:szCs w:val="16"/>
              </w:rPr>
            </w:pPr>
            <w:r w:rsidRPr="007216E3">
              <w:rPr>
                <w:rFonts w:ascii="Arial" w:hAnsi="Arial" w:cs="Arial"/>
                <w:b/>
                <w:bCs/>
                <w:sz w:val="20"/>
                <w:szCs w:val="16"/>
              </w:rPr>
              <w:t>Aprendizado</w:t>
            </w:r>
          </w:p>
        </w:tc>
        <w:tc>
          <w:tcPr>
            <w:tcW w:w="1932" w:type="pct"/>
            <w:tcBorders>
              <w:top w:val="single" w:sz="12" w:space="0" w:color="auto"/>
              <w:bottom w:val="single" w:sz="12" w:space="0" w:color="auto"/>
              <w:right w:val="single" w:sz="12" w:space="0" w:color="auto"/>
            </w:tcBorders>
          </w:tcPr>
          <w:p w14:paraId="66A106C4" w14:textId="77777777" w:rsidR="00D91F8A" w:rsidRPr="007216E3" w:rsidRDefault="00DC3589" w:rsidP="006E4ED5">
            <w:pPr>
              <w:ind w:firstLine="0"/>
              <w:jc w:val="left"/>
              <w:rPr>
                <w:rFonts w:ascii="Arial" w:hAnsi="Arial" w:cs="Arial"/>
                <w:sz w:val="20"/>
                <w:szCs w:val="16"/>
              </w:rPr>
            </w:pPr>
            <w:r w:rsidRPr="007216E3">
              <w:rPr>
                <w:rFonts w:ascii="Arial" w:hAnsi="Arial" w:cs="Arial"/>
                <w:b/>
                <w:bCs/>
                <w:sz w:val="20"/>
                <w:szCs w:val="16"/>
              </w:rPr>
              <w:t>Sugestões</w:t>
            </w:r>
          </w:p>
        </w:tc>
      </w:tr>
      <w:tr w:rsidR="00D91F8A" w:rsidRPr="007216E3" w14:paraId="3C2B589F" w14:textId="77777777" w:rsidTr="00023C51">
        <w:trPr>
          <w:trHeight w:val="495"/>
        </w:trPr>
        <w:tc>
          <w:tcPr>
            <w:tcW w:w="1222" w:type="pct"/>
            <w:tcBorders>
              <w:top w:val="single" w:sz="12" w:space="0" w:color="auto"/>
              <w:left w:val="single" w:sz="12" w:space="0" w:color="auto"/>
            </w:tcBorders>
          </w:tcPr>
          <w:p w14:paraId="32D2C7D3" w14:textId="03905E16" w:rsidR="00FA79E7" w:rsidRPr="007216E3" w:rsidRDefault="00FA79E7" w:rsidP="006E4ED5">
            <w:pPr>
              <w:ind w:firstLine="0"/>
              <w:jc w:val="left"/>
              <w:rPr>
                <w:rFonts w:ascii="Arial" w:hAnsi="Arial" w:cs="Arial"/>
                <w:sz w:val="20"/>
                <w:szCs w:val="16"/>
              </w:rPr>
            </w:pPr>
            <w:r w:rsidRPr="007216E3">
              <w:rPr>
                <w:rFonts w:ascii="Arial" w:hAnsi="Arial" w:cs="Arial"/>
                <w:bCs/>
                <w:sz w:val="20"/>
                <w:szCs w:val="16"/>
              </w:rPr>
              <w:t>Dificuldade na digitalização do membro e obtenção de uma imagem de qualidade</w:t>
            </w:r>
            <w:r w:rsidR="00E064E9">
              <w:rPr>
                <w:rFonts w:ascii="Arial" w:hAnsi="Arial" w:cs="Arial"/>
                <w:bCs/>
                <w:sz w:val="20"/>
                <w:szCs w:val="16"/>
              </w:rPr>
              <w:t>.</w:t>
            </w:r>
          </w:p>
          <w:p w14:paraId="5B48C7C3" w14:textId="77777777" w:rsidR="00FA79E7" w:rsidRPr="007216E3" w:rsidRDefault="00FA79E7" w:rsidP="006E4ED5">
            <w:pPr>
              <w:jc w:val="left"/>
              <w:rPr>
                <w:rFonts w:ascii="Arial" w:hAnsi="Arial" w:cs="Arial"/>
                <w:sz w:val="20"/>
                <w:szCs w:val="16"/>
              </w:rPr>
            </w:pPr>
          </w:p>
        </w:tc>
        <w:tc>
          <w:tcPr>
            <w:tcW w:w="1846" w:type="pct"/>
            <w:tcBorders>
              <w:top w:val="single" w:sz="12" w:space="0" w:color="auto"/>
            </w:tcBorders>
          </w:tcPr>
          <w:p w14:paraId="12246314" w14:textId="77777777"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Digitalização com membro imóvel e bem-posicionado é imprescindível para uma imagem de qualidade.</w:t>
            </w:r>
          </w:p>
        </w:tc>
        <w:tc>
          <w:tcPr>
            <w:tcW w:w="1932" w:type="pct"/>
            <w:tcBorders>
              <w:top w:val="single" w:sz="12" w:space="0" w:color="auto"/>
              <w:right w:val="single" w:sz="12" w:space="0" w:color="auto"/>
            </w:tcBorders>
          </w:tcPr>
          <w:p w14:paraId="18F9A493" w14:textId="180660A3" w:rsidR="00FA79E7" w:rsidRPr="007216E3" w:rsidRDefault="00FA79E7" w:rsidP="00571B3E">
            <w:pPr>
              <w:ind w:firstLine="0"/>
              <w:jc w:val="left"/>
              <w:rPr>
                <w:rFonts w:ascii="Arial" w:hAnsi="Arial" w:cs="Arial"/>
                <w:sz w:val="20"/>
                <w:szCs w:val="16"/>
              </w:rPr>
            </w:pPr>
            <w:r w:rsidRPr="007216E3">
              <w:rPr>
                <w:rFonts w:ascii="Arial" w:hAnsi="Arial" w:cs="Arial"/>
                <w:sz w:val="20"/>
                <w:szCs w:val="16"/>
              </w:rPr>
              <w:t xml:space="preserve">Pelo menos </w:t>
            </w:r>
            <w:r w:rsidR="00E064E9">
              <w:rPr>
                <w:rFonts w:ascii="Arial" w:hAnsi="Arial" w:cs="Arial"/>
                <w:sz w:val="20"/>
                <w:szCs w:val="16"/>
              </w:rPr>
              <w:t>dois</w:t>
            </w:r>
            <w:r w:rsidRPr="007216E3">
              <w:rPr>
                <w:rFonts w:ascii="Arial" w:hAnsi="Arial" w:cs="Arial"/>
                <w:sz w:val="20"/>
                <w:szCs w:val="16"/>
              </w:rPr>
              <w:t xml:space="preserve"> profissionais</w:t>
            </w:r>
            <w:r w:rsidR="00E064E9">
              <w:rPr>
                <w:rFonts w:ascii="Arial" w:hAnsi="Arial" w:cs="Arial"/>
                <w:sz w:val="20"/>
                <w:szCs w:val="16"/>
              </w:rPr>
              <w:t xml:space="preserve"> para esta atividade</w:t>
            </w:r>
            <w:r w:rsidRPr="007216E3">
              <w:rPr>
                <w:rFonts w:ascii="Arial" w:hAnsi="Arial" w:cs="Arial"/>
                <w:sz w:val="20"/>
                <w:szCs w:val="16"/>
              </w:rPr>
              <w:t>, sendo um fisioterapeuta, de forma que um imobilize o membro na posição alinhada com o objetivo terapêutico e o outro faça a varredura completa de toda a área</w:t>
            </w:r>
            <w:r w:rsidR="00E064E9">
              <w:rPr>
                <w:rFonts w:ascii="Arial" w:hAnsi="Arial" w:cs="Arial"/>
                <w:sz w:val="20"/>
                <w:szCs w:val="16"/>
              </w:rPr>
              <w:t>, d</w:t>
            </w:r>
            <w:r w:rsidRPr="007216E3">
              <w:rPr>
                <w:rFonts w:ascii="Arial" w:hAnsi="Arial" w:cs="Arial"/>
                <w:sz w:val="20"/>
                <w:szCs w:val="16"/>
              </w:rPr>
              <w:t xml:space="preserve">e preferência com o membro em suspensão. </w:t>
            </w:r>
          </w:p>
        </w:tc>
      </w:tr>
      <w:tr w:rsidR="00D91F8A" w:rsidRPr="00FA79E7" w14:paraId="613D3124" w14:textId="77777777" w:rsidTr="00023C51">
        <w:trPr>
          <w:trHeight w:val="495"/>
        </w:trPr>
        <w:tc>
          <w:tcPr>
            <w:tcW w:w="1222" w:type="pct"/>
            <w:tcBorders>
              <w:left w:val="single" w:sz="12" w:space="0" w:color="auto"/>
            </w:tcBorders>
          </w:tcPr>
          <w:p w14:paraId="65F38E99" w14:textId="636487E5" w:rsidR="00FA79E7" w:rsidRPr="007216E3" w:rsidRDefault="00FA79E7" w:rsidP="00571B3E">
            <w:pPr>
              <w:ind w:firstLine="0"/>
              <w:jc w:val="left"/>
              <w:rPr>
                <w:rFonts w:ascii="Arial" w:hAnsi="Arial" w:cs="Arial"/>
                <w:sz w:val="20"/>
                <w:szCs w:val="16"/>
              </w:rPr>
            </w:pPr>
            <w:r w:rsidRPr="007216E3">
              <w:rPr>
                <w:rFonts w:ascii="Arial" w:hAnsi="Arial" w:cs="Arial"/>
                <w:sz w:val="20"/>
                <w:szCs w:val="16"/>
              </w:rPr>
              <w:t>Dificuldade e maior tempo gasto na modelagem de uma imagem adequada ao tornozelo-pé</w:t>
            </w:r>
            <w:r w:rsidR="00A15C23">
              <w:rPr>
                <w:rFonts w:ascii="Arial" w:hAnsi="Arial" w:cs="Arial"/>
                <w:sz w:val="20"/>
                <w:szCs w:val="16"/>
              </w:rPr>
              <w:t>.</w:t>
            </w:r>
          </w:p>
        </w:tc>
        <w:tc>
          <w:tcPr>
            <w:tcW w:w="1846" w:type="pct"/>
          </w:tcPr>
          <w:p w14:paraId="4BB25E52" w14:textId="20E5D9EF"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A etapa de modelagem requer experiência, com trabalho multidisciplinar. Realizar a modelagem sem medidas do membro aument</w:t>
            </w:r>
            <w:r w:rsidR="0064084E">
              <w:rPr>
                <w:rFonts w:ascii="Arial" w:hAnsi="Arial" w:cs="Arial"/>
                <w:sz w:val="20"/>
                <w:szCs w:val="16"/>
              </w:rPr>
              <w:t>ou</w:t>
            </w:r>
            <w:r w:rsidRPr="007216E3">
              <w:rPr>
                <w:rFonts w:ascii="Arial" w:hAnsi="Arial" w:cs="Arial"/>
                <w:sz w:val="20"/>
                <w:szCs w:val="16"/>
              </w:rPr>
              <w:t xml:space="preserve"> as chances de criar uma órtese com tamanho</w:t>
            </w:r>
            <w:r w:rsidR="00A15C23">
              <w:rPr>
                <w:rFonts w:ascii="Arial" w:hAnsi="Arial" w:cs="Arial"/>
                <w:sz w:val="20"/>
                <w:szCs w:val="16"/>
              </w:rPr>
              <w:t xml:space="preserve"> e forma</w:t>
            </w:r>
            <w:r w:rsidRPr="007216E3">
              <w:rPr>
                <w:rFonts w:ascii="Arial" w:hAnsi="Arial" w:cs="Arial"/>
                <w:sz w:val="20"/>
                <w:szCs w:val="16"/>
              </w:rPr>
              <w:t xml:space="preserve"> inadequado</w:t>
            </w:r>
            <w:r w:rsidR="00A15C23">
              <w:rPr>
                <w:rFonts w:ascii="Arial" w:hAnsi="Arial" w:cs="Arial"/>
                <w:sz w:val="20"/>
                <w:szCs w:val="16"/>
              </w:rPr>
              <w:t>s</w:t>
            </w:r>
            <w:r w:rsidRPr="007216E3">
              <w:rPr>
                <w:rFonts w:ascii="Arial" w:hAnsi="Arial" w:cs="Arial"/>
                <w:sz w:val="20"/>
                <w:szCs w:val="16"/>
              </w:rPr>
              <w:t>.</w:t>
            </w:r>
          </w:p>
        </w:tc>
        <w:tc>
          <w:tcPr>
            <w:tcW w:w="1932" w:type="pct"/>
            <w:tcBorders>
              <w:right w:val="single" w:sz="12" w:space="0" w:color="auto"/>
            </w:tcBorders>
          </w:tcPr>
          <w:p w14:paraId="14D9485B" w14:textId="7FBB7D8C"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 xml:space="preserve">Realizar a medição do comprimento, circunferência de tornozelo, pé e perna auxiliam nos ajustes </w:t>
            </w:r>
            <w:r w:rsidR="00CB6443">
              <w:rPr>
                <w:rFonts w:ascii="Arial" w:hAnsi="Arial" w:cs="Arial"/>
                <w:sz w:val="20"/>
                <w:szCs w:val="16"/>
              </w:rPr>
              <w:t>realizados</w:t>
            </w:r>
            <w:r w:rsidRPr="007216E3">
              <w:rPr>
                <w:rFonts w:ascii="Arial" w:hAnsi="Arial" w:cs="Arial"/>
                <w:sz w:val="20"/>
                <w:szCs w:val="16"/>
              </w:rPr>
              <w:t xml:space="preserve"> no </w:t>
            </w:r>
            <w:r w:rsidRPr="007216E3">
              <w:rPr>
                <w:rFonts w:ascii="Arial" w:hAnsi="Arial" w:cs="Arial"/>
                <w:i/>
                <w:iCs/>
                <w:sz w:val="20"/>
                <w:szCs w:val="16"/>
              </w:rPr>
              <w:t>software.</w:t>
            </w:r>
          </w:p>
          <w:p w14:paraId="6EB9995B" w14:textId="39EF38CA"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 xml:space="preserve">Utilizar uma imagem de modelo como </w:t>
            </w:r>
            <w:r w:rsidR="00AA2124">
              <w:rPr>
                <w:rFonts w:ascii="Arial" w:hAnsi="Arial" w:cs="Arial"/>
                <w:sz w:val="20"/>
                <w:szCs w:val="16"/>
              </w:rPr>
              <w:t>referência</w:t>
            </w:r>
            <w:r w:rsidRPr="007216E3">
              <w:rPr>
                <w:rFonts w:ascii="Arial" w:hAnsi="Arial" w:cs="Arial"/>
                <w:sz w:val="20"/>
                <w:szCs w:val="16"/>
              </w:rPr>
              <w:t xml:space="preserve"> para acelerar esta etapa.</w:t>
            </w:r>
          </w:p>
        </w:tc>
      </w:tr>
      <w:tr w:rsidR="00D91F8A" w:rsidRPr="00FA79E7" w14:paraId="21224658" w14:textId="77777777" w:rsidTr="00023C51">
        <w:trPr>
          <w:trHeight w:val="495"/>
        </w:trPr>
        <w:tc>
          <w:tcPr>
            <w:tcW w:w="1222" w:type="pct"/>
            <w:tcBorders>
              <w:left w:val="single" w:sz="12" w:space="0" w:color="auto"/>
            </w:tcBorders>
          </w:tcPr>
          <w:p w14:paraId="0393204D" w14:textId="7F75E71B"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Tempo gasto na impressão muito grande</w:t>
            </w:r>
            <w:r w:rsidR="00A15C23">
              <w:rPr>
                <w:rFonts w:ascii="Arial" w:hAnsi="Arial" w:cs="Arial"/>
                <w:sz w:val="20"/>
                <w:szCs w:val="16"/>
              </w:rPr>
              <w:t>.</w:t>
            </w:r>
          </w:p>
        </w:tc>
        <w:tc>
          <w:tcPr>
            <w:tcW w:w="1846" w:type="pct"/>
          </w:tcPr>
          <w:p w14:paraId="3E4AE4DE" w14:textId="77777777"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Órteses mais espessas e maiores levam mais tempo de produção. Porém a impressão em 3D não demanda tempo do profissional de forma ativa nessa etapa</w:t>
            </w:r>
            <w:r w:rsidR="0042080E" w:rsidRPr="007216E3">
              <w:rPr>
                <w:rFonts w:ascii="Arial" w:hAnsi="Arial" w:cs="Arial"/>
                <w:sz w:val="20"/>
                <w:szCs w:val="16"/>
              </w:rPr>
              <w:t>, liberando-o para outras atividades.</w:t>
            </w:r>
          </w:p>
        </w:tc>
        <w:tc>
          <w:tcPr>
            <w:tcW w:w="1932" w:type="pct"/>
            <w:tcBorders>
              <w:right w:val="single" w:sz="12" w:space="0" w:color="auto"/>
            </w:tcBorders>
          </w:tcPr>
          <w:p w14:paraId="5A3AE9A5" w14:textId="77777777"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Impressão do par de órteses em duas impressoras de forma simultânea.</w:t>
            </w:r>
          </w:p>
        </w:tc>
      </w:tr>
      <w:tr w:rsidR="00D91F8A" w:rsidRPr="00FA79E7" w14:paraId="3BFAB43A" w14:textId="77777777" w:rsidTr="00023C51">
        <w:trPr>
          <w:trHeight w:val="488"/>
        </w:trPr>
        <w:tc>
          <w:tcPr>
            <w:tcW w:w="1222" w:type="pct"/>
            <w:tcBorders>
              <w:left w:val="single" w:sz="12" w:space="0" w:color="auto"/>
            </w:tcBorders>
          </w:tcPr>
          <w:p w14:paraId="3AF16AEC" w14:textId="1782F6CF"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Pouca maleabilidade da primeira versão</w:t>
            </w:r>
            <w:r w:rsidR="00A15C23">
              <w:rPr>
                <w:rFonts w:ascii="Arial" w:hAnsi="Arial" w:cs="Arial"/>
                <w:sz w:val="20"/>
                <w:szCs w:val="16"/>
              </w:rPr>
              <w:t xml:space="preserve"> (V1)</w:t>
            </w:r>
          </w:p>
          <w:p w14:paraId="5A9FA81D" w14:textId="77777777" w:rsidR="00FA79E7" w:rsidRPr="007216E3" w:rsidRDefault="00FA79E7" w:rsidP="006E4ED5">
            <w:pPr>
              <w:jc w:val="left"/>
              <w:rPr>
                <w:rFonts w:ascii="Arial" w:hAnsi="Arial" w:cs="Arial"/>
                <w:sz w:val="20"/>
                <w:szCs w:val="16"/>
              </w:rPr>
            </w:pPr>
          </w:p>
        </w:tc>
        <w:tc>
          <w:tcPr>
            <w:tcW w:w="1846" w:type="pct"/>
          </w:tcPr>
          <w:p w14:paraId="3A014C35" w14:textId="38802BE4"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 xml:space="preserve">Aplicação de resina </w:t>
            </w:r>
            <w:r w:rsidR="00A15C23">
              <w:rPr>
                <w:rFonts w:ascii="Arial" w:hAnsi="Arial" w:cs="Arial"/>
                <w:sz w:val="20"/>
                <w:szCs w:val="16"/>
              </w:rPr>
              <w:t xml:space="preserve">de poliéster </w:t>
            </w:r>
            <w:r w:rsidRPr="007216E3">
              <w:rPr>
                <w:rFonts w:ascii="Arial" w:hAnsi="Arial" w:cs="Arial"/>
                <w:sz w:val="20"/>
                <w:szCs w:val="16"/>
              </w:rPr>
              <w:t>aument</w:t>
            </w:r>
            <w:r w:rsidR="0064084E">
              <w:rPr>
                <w:rFonts w:ascii="Arial" w:hAnsi="Arial" w:cs="Arial"/>
                <w:sz w:val="20"/>
                <w:szCs w:val="16"/>
              </w:rPr>
              <w:t>ou</w:t>
            </w:r>
            <w:r w:rsidRPr="007216E3">
              <w:rPr>
                <w:rFonts w:ascii="Arial" w:hAnsi="Arial" w:cs="Arial"/>
                <w:sz w:val="20"/>
                <w:szCs w:val="16"/>
              </w:rPr>
              <w:t xml:space="preserve"> a resistência da órtese, porém torn</w:t>
            </w:r>
            <w:r w:rsidR="0064084E">
              <w:rPr>
                <w:rFonts w:ascii="Arial" w:hAnsi="Arial" w:cs="Arial"/>
                <w:sz w:val="20"/>
                <w:szCs w:val="16"/>
              </w:rPr>
              <w:t>ou-a</w:t>
            </w:r>
            <w:r w:rsidRPr="007216E3">
              <w:rPr>
                <w:rFonts w:ascii="Arial" w:hAnsi="Arial" w:cs="Arial"/>
                <w:sz w:val="20"/>
                <w:szCs w:val="16"/>
              </w:rPr>
              <w:t xml:space="preserve"> muito rígida, dificultando o encaixe no membro e favorece</w:t>
            </w:r>
            <w:r w:rsidR="00714D67" w:rsidRPr="007216E3">
              <w:rPr>
                <w:rFonts w:ascii="Arial" w:hAnsi="Arial" w:cs="Arial"/>
                <w:sz w:val="20"/>
                <w:szCs w:val="16"/>
              </w:rPr>
              <w:t>ndo</w:t>
            </w:r>
            <w:r w:rsidRPr="007216E3">
              <w:rPr>
                <w:rFonts w:ascii="Arial" w:hAnsi="Arial" w:cs="Arial"/>
                <w:sz w:val="20"/>
                <w:szCs w:val="16"/>
              </w:rPr>
              <w:t xml:space="preserve"> áreas de lesão</w:t>
            </w:r>
            <w:r w:rsidR="00023C51">
              <w:rPr>
                <w:rFonts w:ascii="Arial" w:hAnsi="Arial" w:cs="Arial"/>
                <w:sz w:val="20"/>
                <w:szCs w:val="16"/>
              </w:rPr>
              <w:t>.</w:t>
            </w:r>
          </w:p>
        </w:tc>
        <w:tc>
          <w:tcPr>
            <w:tcW w:w="1932" w:type="pct"/>
            <w:tcBorders>
              <w:right w:val="single" w:sz="12" w:space="0" w:color="auto"/>
            </w:tcBorders>
          </w:tcPr>
          <w:p w14:paraId="5ED567C4" w14:textId="77777777"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Não realizar cobertura com resina ou outros materiais que aumentem a rigidez do material. Pensar na questão do conforto e na prevenção de lesões.</w:t>
            </w:r>
          </w:p>
        </w:tc>
      </w:tr>
      <w:tr w:rsidR="00D91F8A" w:rsidRPr="00FA79E7" w14:paraId="03CF1EB0" w14:textId="77777777" w:rsidTr="00023C51">
        <w:trPr>
          <w:trHeight w:val="488"/>
        </w:trPr>
        <w:tc>
          <w:tcPr>
            <w:tcW w:w="1222" w:type="pct"/>
            <w:tcBorders>
              <w:left w:val="single" w:sz="12" w:space="0" w:color="auto"/>
            </w:tcBorders>
          </w:tcPr>
          <w:p w14:paraId="1BE0EFBC" w14:textId="163E1175"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Fragilidade do material no sentido vertical</w:t>
            </w:r>
            <w:r w:rsidR="00E6606E">
              <w:rPr>
                <w:rFonts w:ascii="Arial" w:hAnsi="Arial" w:cs="Arial"/>
                <w:sz w:val="20"/>
                <w:szCs w:val="16"/>
              </w:rPr>
              <w:t>.</w:t>
            </w:r>
          </w:p>
          <w:p w14:paraId="1F59D0E5" w14:textId="77777777" w:rsidR="00FA79E7" w:rsidRPr="007216E3" w:rsidRDefault="00FA79E7" w:rsidP="006E4ED5">
            <w:pPr>
              <w:jc w:val="left"/>
              <w:rPr>
                <w:rFonts w:ascii="Arial" w:hAnsi="Arial" w:cs="Arial"/>
                <w:sz w:val="20"/>
                <w:szCs w:val="16"/>
              </w:rPr>
            </w:pPr>
          </w:p>
        </w:tc>
        <w:tc>
          <w:tcPr>
            <w:tcW w:w="1846" w:type="pct"/>
          </w:tcPr>
          <w:p w14:paraId="53AFB39D" w14:textId="4163EE49"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Impressão com deposição em um único sentido, sem cobertura do material, torn</w:t>
            </w:r>
            <w:r w:rsidR="0064084E">
              <w:rPr>
                <w:rFonts w:ascii="Arial" w:hAnsi="Arial" w:cs="Arial"/>
                <w:sz w:val="20"/>
                <w:szCs w:val="16"/>
              </w:rPr>
              <w:t>ou</w:t>
            </w:r>
            <w:r w:rsidRPr="007216E3">
              <w:rPr>
                <w:rFonts w:ascii="Arial" w:hAnsi="Arial" w:cs="Arial"/>
                <w:sz w:val="20"/>
                <w:szCs w:val="16"/>
              </w:rPr>
              <w:t xml:space="preserve"> a órtese muito frágil </w:t>
            </w:r>
            <w:r w:rsidR="00E6606E">
              <w:rPr>
                <w:rFonts w:ascii="Arial" w:hAnsi="Arial" w:cs="Arial"/>
                <w:sz w:val="20"/>
                <w:szCs w:val="16"/>
              </w:rPr>
              <w:t>ao esforço de tração.</w:t>
            </w:r>
          </w:p>
        </w:tc>
        <w:tc>
          <w:tcPr>
            <w:tcW w:w="1932" w:type="pct"/>
            <w:tcBorders>
              <w:right w:val="single" w:sz="12" w:space="0" w:color="auto"/>
            </w:tcBorders>
          </w:tcPr>
          <w:p w14:paraId="55A05AFA" w14:textId="1DCF9D13" w:rsidR="00FA79E7" w:rsidRPr="002E5733" w:rsidRDefault="00FA79E7" w:rsidP="006E4ED5">
            <w:pPr>
              <w:ind w:firstLine="0"/>
              <w:jc w:val="left"/>
              <w:rPr>
                <w:rFonts w:ascii="Arial" w:hAnsi="Arial" w:cs="Arial"/>
                <w:sz w:val="20"/>
                <w:szCs w:val="16"/>
              </w:rPr>
            </w:pPr>
            <w:r w:rsidRPr="007216E3">
              <w:rPr>
                <w:rFonts w:ascii="Arial" w:hAnsi="Arial" w:cs="Arial"/>
                <w:sz w:val="20"/>
                <w:szCs w:val="16"/>
              </w:rPr>
              <w:t xml:space="preserve">A </w:t>
            </w:r>
            <w:r w:rsidR="0024473D">
              <w:rPr>
                <w:rFonts w:ascii="Arial" w:hAnsi="Arial" w:cs="Arial"/>
                <w:sz w:val="20"/>
                <w:szCs w:val="16"/>
              </w:rPr>
              <w:t>aplicação</w:t>
            </w:r>
            <w:r w:rsidRPr="007216E3">
              <w:rPr>
                <w:rFonts w:ascii="Arial" w:hAnsi="Arial" w:cs="Arial"/>
                <w:sz w:val="20"/>
                <w:szCs w:val="16"/>
              </w:rPr>
              <w:t xml:space="preserve"> do material em diferentes sentidos pode aumentar a resistência da órtese a trações</w:t>
            </w:r>
            <w:r w:rsidR="00023C51">
              <w:rPr>
                <w:rFonts w:ascii="Arial" w:hAnsi="Arial" w:cs="Arial"/>
                <w:sz w:val="20"/>
                <w:szCs w:val="16"/>
              </w:rPr>
              <w:t>, pois dessa forma é criada uma trama que ajuda a reforçar a peça.</w:t>
            </w:r>
          </w:p>
        </w:tc>
      </w:tr>
      <w:tr w:rsidR="00D91F8A" w:rsidRPr="00FA79E7" w14:paraId="67394678" w14:textId="77777777" w:rsidTr="00023C51">
        <w:trPr>
          <w:trHeight w:val="488"/>
        </w:trPr>
        <w:tc>
          <w:tcPr>
            <w:tcW w:w="1222" w:type="pct"/>
            <w:tcBorders>
              <w:left w:val="single" w:sz="12" w:space="0" w:color="auto"/>
              <w:bottom w:val="single" w:sz="12" w:space="0" w:color="auto"/>
            </w:tcBorders>
          </w:tcPr>
          <w:p w14:paraId="3BD8EEB3" w14:textId="663069A7" w:rsidR="00FA79E7" w:rsidRPr="007216E3" w:rsidRDefault="00FA79E7" w:rsidP="006E4ED5">
            <w:pPr>
              <w:ind w:firstLine="0"/>
              <w:jc w:val="left"/>
              <w:rPr>
                <w:rFonts w:ascii="Arial" w:hAnsi="Arial" w:cs="Arial"/>
                <w:sz w:val="20"/>
                <w:szCs w:val="16"/>
              </w:rPr>
            </w:pPr>
            <w:r w:rsidRPr="007216E3">
              <w:rPr>
                <w:rFonts w:ascii="Arial" w:hAnsi="Arial" w:cs="Arial"/>
                <w:sz w:val="20"/>
                <w:szCs w:val="16"/>
              </w:rPr>
              <w:t xml:space="preserve">Espessura </w:t>
            </w:r>
            <w:r w:rsidR="00900A61">
              <w:rPr>
                <w:rFonts w:ascii="Arial" w:hAnsi="Arial" w:cs="Arial"/>
                <w:sz w:val="20"/>
                <w:szCs w:val="16"/>
              </w:rPr>
              <w:t>excessiva da parede n</w:t>
            </w:r>
            <w:r w:rsidRPr="007216E3">
              <w:rPr>
                <w:rFonts w:ascii="Arial" w:hAnsi="Arial" w:cs="Arial"/>
                <w:sz w:val="20"/>
                <w:szCs w:val="16"/>
              </w:rPr>
              <w:t>a segunda versã</w:t>
            </w:r>
            <w:r w:rsidR="00900A61">
              <w:rPr>
                <w:rFonts w:ascii="Arial" w:hAnsi="Arial" w:cs="Arial"/>
                <w:sz w:val="20"/>
                <w:szCs w:val="16"/>
              </w:rPr>
              <w:t>o</w:t>
            </w:r>
            <w:r w:rsidR="00AA2124">
              <w:rPr>
                <w:rFonts w:ascii="Arial" w:hAnsi="Arial" w:cs="Arial"/>
                <w:sz w:val="20"/>
                <w:szCs w:val="16"/>
              </w:rPr>
              <w:t xml:space="preserve"> (V2)</w:t>
            </w:r>
            <w:r w:rsidR="00E6606E">
              <w:rPr>
                <w:rFonts w:ascii="Arial" w:hAnsi="Arial" w:cs="Arial"/>
                <w:sz w:val="20"/>
                <w:szCs w:val="16"/>
              </w:rPr>
              <w:t>.</w:t>
            </w:r>
          </w:p>
          <w:p w14:paraId="0C4A1BAD" w14:textId="77777777" w:rsidR="00FA79E7" w:rsidRPr="007216E3" w:rsidRDefault="00FA79E7" w:rsidP="006E4ED5">
            <w:pPr>
              <w:jc w:val="left"/>
              <w:rPr>
                <w:rFonts w:ascii="Arial" w:hAnsi="Arial" w:cs="Arial"/>
                <w:sz w:val="20"/>
                <w:szCs w:val="16"/>
              </w:rPr>
            </w:pPr>
          </w:p>
        </w:tc>
        <w:tc>
          <w:tcPr>
            <w:tcW w:w="1846" w:type="pct"/>
            <w:tcBorders>
              <w:bottom w:val="single" w:sz="12" w:space="0" w:color="auto"/>
            </w:tcBorders>
          </w:tcPr>
          <w:p w14:paraId="12147CBD" w14:textId="5C1ADABE" w:rsidR="00FA79E7" w:rsidRPr="007216E3" w:rsidRDefault="00900A61" w:rsidP="006E4ED5">
            <w:pPr>
              <w:ind w:firstLine="0"/>
              <w:jc w:val="left"/>
              <w:rPr>
                <w:rFonts w:ascii="Arial" w:hAnsi="Arial" w:cs="Arial"/>
                <w:sz w:val="20"/>
                <w:szCs w:val="16"/>
              </w:rPr>
            </w:pPr>
            <w:r>
              <w:rPr>
                <w:rFonts w:ascii="Arial" w:hAnsi="Arial" w:cs="Arial"/>
                <w:sz w:val="20"/>
                <w:szCs w:val="16"/>
              </w:rPr>
              <w:t>I</w:t>
            </w:r>
            <w:r w:rsidR="00FA79E7" w:rsidRPr="007216E3">
              <w:rPr>
                <w:rFonts w:ascii="Arial" w:hAnsi="Arial" w:cs="Arial"/>
                <w:sz w:val="20"/>
                <w:szCs w:val="16"/>
              </w:rPr>
              <w:t xml:space="preserve">mpressão 3D </w:t>
            </w:r>
            <w:r w:rsidR="00E32ED9">
              <w:rPr>
                <w:rFonts w:ascii="Arial" w:hAnsi="Arial" w:cs="Arial"/>
                <w:sz w:val="20"/>
                <w:szCs w:val="16"/>
              </w:rPr>
              <w:t xml:space="preserve">da parede da órtese com </w:t>
            </w:r>
            <w:r w:rsidR="00AA2124">
              <w:rPr>
                <w:rFonts w:ascii="Arial" w:hAnsi="Arial" w:cs="Arial"/>
                <w:sz w:val="20"/>
                <w:szCs w:val="16"/>
              </w:rPr>
              <w:t>6</w:t>
            </w:r>
            <w:r w:rsidR="00FA79E7" w:rsidRPr="007216E3">
              <w:rPr>
                <w:rFonts w:ascii="Arial" w:hAnsi="Arial" w:cs="Arial"/>
                <w:sz w:val="20"/>
                <w:szCs w:val="16"/>
              </w:rPr>
              <w:t xml:space="preserve">0mm </w:t>
            </w:r>
            <w:r w:rsidR="00E32ED9">
              <w:rPr>
                <w:rFonts w:ascii="Arial" w:hAnsi="Arial" w:cs="Arial"/>
                <w:sz w:val="20"/>
                <w:szCs w:val="16"/>
              </w:rPr>
              <w:t>torn</w:t>
            </w:r>
            <w:r w:rsidR="0064084E">
              <w:rPr>
                <w:rFonts w:ascii="Arial" w:hAnsi="Arial" w:cs="Arial"/>
                <w:sz w:val="20"/>
                <w:szCs w:val="16"/>
              </w:rPr>
              <w:t>ou</w:t>
            </w:r>
            <w:r w:rsidR="00E32ED9">
              <w:rPr>
                <w:rFonts w:ascii="Arial" w:hAnsi="Arial" w:cs="Arial"/>
                <w:sz w:val="20"/>
                <w:szCs w:val="16"/>
              </w:rPr>
              <w:t xml:space="preserve"> a impressão mais demorada e dificult</w:t>
            </w:r>
            <w:r w:rsidR="0064084E">
              <w:rPr>
                <w:rFonts w:ascii="Arial" w:hAnsi="Arial" w:cs="Arial"/>
                <w:sz w:val="20"/>
                <w:szCs w:val="16"/>
              </w:rPr>
              <w:t>ou</w:t>
            </w:r>
            <w:r w:rsidR="00E32ED9">
              <w:rPr>
                <w:rFonts w:ascii="Arial" w:hAnsi="Arial" w:cs="Arial"/>
                <w:sz w:val="20"/>
                <w:szCs w:val="16"/>
              </w:rPr>
              <w:t xml:space="preserve"> o encaixe em calçados. </w:t>
            </w:r>
          </w:p>
        </w:tc>
        <w:tc>
          <w:tcPr>
            <w:tcW w:w="1932" w:type="pct"/>
            <w:tcBorders>
              <w:bottom w:val="single" w:sz="12" w:space="0" w:color="auto"/>
              <w:right w:val="single" w:sz="12" w:space="0" w:color="auto"/>
            </w:tcBorders>
          </w:tcPr>
          <w:p w14:paraId="37021DAD" w14:textId="5E1C9E22" w:rsidR="00FA79E7" w:rsidRPr="007216E3" w:rsidRDefault="00AA2124" w:rsidP="006E4ED5">
            <w:pPr>
              <w:ind w:firstLine="0"/>
              <w:jc w:val="left"/>
              <w:rPr>
                <w:rFonts w:ascii="Arial" w:hAnsi="Arial" w:cs="Arial"/>
                <w:sz w:val="20"/>
                <w:szCs w:val="16"/>
                <w:highlight w:val="yellow"/>
              </w:rPr>
            </w:pPr>
            <w:r>
              <w:rPr>
                <w:rFonts w:ascii="Arial" w:hAnsi="Arial" w:cs="Arial"/>
                <w:sz w:val="20"/>
                <w:szCs w:val="16"/>
              </w:rPr>
              <w:t>Reduzir a espessura da parede da órtese para cerca de 4mm, como na versão 1 (V1).</w:t>
            </w:r>
            <w:r w:rsidR="00FA79E7" w:rsidRPr="007216E3">
              <w:rPr>
                <w:rFonts w:ascii="Arial" w:hAnsi="Arial" w:cs="Arial"/>
                <w:sz w:val="20"/>
                <w:szCs w:val="16"/>
              </w:rPr>
              <w:t xml:space="preserve"> </w:t>
            </w:r>
          </w:p>
        </w:tc>
      </w:tr>
    </w:tbl>
    <w:p w14:paraId="1B515485" w14:textId="77777777" w:rsidR="00FA79E7" w:rsidRDefault="00FA79E7" w:rsidP="00FA79E7">
      <w:pPr>
        <w:ind w:firstLine="0"/>
      </w:pPr>
    </w:p>
    <w:p w14:paraId="1A242D83" w14:textId="77777777" w:rsidR="006E4ED5" w:rsidRPr="008907F4" w:rsidRDefault="006E4ED5" w:rsidP="008907F4">
      <w:pPr>
        <w:ind w:firstLine="0"/>
        <w:rPr>
          <w:b/>
          <w:szCs w:val="24"/>
        </w:rPr>
      </w:pPr>
    </w:p>
    <w:p w14:paraId="78F2C118" w14:textId="77777777" w:rsidR="00B63A35" w:rsidRPr="00C9625C" w:rsidRDefault="0049479C" w:rsidP="00C9625C">
      <w:pPr>
        <w:pStyle w:val="PargrafodaLista"/>
        <w:numPr>
          <w:ilvl w:val="0"/>
          <w:numId w:val="12"/>
        </w:numPr>
        <w:rPr>
          <w:b/>
          <w:szCs w:val="24"/>
        </w:rPr>
      </w:pPr>
      <w:r w:rsidRPr="0049479C">
        <w:rPr>
          <w:b/>
          <w:szCs w:val="24"/>
        </w:rPr>
        <w:lastRenderedPageBreak/>
        <w:t>Discuss</w:t>
      </w:r>
      <w:r w:rsidR="00182850">
        <w:rPr>
          <w:b/>
          <w:szCs w:val="24"/>
        </w:rPr>
        <w:t>ão</w:t>
      </w:r>
    </w:p>
    <w:p w14:paraId="13E6B300" w14:textId="61C9F26C" w:rsidR="00182850" w:rsidRPr="00FF1A31" w:rsidRDefault="00182850" w:rsidP="00192500">
      <w:r>
        <w:t xml:space="preserve">Embora já existam estudos sugerindo que o processo de impressão de órteses em manufatura aditiva acelere o processo de desenvolvimento, a inserção prática depende de experiência dos profissionais envolvidos, principalmente no que diz respeito </w:t>
      </w:r>
      <w:r w:rsidR="00F0322F">
        <w:t>à</w:t>
      </w:r>
      <w:r>
        <w:t xml:space="preserve"> modelagem, maior dificuldade encontrada para a entrega de uma órtese adequada ao modelo </w:t>
      </w:r>
      <w:r w:rsidR="009E5626">
        <w:fldChar w:fldCharType="begin" w:fldLock="1"/>
      </w:r>
      <w:r>
        <w:instrText>ADDIN CSL_CITATION {"citationItems":[{"id":"ITEM-1","itemData":{"author":[{"dropping-particle":"","family":"Arce","given":"Rodrigo","non-dropping-particle":"","parse-names":false,"suffix":""},{"dropping-particle":"","family":"Foggiatto","given":"José","non-dropping-particle":"","parse-names":false,"suffix":""}],"container-title":"9º Congresso Brasileiro de Engenharia de Fabricação","id":"ITEM-1","issued":{"date-parts":[["2017"]]},"page":"8","publisher-place":"Joinville","title":"Modelagem de órteses para fabricação por manufatura aditiva","type":"paper-conference"},"uris":["http://www.mendeley.com/documents/?uuid=80b1801a-7b70-442e-84e1-81e6f043c425"]},{"id":"ITEM-2","itemData":{"abstract":"As órteses são dispositivos utilizados melhorar o padrão anatômico e funcional de membros com limitações devido a enfermidades ou acidentes. Este trabalho propõe uma nova metodologia para o projeto e a fabricação de órteses customizadas utilizando tecnologias como o escaneamento e a Impressão 3D para assegurar uma melhor adaptabilidade e maior conforto para o usuário. Foi utilizado um programa para realizar o escaneamento 3D a partir de uma série de fotos do modelo do membro afetado. A órtese foi modelada em um programa CAD-3D a partir da superfície gerada no escaneamento e fabricada por Impressão 3D em PLA. O resultado mostrou- se promissor e atualmente a órtese está sendo utilizada por uma criança com paralisia cerebral e avaliada por sua terapeuta ocupacional.","author":[{"dropping-particle":"","family":"Fernandes","given":"Bruno O","non-dropping-particle":"","parse-names":false,"suffix":""},{"dropping-particle":"","family":"Foggiatto","given":"José A","non-dropping-particle":"","parse-names":false,"suffix":""},{"dropping-particle":"","family":"Poier","given":"Paloma H","non-dropping-particle":"","parse-names":false,"suffix":""}],"container-title":"Idemi","id":"ITEM-2","issued":{"date-parts":[["2015"]]},"page":"1- 12","publisher-place":"Florianópoli, SC, Brasil","title":"Uso da impressão 3D na fabricação de órteses- Um estudo de caso","type":"paper-conference"},"uris":["http://www.mendeley.com/documents/?uuid=a5f35067-8c01-49fb-850d-5358f92a0347"]},{"id":"ITEM-3","itemData":{"DOI":"10.4015/S1016237215500441","ISBN":"8866213098","ISSN":"10162372","abstract":"This paper describes a multidisciplinary project that applied the concept of reverse engineering using computer-aided design (CAD) tools to develop a three-dimensional printing (3DP)-based prosthetic socket for transtibial amputees by combining the concepts of patellar tendon-bearing (PTB) socket design principle and total surface-bearing (TSB) socket casting method. Using contemporary tools such as a handheld 3D scanner and an entry-level 3DP machine, together with an in-house prosthetic socket design system and a stump forming device, allowed us to fabricate prosthetic sockets with a consistent quality, and to shorten the learning process time-frame to fabricate them. The results of a case study of two participants demonstrated that the proposed CAD/3DP process of fabrication of transtibial sockets can be easily applied by an unskilled prosthetist to fabricate a socket with the required quality at the first fitting.","author":[{"dropping-particle":"","family":"Tzeng","given":"Ming Ji","non-dropping-particle":"","parse-names":false,"suffix":""},{"dropping-particle":"","family":"Hsu","given":"Lai Hsing","non-dropping-particle":"","parse-names":false,"suffix":""},{"dropping-particle":"","family":"Chang","given":"Shih Hsin","non-dropping-particle":"","parse-names":false,"suffix":""}],"container-title":"Biomedical Engineering - Applications, Basis and Communications","id":"ITEM-3","issue":"5","issued":{"date-parts":[["2015"]]},"page":"1-9","title":"Development and Evaluation of a CAD/3DP Process for Transtibial Socket Fabrication","type":"article-journal","volume":"27"},"uris":["http://www.mendeley.com/documents/?uuid=d9e48bd2-8446-4658-ac14-85a727448e6a"]}],"mendeley":{"formattedCitation":"(ARCE; FOGGIATTO, 2017; FERNANDES; FOGGIATTO; POIER, 2015; TZENG; HSU; CHANG, 2015)","plainTextFormattedCitation":"(ARCE; FOGGIATTO, 2017; FERNANDES; FOGGIATTO; POIER, 2015; TZENG; HSU; CHANG, 2015)","previouslyFormattedCitation":"(ARCE; FOGGIATTO, 2017; FERNANDES; FOGGIATTO; POIER, 2015; TZENG; HSU; CHANG, 2015)"},"properties":{"noteIndex":0},"schema":"https://github.com/citation-style-language/schema/raw/master/csl-citation.json"}</w:instrText>
      </w:r>
      <w:r w:rsidR="009E5626">
        <w:fldChar w:fldCharType="separate"/>
      </w:r>
      <w:r w:rsidRPr="00FC60D4">
        <w:rPr>
          <w:noProof/>
        </w:rPr>
        <w:t>(ARCE; FOGGIATTO, 2017; FERNANDES; FOGGIATTO; POIER, 2015; TZENG; HSU; CHANG, 2015)</w:t>
      </w:r>
      <w:r w:rsidR="009E5626">
        <w:fldChar w:fldCharType="end"/>
      </w:r>
      <w:r>
        <w:t xml:space="preserve">. Mas, quando </w:t>
      </w:r>
      <w:r w:rsidR="002D4DC7">
        <w:t>se compara</w:t>
      </w:r>
      <w:r>
        <w:t xml:space="preserve"> </w:t>
      </w:r>
      <w:r w:rsidR="00F0322F">
        <w:t xml:space="preserve">a manufatura aditiva com </w:t>
      </w:r>
      <w:r>
        <w:t>os métodos convencionais de criação</w:t>
      </w:r>
      <w:r w:rsidR="00F0322F">
        <w:t xml:space="preserve"> de órteses</w:t>
      </w:r>
      <w:r>
        <w:t>, como gesso ou placa termoplástica</w:t>
      </w:r>
      <w:r w:rsidR="002D4DC7">
        <w:t xml:space="preserve"> (PP)</w:t>
      </w:r>
      <w:r>
        <w:t>, estes</w:t>
      </w:r>
      <w:r w:rsidR="00F0322F">
        <w:t xml:space="preserve"> últimos demandam</w:t>
      </w:r>
      <w:r>
        <w:t xml:space="preserve"> </w:t>
      </w:r>
      <w:r w:rsidR="00F0322F">
        <w:t xml:space="preserve">mais </w:t>
      </w:r>
      <w:r>
        <w:t>tempo</w:t>
      </w:r>
      <w:r w:rsidR="0038025A">
        <w:t xml:space="preserve"> para a produção, além de também exigir</w:t>
      </w:r>
      <w:r>
        <w:t xml:space="preserve"> capacitação adequada dos profissionais. </w:t>
      </w:r>
      <w:r w:rsidRPr="00213A89">
        <w:t>Entretanto, o que difere</w:t>
      </w:r>
      <w:r w:rsidR="002D4DC7">
        <w:t>ncia</w:t>
      </w:r>
      <w:r w:rsidRPr="00213A89">
        <w:t xml:space="preserve"> as duas é que os modelos convencionais são </w:t>
      </w:r>
      <w:r w:rsidR="00192500" w:rsidRPr="00213A89">
        <w:t>elaborado</w:t>
      </w:r>
      <w:r w:rsidR="0096655F">
        <w:t>s</w:t>
      </w:r>
      <w:r w:rsidR="00192500" w:rsidRPr="00213A89">
        <w:t xml:space="preserve"> de forma </w:t>
      </w:r>
      <w:r w:rsidRPr="00213A89">
        <w:t xml:space="preserve">totalmente </w:t>
      </w:r>
      <w:r w:rsidR="00192500" w:rsidRPr="00213A89">
        <w:t>artesanal</w:t>
      </w:r>
      <w:r w:rsidR="0096655F">
        <w:t>.</w:t>
      </w:r>
      <w:r w:rsidR="00192500" w:rsidRPr="00213A89">
        <w:t xml:space="preserve"> </w:t>
      </w:r>
      <w:r w:rsidR="0096655F">
        <w:t>N</w:t>
      </w:r>
      <w:r w:rsidR="00192500" w:rsidRPr="00213A89">
        <w:t xml:space="preserve">o processo proposto neste artigo </w:t>
      </w:r>
      <w:r w:rsidR="002D4DC7">
        <w:t>entende-se</w:t>
      </w:r>
      <w:r w:rsidR="00192500" w:rsidRPr="00213A89">
        <w:t xml:space="preserve"> que</w:t>
      </w:r>
      <w:r w:rsidR="002D4DC7">
        <w:t>,</w:t>
      </w:r>
      <w:r w:rsidR="00192500" w:rsidRPr="00213A89">
        <w:t xml:space="preserve"> </w:t>
      </w:r>
      <w:r w:rsidRPr="00213A89">
        <w:t>após a capacitação</w:t>
      </w:r>
      <w:r w:rsidR="00192500" w:rsidRPr="00213A89">
        <w:t xml:space="preserve"> da equipe</w:t>
      </w:r>
      <w:r w:rsidRPr="00213A89">
        <w:t xml:space="preserve"> e </w:t>
      </w:r>
      <w:r w:rsidR="00192500" w:rsidRPr="00213A89">
        <w:t>sistematização</w:t>
      </w:r>
      <w:r w:rsidRPr="00213A89">
        <w:t xml:space="preserve"> d</w:t>
      </w:r>
      <w:r w:rsidR="00192500" w:rsidRPr="00213A89">
        <w:t>e um</w:t>
      </w:r>
      <w:r w:rsidRPr="00213A89">
        <w:t xml:space="preserve"> </w:t>
      </w:r>
      <w:r w:rsidR="00192500" w:rsidRPr="00213A89">
        <w:t xml:space="preserve">processo </w:t>
      </w:r>
      <w:r w:rsidRPr="00213A89">
        <w:t>de desenvolvimento</w:t>
      </w:r>
      <w:r w:rsidR="00192500" w:rsidRPr="00213A89">
        <w:t xml:space="preserve"> adequado</w:t>
      </w:r>
      <w:r w:rsidRPr="00213A89">
        <w:t xml:space="preserve">, </w:t>
      </w:r>
      <w:r w:rsidR="00192500" w:rsidRPr="00213A89">
        <w:t xml:space="preserve">seja possível </w:t>
      </w:r>
      <w:r w:rsidRPr="00213A89">
        <w:t>elimina</w:t>
      </w:r>
      <w:r w:rsidR="00192500" w:rsidRPr="00213A89">
        <w:t>r ou ao menos minimizar</w:t>
      </w:r>
      <w:r w:rsidRPr="00213A89">
        <w:t xml:space="preserve"> o erro humano no momento da produção </w:t>
      </w:r>
      <w:r w:rsidR="00192500" w:rsidRPr="00213A89">
        <w:t>da órtese em impressão 3D</w:t>
      </w:r>
      <w:r w:rsidRPr="00213A89">
        <w:t xml:space="preserve"> </w:t>
      </w:r>
      <w:r w:rsidR="009E5626" w:rsidRPr="00FF1A31">
        <w:fldChar w:fldCharType="begin" w:fldLock="1"/>
      </w:r>
      <w:r w:rsidRPr="00FF1A31">
        <w:instrText>ADDIN CSL_CITATION {"citationItems":[{"id":"ITEM-1","itemData":{"DOI":"10.21037/apm-20-1185","ISSN":"22245839","PMID":"33040564","abstract":"Recently, three-dimensional (3D) printing technology has gradually been applied to the field of orthoses. This narrative review aimed to investigate the effect of 3D printed orthoses compared to conventional orthoses (non-3D printed orthoses). We searched MEDLINE for articles published up to July 27, 2020, and the main search phrases for identifying related articles were “3D printed orthosis”, “3D printed orthoses”, “3D printed braces”, “3D printed splints”, “3D printing orthosis”, “3D printed orthoses”, “3D printing braces” and “3D printing splints”. We included articles that applied 3D printed orthoses to patients or healthy participants and excluded those not written in English, conference abstracts or presentations, and reviews. A total of 237 papers were identified, and qualifications were evaluated based on the title, abstract, and full text. A total of 22 articles were finally included in the analysis. The 3D printed orthoses showed similar or superior effects on biomechanical parameters and kinematic parameters such as wrist-hand function, wrist spasticity, arch height index, foot plantar pressure, and joint range of motion (ROM). In addition, 3D printed orthoses had high satisfaction and comfort compared to conventional orthoses. We believe that 3D printed orthoses can replace conventional ones, and they are expected to gain more popularity in the future.","author":[{"dropping-particle":"","family":"Choo","given":"Yoo Jin","non-dropping-particle":"","parse-names":false,"suffix":""},{"dropping-particle":"","family":"Boudier-Revéret","given":"Mathieu","non-dropping-particle":"","parse-names":false,"suffix":""},{"dropping-particle":"","family":"Chang","given":"Min Cheol","non-dropping-particle":"","parse-names":false,"suffix":""}],"container-title":"Annals of Palliative Medicine","id":"ITEM-1","issue":"6","issued":{"date-parts":[["2020"]]},"page":"4262-4270","title":"3D printing technology applied to orthosis manufacturing: Narrative review","type":"article-journal","volume":"9"},"uris":["http://www.mendeley.com/documents/?uuid=27ba897c-0ff1-420c-ac14-7d1057322266"]}],"mendeley":{"formattedCitation":"(CHOO; BOUDIER-REVÉRET; CHANG, 2020)","plainTextFormattedCitation":"(CHOO; BOUDIER-REVÉRET; CHANG, 2020)","previouslyFormattedCitation":"(CHOO; BOUDIER-REVÉRET; CHANG, 2020)"},"properties":{"noteIndex":0},"schema":"https://github.com/citation-style-language/schema/raw/master/csl-citation.json"}</w:instrText>
      </w:r>
      <w:r w:rsidR="009E5626" w:rsidRPr="00FF1A31">
        <w:fldChar w:fldCharType="separate"/>
      </w:r>
      <w:r w:rsidRPr="00FF1A31">
        <w:rPr>
          <w:noProof/>
        </w:rPr>
        <w:t>(CHOO; BOUDIER-REVÉRET; CHANG, 2020)</w:t>
      </w:r>
      <w:r w:rsidR="009E5626" w:rsidRPr="00FF1A31">
        <w:fldChar w:fldCharType="end"/>
      </w:r>
      <w:r w:rsidRPr="00FF1A31">
        <w:t xml:space="preserve">. </w:t>
      </w:r>
      <w:r w:rsidR="002D4DC7">
        <w:t>Neste sentido, será realizado um aprofundamento na coleta de dados para a continuidade deste projeto, buscando-se identificar as melhores práticas que já são realizadas em outros centros de estudo nacionais e internacionais.</w:t>
      </w:r>
    </w:p>
    <w:p w14:paraId="54A27D6F" w14:textId="5629893A" w:rsidR="00182850" w:rsidRDefault="00182850" w:rsidP="005A788F">
      <w:r w:rsidRPr="00FF1A31">
        <w:t xml:space="preserve"> Em relação ao filamento</w:t>
      </w:r>
      <w:r w:rsidR="002D4DC7">
        <w:t xml:space="preserve"> plástico </w:t>
      </w:r>
      <w:r w:rsidRPr="00FF1A31">
        <w:t xml:space="preserve">utilizado, estudos </w:t>
      </w:r>
      <w:r w:rsidR="00FF1A31" w:rsidRPr="00FF1A31">
        <w:t>têm</w:t>
      </w:r>
      <w:r w:rsidRPr="00FF1A31">
        <w:t xml:space="preserve"> sugerido </w:t>
      </w:r>
      <w:r w:rsidR="00FF1A31" w:rsidRPr="00FF1A31">
        <w:t xml:space="preserve">a realização de </w:t>
      </w:r>
      <w:r w:rsidRPr="00FF1A31">
        <w:t xml:space="preserve">testes experimentais </w:t>
      </w:r>
      <w:r w:rsidR="002D4DC7">
        <w:t xml:space="preserve">com </w:t>
      </w:r>
      <w:r w:rsidRPr="00FF1A31">
        <w:t>outros materiais</w:t>
      </w:r>
      <w:r w:rsidR="00FF1A31" w:rsidRPr="00FF1A31">
        <w:t xml:space="preserve"> (</w:t>
      </w:r>
      <w:r w:rsidR="00FF1A31" w:rsidRPr="00FF1A31">
        <w:fldChar w:fldCharType="begin" w:fldLock="1"/>
      </w:r>
      <w:r w:rsidR="00FF1A31" w:rsidRPr="00FF1A31">
        <w:instrText>ADDIN CSL_CITATION {"citationItems":[{"id":"ITEM-1","itemData":{"DOI":"10.3390/ma13184091","ISSN":"19961944","abstract":"The paper presents results of research conducted on a batch of additively manufactured individualized openwork wrist-hand orthoses made of thermoplastics and designed automatically based on 3D-scanned geometry of a given patient. The aim of the work was to establish an automated design process and find a reliable set of parameters for rapid and affordable manufacturing of usable orthoses on popular 3D printers, with little or no supervision of the process. The paper presents motivations, methodology of automated design, plan of manufacturing and testing, the obtained results in terms of process stability, fit and assessment by patient and strength of the obtained orthoses. Almost 100 manufacturing processes of ready-to-use orthosis parts were carried out in a controlled environment and their results were analyzed thoroughly. The results are promising, as most of the obtained products fulfil the strength criteria, although not all of them meet the economic criteria. As a result, a recommended set of process parameters was determined. These parameters were included in a prototype of the automated design and in a production system developed by the authors.","author":[{"dropping-particle":"","family":"Górski","given":"Filip","non-dropping-particle":"","parse-names":false,"suffix":""},{"dropping-particle":"","family":"Wichniarek","given":"Radosław","non-dropping-particle":"","parse-names":false,"suffix":""},{"dropping-particle":"","family":"Kuczko","given":"Wiesław","non-dropping-particle":"","parse-names":false,"suffix":""},{"dropping-particle":"","family":"Zukowska","given":"Magdalena","non-dropping-particle":"","parse-names":false,"suffix":""},{"dropping-particle":"","family":"Lulkiewicz","given":"Monika","non-dropping-particle":"","parse-names":false,"suffix":""},{"dropping-particle":"","family":"Zawadzki","given":"Przemyslaw","non-dropping-particle":"","parse-names":false,"suffix":""}],"container-title":"Materials","id":"ITEM-1","issue":"18","issued":{"date-parts":[["2020"]]},"title":"Experimental studies on 3D printing of automatically designed customized wrist-hand orthoses","type":"article-journal","volume":"13"},"uris":["http://www.mendeley.com/documents/?uuid=2ee9b967-c62b-42fc-a697-8433d98c6723"]},{"id":"ITEM-2","itemData":{"DOI":"10.21037/apm-20-1185","ISSN":"22245839","PMID":"33040564","abstract":"Recently, three-dimensional (3D) printing technology has gradually been applied to the field of orthoses. This narrative review aimed to investigate the effect of 3D printed orthoses compared to conventional orthoses (non-3D printed orthoses). We searched MEDLINE for articles published up to July 27, 2020, and the main search phrases for identifying related articles were “3D printed orthosis”, “3D printed orthoses”, “3D printed braces”, “3D printed splints”, “3D printing orthosis”, “3D printed orthoses”, “3D printing braces” and “3D printing splints”. We included articles that applied 3D printed orthoses to patients or healthy participants and excluded those not written in English, conference abstracts or presentations, and reviews. A total of 237 papers were identified, and qualifications were evaluated based on the title, abstract, and full text. A total of 22 articles were finally included in the analysis. The 3D printed orthoses showed similar or superior effects on biomechanical parameters and kinematic parameters such as wrist-hand function, wrist spasticity, arch height index, foot plantar pressure, and joint range of motion (ROM). In addition, 3D printed orthoses had high satisfaction and comfort compared to conventional orthoses. We believe that 3D printed orthoses can replace conventional ones, and they are expected to gain more popularity in the future.","author":[{"dropping-particle":"","family":"Choo","given":"Yoo Jin","non-dropping-particle":"","parse-names":false,"suffix":""},{"dropping-particle":"","family":"Boudier-Revéret","given":"Mathieu","non-dropping-particle":"","parse-names":false,"suffix":""},{"dropping-particle":"","family":"Chang","given":"Min Cheol","non-dropping-particle":"","parse-names":false,"suffix":""}],"container-title":"Annals of Palliative Medicine","id":"ITEM-2","issue":"6","issued":{"date-parts":[["2020"]]},"page":"4262-4270","title":"3D printing technology applied to orthosis manufacturing: Narrative review","type":"article-journal","volume":"9"},"uris":["http://www.mendeley.com/documents/?uuid=27ba897c-0ff1-420c-ac14-7d1057322266"]}],"mendeley":{"formattedCitation":"(CHOO; BOUDIER-REVÉRET; CHANG, 2020; GÓRSKI et al., 2020)","manualFormatting":"Choo; Boudier-Revéret; Chang, (2020) e Górski Et Al. (2020)","plainTextFormattedCitation":"(CHOO; BOUDIER-REVÉRET; CHANG, 2020; GÓRSKI et al., 2020)","previouslyFormattedCitation":"(CHOO; BOUDIER-REVÉRET; CHANG, 2020; GÓRSKI et al., 2020)"},"properties":{"noteIndex":0},"schema":"https://github.com/citation-style-language/schema/raw/master/csl-citation.json"}</w:instrText>
      </w:r>
      <w:r w:rsidR="00FF1A31" w:rsidRPr="00FF1A31">
        <w:fldChar w:fldCharType="separate"/>
      </w:r>
      <w:r w:rsidR="00FF1A31" w:rsidRPr="00FF1A31">
        <w:rPr>
          <w:noProof/>
        </w:rPr>
        <w:t>CHOO; BOUDIER-REVÉRET; CHANG, 2020; GÓRSKI ET AL., 2020)</w:t>
      </w:r>
      <w:r w:rsidR="00FF1A31" w:rsidRPr="00FF1A31">
        <w:fldChar w:fldCharType="end"/>
      </w:r>
      <w:r w:rsidRPr="00FF1A31">
        <w:t xml:space="preserve"> que podem melhorar a resistência da órtese mesmo com uma espessura menor</w:t>
      </w:r>
      <w:r w:rsidR="002D4DC7">
        <w:t xml:space="preserve"> e custo acessível</w:t>
      </w:r>
      <w:r w:rsidRPr="00FF1A31">
        <w:t xml:space="preserve">. </w:t>
      </w:r>
      <w:r w:rsidR="001A5D01" w:rsidRPr="00FF1A31">
        <w:t xml:space="preserve">Isto aponta </w:t>
      </w:r>
      <w:r w:rsidR="00C13A75" w:rsidRPr="00FF1A31">
        <w:t xml:space="preserve">um caminho promissor para a </w:t>
      </w:r>
      <w:r w:rsidRPr="00FF1A31">
        <w:t>impressão 3D, um fator positivo</w:t>
      </w:r>
      <w:r w:rsidR="001A5D01" w:rsidRPr="00FF1A31">
        <w:t xml:space="preserve"> </w:t>
      </w:r>
      <w:r w:rsidRPr="00FF1A31">
        <w:t>em relação aos materiais</w:t>
      </w:r>
      <w:r w:rsidR="001A5D01" w:rsidRPr="00FF1A31">
        <w:t xml:space="preserve"> e processos</w:t>
      </w:r>
      <w:r w:rsidRPr="00FF1A31">
        <w:t xml:space="preserve"> convencionais.</w:t>
      </w:r>
      <w:r w:rsidR="005A788F">
        <w:t xml:space="preserve"> </w:t>
      </w:r>
      <w:r w:rsidRPr="00213A89">
        <w:t xml:space="preserve">Um dos </w:t>
      </w:r>
      <w:r w:rsidR="005A788F">
        <w:t>aspectos</w:t>
      </w:r>
      <w:r w:rsidRPr="00213A89">
        <w:t xml:space="preserve"> positivos mais importantes está relacionado ao menor custo dos materiais para a produção de órteses. </w:t>
      </w:r>
      <w:r w:rsidR="004E206F" w:rsidRPr="00213A89">
        <w:t>Por exemplo, quando se compara</w:t>
      </w:r>
      <w:r w:rsidRPr="00213A89">
        <w:t xml:space="preserve"> o </w:t>
      </w:r>
      <w:r w:rsidR="004E206F" w:rsidRPr="00213A89">
        <w:t>custo dos materiais utilizados na impressão 3D de uma órtese com a que foi desenvolvida neste estudo</w:t>
      </w:r>
      <w:r w:rsidRPr="00213A89">
        <w:t xml:space="preserve"> </w:t>
      </w:r>
      <w:r w:rsidR="004E206F" w:rsidRPr="00213A89">
        <w:t xml:space="preserve">(ex. 1kg de filamento PETG) </w:t>
      </w:r>
      <w:r w:rsidRPr="00213A89">
        <w:t>com o</w:t>
      </w:r>
      <w:r w:rsidR="004E206F" w:rsidRPr="00213A89">
        <w:t>s</w:t>
      </w:r>
      <w:r w:rsidRPr="00213A89">
        <w:t xml:space="preserve"> materia</w:t>
      </w:r>
      <w:r w:rsidR="004E206F" w:rsidRPr="00213A89">
        <w:t>is</w:t>
      </w:r>
      <w:r w:rsidRPr="00213A89">
        <w:t xml:space="preserve"> convenciona</w:t>
      </w:r>
      <w:r w:rsidR="004E206F" w:rsidRPr="00213A89">
        <w:t>is</w:t>
      </w:r>
      <w:r w:rsidRPr="00213A89">
        <w:t xml:space="preserve"> </w:t>
      </w:r>
      <w:r w:rsidR="004E206F" w:rsidRPr="00213A89">
        <w:t xml:space="preserve">(ex. chapa de </w:t>
      </w:r>
      <w:r w:rsidRPr="00213A89">
        <w:t>termoplástico</w:t>
      </w:r>
      <w:r w:rsidR="004E206F" w:rsidRPr="00213A89">
        <w:t xml:space="preserve"> 46 x 81cm)</w:t>
      </w:r>
      <w:r w:rsidRPr="00213A89">
        <w:t xml:space="preserve">, verificamos que </w:t>
      </w:r>
      <w:r w:rsidR="004E206F" w:rsidRPr="00213A89">
        <w:t>esta última</w:t>
      </w:r>
      <w:r w:rsidRPr="00213A89">
        <w:t xml:space="preserve"> tem </w:t>
      </w:r>
      <w:r w:rsidR="004E206F" w:rsidRPr="00213A89">
        <w:t xml:space="preserve">um </w:t>
      </w:r>
      <w:r w:rsidRPr="00213A89">
        <w:t>custo de R$ 375,00</w:t>
      </w:r>
      <w:r w:rsidR="004E206F" w:rsidRPr="00213A89">
        <w:t xml:space="preserve">, cerca de </w:t>
      </w:r>
      <w:r w:rsidRPr="00213A89">
        <w:t xml:space="preserve">sete vezes </w:t>
      </w:r>
      <w:r w:rsidR="000015EA" w:rsidRPr="00213A89">
        <w:t>mai</w:t>
      </w:r>
      <w:r w:rsidR="0096655F">
        <w:t>or</w:t>
      </w:r>
      <w:r w:rsidR="000015EA" w:rsidRPr="00213A89">
        <w:t xml:space="preserve"> </w:t>
      </w:r>
      <w:r w:rsidRPr="00213A89">
        <w:t xml:space="preserve">do que o valor do </w:t>
      </w:r>
      <w:r w:rsidRPr="00213A89">
        <w:rPr>
          <w:bCs/>
        </w:rPr>
        <w:t>PETG</w:t>
      </w:r>
      <w:r w:rsidR="000015EA" w:rsidRPr="00213A89">
        <w:rPr>
          <w:bCs/>
        </w:rPr>
        <w:t xml:space="preserve"> utilizado para </w:t>
      </w:r>
      <w:r w:rsidR="0096655F">
        <w:rPr>
          <w:bCs/>
        </w:rPr>
        <w:t xml:space="preserve">a impressão de </w:t>
      </w:r>
      <w:r w:rsidR="000015EA" w:rsidRPr="00213A89">
        <w:rPr>
          <w:bCs/>
        </w:rPr>
        <w:t>uma órtese.</w:t>
      </w:r>
      <w:r w:rsidRPr="00213A89">
        <w:rPr>
          <w:bCs/>
        </w:rPr>
        <w:t xml:space="preserve"> Esta discrepâ</w:t>
      </w:r>
      <w:r w:rsidRPr="006A3DEC">
        <w:rPr>
          <w:bCs/>
        </w:rPr>
        <w:t xml:space="preserve">ncia é ainda maior </w:t>
      </w:r>
      <w:r w:rsidRPr="006A3DEC">
        <w:t>quando comparamos um valor médio do par de órteses pediátricas pré-fabricadas</w:t>
      </w:r>
      <w:r>
        <w:t xml:space="preserve"> do tipo tornozelo-pé disponível no mercado, que </w:t>
      </w:r>
      <w:r w:rsidR="00AA06D3">
        <w:t>custa</w:t>
      </w:r>
      <w:r>
        <w:t xml:space="preserve"> em torno de R$600,00</w:t>
      </w:r>
      <w:r w:rsidR="0096655F">
        <w:t>.</w:t>
      </w:r>
      <w:r>
        <w:t xml:space="preserve"> </w:t>
      </w:r>
      <w:r w:rsidR="0096655F">
        <w:t>C</w:t>
      </w:r>
      <w:r>
        <w:t xml:space="preserve">om o valor da impressão 3D do par da 2ª versão (R$79,80), </w:t>
      </w:r>
      <w:r w:rsidR="002D4DC7">
        <w:t>esta diferença foi de cerca de sete vezes</w:t>
      </w:r>
      <w:r w:rsidR="0096655F">
        <w:t>.</w:t>
      </w:r>
      <w:r>
        <w:t xml:space="preserve"> </w:t>
      </w:r>
      <w:r w:rsidR="00FE15FD">
        <w:t>Tais achados vãos</w:t>
      </w:r>
      <w:r>
        <w:t xml:space="preserve"> de encontro com outros estudos, tanto para outros segmentos corporais</w:t>
      </w:r>
      <w:r w:rsidR="002D4DC7">
        <w:t xml:space="preserve"> quanto para</w:t>
      </w:r>
      <w:r>
        <w:t xml:space="preserve"> diferentes materiais para impressão 3D </w:t>
      </w:r>
      <w:r w:rsidR="009E5626">
        <w:fldChar w:fldCharType="begin" w:fldLock="1"/>
      </w:r>
      <w:r>
        <w:instrText>ADDIN CSL_CITATION {"citationItems":[{"id":"ITEM-1","itemData":{"DOI":"10.3390/ma13020295","ISSN":"19961944","PMID":"31936429","abstract":"In this work, the recent advances for rapid prototyping in the orthoprosthetic industry are presented. Specifically, the manufacturing process of orthoprosthetic aids are analysed, as thier use is widely extended in orthopedic surgery. These devices are devoted to either correct posture or movement (orthosis) or to substitute a body segment (prosthesis) while maintaining functionality. The manufacturing process is traditionally mainly hand-crafted: The subject's morphology is taken by means of plaster molds, and the manufacture is performed individually, by adjusting the prototype over the subject. This industry has incorporated computer aided design (CAD), computed aided engineering (CAE) and computed aided manufacturing (CAM) tools; however, the true revolution is the result of the application of rapid prototyping technologies (RPT). Techniques such as fused deposition modelling (FDM), selective laser sintering (SLS), laminated object manufacturing (LOM), and 3D printing (3DP) are some examples of the available methodologies in the manufacturing industry that, step by step, are being included in the rehabilitation engineering market-an engineering field with growth and prospects in the coming years. In this work we analyse different methodologies for additive manufacturing along with the principal methods for collecting 3D body shapes and their application in the manufacturing of functional devices for rehabilitation purposes such as splints, ankle-foot orthoses, or arm prostheses.","author":[{"dropping-particle":"","family":"Barrios-Muriel","given":"Jorge","non-dropping-particle":"","parse-names":false,"suffix":""},{"dropping-particle":"","family":"Romero-Sánchez","given":"Francisco","non-dropping-particle":"","parse-names":false,"suffix":""},{"dropping-particle":"","family":"Alonso-Sánchez","given":"Francisco Javier","non-dropping-particle":"","parse-names":false,"suffix":""},{"dropping-particle":"","family":"Salgado","given":"David Rodríguez","non-dropping-particle":"","parse-names":false,"suffix":""}],"container-title":"Materials","id":"ITEM-1","issue":"2","issued":{"date-parts":[["2020"]]},"title":"Advances in orthotic and prosthetic manufacturing: A technology review","type":"article-journal","volume":"13"},"uris":["http://www.mendeley.com/documents/?uuid=7d6d19d8-2a67-49ca-a0ea-d7b7e27a23df"]},{"id":"ITEM-2","itemData":{"author":[{"dropping-particle":"","family":"Arce","given":"Rodrigo","non-dropping-particle":"","parse-names":false,"suffix":""},{"dropping-particle":"","family":"Foggiatto","given":"José","non-dropping-particle":"","parse-names":false,"suffix":""}],"container-title":"9º Congresso Brasileiro de Engenharia de Fabricação","id":"ITEM-2","issued":{"date-parts":[["2017"]]},"page":"8","publisher-place":"Joinville","title":"Modelagem de órteses para fabricação por manufatura aditiva","type":"paper-conference"},"uris":["http://www.mendeley.com/documents/?uuid=80b1801a-7b70-442e-84e1-81e6f043c425"]},{"id":"ITEM-3","itemData":{"abstract":"As órteses são dispositivos utilizados melhorar o padrão anatômico e funcional de membros com limitações devido a enfermidades ou acidentes. Este trabalho propõe uma nova metodologia para o projeto e a fabricação de órteses customizadas utilizando tecnologias como o escaneamento e a Impressão 3D para assegurar uma melhor adaptabilidade e maior conforto para o usuário. Foi utilizado um programa para realizar o escaneamento 3D a partir de uma série de fotos do modelo do membro afetado. A órtese foi modelada em um programa CAD-3D a partir da superfície gerada no escaneamento e fabricada por Impressão 3D em PLA. O resultado mostrou- se promissor e atualmente a órtese está sendo utilizada por uma criança com paralisia cerebral e avaliada por sua terapeuta ocupacional.","author":[{"dropping-particle":"","family":"Fernandes","given":"Bruno O","non-dropping-particle":"","parse-names":false,"suffix":""},{"dropping-particle":"","family":"Foggiatto","given":"José A","non-dropping-particle":"","parse-names":false,"suffix":""},{"dropping-particle":"","family":"Poier","given":"Paloma H","non-dropping-particle":"","parse-names":false,"suffix":""}],"container-title":"Idemi","id":"ITEM-3","issued":{"date-parts":[["2015"]]},"page":"1- 12","publisher-place":"Florianópoli, SC, Brasil","title":"Uso da impressão 3D na fabricação de órteses- Um estudo de caso","type":"paper-conference"},"uris":["http://www.mendeley.com/documents/?uuid=a5f35067-8c01-49fb-850d-5358f92a0347"]}],"mendeley":{"formattedCitation":"(ARCE; FOGGIATTO, 2017; BARRIOS-MURIEL et al., 2020; FERNANDES; FOGGIATTO; POIER, 2015)","plainTextFormattedCitation":"(ARCE; FOGGIATTO, 2017; BARRIOS-MURIEL et al., 2020; FERNANDES; FOGGIATTO; POIER, 2015)","previouslyFormattedCitation":"(ARCE; FOGGIATTO, 2017; BARRIOS-MURIEL et al., 2020; FERNANDES; FOGGIATTO; POIER, 2015)"},"properties":{"noteIndex":0},"schema":"https://github.com/citation-style-language/schema/raw/master/csl-citation.json"}</w:instrText>
      </w:r>
      <w:r w:rsidR="009E5626">
        <w:fldChar w:fldCharType="separate"/>
      </w:r>
      <w:r w:rsidRPr="00D31B90">
        <w:rPr>
          <w:noProof/>
        </w:rPr>
        <w:t>(ARCE; FOGGIATTO, 2017; BARRIOS-MURIEL et al., 2020; FERNANDES; FOGGIATTO; POIER, 2015)</w:t>
      </w:r>
      <w:r w:rsidR="009E5626">
        <w:fldChar w:fldCharType="end"/>
      </w:r>
      <w:r>
        <w:t xml:space="preserve">. </w:t>
      </w:r>
    </w:p>
    <w:p w14:paraId="78B2F14C" w14:textId="77777777" w:rsidR="00182850" w:rsidRDefault="00182850" w:rsidP="00182850">
      <w:r>
        <w:t>Dois importantes fatores a serem destacado</w:t>
      </w:r>
      <w:r w:rsidRPr="009B589A">
        <w:t>s são a forma de cálculo dos custos do tempo de trabalho profissional ou hora técnica, assim como o da hora-máquina no caso da impressora</w:t>
      </w:r>
      <w:r w:rsidR="00011BC4">
        <w:t xml:space="preserve">, e que já estão </w:t>
      </w:r>
      <w:r w:rsidRPr="009B589A">
        <w:t xml:space="preserve">embutidos no </w:t>
      </w:r>
      <w:r w:rsidR="00011BC4">
        <w:t xml:space="preserve">custo </w:t>
      </w:r>
      <w:r w:rsidRPr="009B589A">
        <w:t>final das órteses pré-fabricadas. No presente estudo</w:t>
      </w:r>
      <w:r>
        <w:t xml:space="preserve">, tais custos são de difícil mensuração, uma vez que a equipe profissional é composta por </w:t>
      </w:r>
      <w:r w:rsidR="00011BC4">
        <w:t xml:space="preserve">três </w:t>
      </w:r>
      <w:r>
        <w:t>docente</w:t>
      </w:r>
      <w:r w:rsidR="00011BC4">
        <w:t>s,</w:t>
      </w:r>
      <w:r>
        <w:t xml:space="preserve"> </w:t>
      </w:r>
      <w:r w:rsidR="00011BC4">
        <w:t xml:space="preserve">um </w:t>
      </w:r>
      <w:r>
        <w:t>residente em fisioterapia pediátrica</w:t>
      </w:r>
      <w:r w:rsidR="00011BC4">
        <w:t>, dois aca</w:t>
      </w:r>
      <w:r>
        <w:t xml:space="preserve">dêmicos de iniciação tecnológica e </w:t>
      </w:r>
      <w:r w:rsidR="00011BC4">
        <w:t xml:space="preserve">um </w:t>
      </w:r>
      <w:r>
        <w:t>operador técnico</w:t>
      </w:r>
      <w:r w:rsidR="00011BC4">
        <w:t>,</w:t>
      </w:r>
      <w:r>
        <w:t xml:space="preserve"> além dos </w:t>
      </w:r>
      <w:r w:rsidR="00011BC4">
        <w:t>custo</w:t>
      </w:r>
      <w:r w:rsidR="007216E3">
        <w:t>s</w:t>
      </w:r>
      <w:r w:rsidR="00011BC4">
        <w:t xml:space="preserve"> </w:t>
      </w:r>
      <w:r>
        <w:t xml:space="preserve">das máquinas de diferentes modelos já existentes no laboratório. O estudo de </w:t>
      </w:r>
      <w:r w:rsidR="009E5626">
        <w:fldChar w:fldCharType="begin" w:fldLock="1"/>
      </w:r>
      <w:r w:rsidR="00596B55">
        <w:instrText>ADDIN CSL_CITATION {"citationItems":[{"id":"ITEM-1","itemData":{"author":[{"dropping-particle":"","family":"Arce","given":"Rodrigo","non-dropping-particle":"","parse-names":false,"suffix":""},{"dropping-particle":"","family":"Foggiatto","given":"José","non-dropping-particle":"","parse-names":false,"suffix":""}],"container-title":"9º Congresso Brasileiro de Engenharia de Fabricação","id":"ITEM-1","issued":{"date-parts":[["2017"]]},"page":"8","publisher-place":"Joinville","title":"Modelagem de órteses para fabricação por manufatura aditiva","type":"paper-conference"},"uris":["http://www.mendeley.com/documents/?uuid=80b1801a-7b70-442e-84e1-81e6f043c425"]}],"mendeley":{"formattedCitation":"(ARCE; FOGGIATTO, 2017)","manualFormatting":"Arce e Foggiatto (2017)","plainTextFormattedCitation":"(ARCE; FOGGIATTO, 2017)","previouslyFormattedCitation":"(ARCE; FOGGIATTO, 2017)"},"properties":{"noteIndex":0},"schema":"https://github.com/citation-style-language/schema/raw/master/csl-citation.json"}</w:instrText>
      </w:r>
      <w:r w:rsidR="009E5626">
        <w:fldChar w:fldCharType="separate"/>
      </w:r>
      <w:r w:rsidRPr="0065149C">
        <w:rPr>
          <w:noProof/>
        </w:rPr>
        <w:t>A</w:t>
      </w:r>
      <w:r>
        <w:rPr>
          <w:noProof/>
        </w:rPr>
        <w:t>rce</w:t>
      </w:r>
      <w:r w:rsidR="00011BC4">
        <w:rPr>
          <w:noProof/>
        </w:rPr>
        <w:t xml:space="preserve"> e </w:t>
      </w:r>
      <w:r w:rsidRPr="0065149C">
        <w:rPr>
          <w:noProof/>
        </w:rPr>
        <w:t>F</w:t>
      </w:r>
      <w:r>
        <w:rPr>
          <w:noProof/>
        </w:rPr>
        <w:t>oggiatto</w:t>
      </w:r>
      <w:r w:rsidRPr="0065149C">
        <w:rPr>
          <w:noProof/>
        </w:rPr>
        <w:t xml:space="preserve"> </w:t>
      </w:r>
      <w:r>
        <w:rPr>
          <w:noProof/>
        </w:rPr>
        <w:t>(</w:t>
      </w:r>
      <w:r w:rsidRPr="0065149C">
        <w:rPr>
          <w:noProof/>
        </w:rPr>
        <w:t>2017)</w:t>
      </w:r>
      <w:r w:rsidR="009E5626">
        <w:fldChar w:fldCharType="end"/>
      </w:r>
      <w:r w:rsidR="00011BC4">
        <w:t xml:space="preserve"> </w:t>
      </w:r>
      <w:r>
        <w:t xml:space="preserve">utiliza o valor de R$20,00 a hora-máquina como base de cálculo, que se adicionado a este estudo aumentaria o valor em R$230,00, o que ainda </w:t>
      </w:r>
      <w:r w:rsidR="00011BC4">
        <w:t>assim</w:t>
      </w:r>
      <w:r w:rsidR="0096655F">
        <w:t>,</w:t>
      </w:r>
      <w:r w:rsidR="00011BC4">
        <w:t xml:space="preserve"> </w:t>
      </w:r>
      <w:r>
        <w:t xml:space="preserve">manteria </w:t>
      </w:r>
      <w:r w:rsidR="00011BC4">
        <w:t>o custo da órtese nu</w:t>
      </w:r>
      <w:r>
        <w:t xml:space="preserve">m valor bem abaixo do mercado. Além disso, o fato </w:t>
      </w:r>
      <w:r>
        <w:lastRenderedPageBreak/>
        <w:t>de ser um laboratório já em funcionamento, com objetivos acadêmico</w:t>
      </w:r>
      <w:r w:rsidR="00011BC4">
        <w:t>-científicos</w:t>
      </w:r>
      <w:r>
        <w:t xml:space="preserve"> e parte dos equipamentos advindos por edital de fomento, elimina o custo adicional exclusivo para a criação das órteses. </w:t>
      </w:r>
    </w:p>
    <w:p w14:paraId="03DFF8FC" w14:textId="3DC4B74A" w:rsidR="00187D4B" w:rsidRDefault="00182850" w:rsidP="00571B3E">
      <w:r>
        <w:t>Quando levamos em consideração a necessidade de remodelação e reimpressão, os custos tendem a aumentar, todavia, ainda se apresentaram menores que as órteses pré-fabricadas. Assim, tal processo experimental é fundamental para o aprendizado da equipe e redução de gastos na sua produção.</w:t>
      </w:r>
      <w:r w:rsidR="00571B3E">
        <w:t xml:space="preserve"> </w:t>
      </w:r>
      <w:r>
        <w:t xml:space="preserve">O tempo de produção da órtese pode variar de acordo com o tamanho, mas em pediatria, com necessidade de impressões menores, isso se torna um ponto favorável. O tempo gasto na impressão da segunda versão para o par, somado </w:t>
      </w:r>
      <w:r w:rsidR="001D3C43">
        <w:t>à</w:t>
      </w:r>
      <w:r>
        <w:t xml:space="preserve"> digitalização dos dois membros, </w:t>
      </w:r>
      <w:r w:rsidR="0096655F">
        <w:t xml:space="preserve">mais o </w:t>
      </w:r>
      <w:r>
        <w:t>modelamento da primeira e segunda versão e acabamento sem aplicação da resina, lev</w:t>
      </w:r>
      <w:r w:rsidR="00ED0B70">
        <w:t>aria</w:t>
      </w:r>
      <w:r>
        <w:t xml:space="preserve"> </w:t>
      </w:r>
      <w:r w:rsidR="0096655F">
        <w:t xml:space="preserve">cerca de </w:t>
      </w:r>
      <w:r>
        <w:t>56</w:t>
      </w:r>
      <w:r w:rsidR="007172D5">
        <w:t xml:space="preserve"> </w:t>
      </w:r>
      <w:r>
        <w:t>horas. Quando comparamos com outros estudos, podemos observar que é possível produzir órtese</w:t>
      </w:r>
      <w:r w:rsidR="00187D4B">
        <w:t>s</w:t>
      </w:r>
      <w:r>
        <w:t xml:space="preserve"> de forma mais rápida</w:t>
      </w:r>
      <w:r w:rsidR="00187D4B">
        <w:t xml:space="preserve"> por meio da impressão simultânea em duas impressoras diferentes</w:t>
      </w:r>
      <w:r w:rsidR="0096655F">
        <w:t>,</w:t>
      </w:r>
      <w:r w:rsidR="00187D4B">
        <w:t xml:space="preserve"> quando o laboratório tem essa disponibilidade, como </w:t>
      </w:r>
      <w:r w:rsidR="007172D5">
        <w:t>era</w:t>
      </w:r>
      <w:r w:rsidR="0096655F">
        <w:t xml:space="preserve"> o </w:t>
      </w:r>
      <w:r w:rsidR="00187D4B">
        <w:t xml:space="preserve">caso </w:t>
      </w:r>
      <w:r w:rsidR="007172D5">
        <w:t>do laboratório no qual este estudo foi realizado.</w:t>
      </w:r>
    </w:p>
    <w:p w14:paraId="425F7F23" w14:textId="6788ADE3" w:rsidR="0049479C" w:rsidRPr="00182850" w:rsidRDefault="00182850" w:rsidP="00187D4B">
      <w:r>
        <w:t>Além do mais, o que demandou mais tempo foi a etapa de modelagem</w:t>
      </w:r>
      <w:r w:rsidRPr="00320B52">
        <w:t>, que depende entre outras coisas da expertise do profissional</w:t>
      </w:r>
      <w:r w:rsidR="00187D4B">
        <w:t xml:space="preserve">, </w:t>
      </w:r>
      <w:r w:rsidR="00B94635">
        <w:t>a qual</w:t>
      </w:r>
      <w:r w:rsidR="00187D4B">
        <w:t xml:space="preserve"> pode ser aprimorada pela</w:t>
      </w:r>
      <w:r w:rsidRPr="00320B52">
        <w:t xml:space="preserve"> experiência prática adquirida</w:t>
      </w:r>
      <w:r>
        <w:t xml:space="preserve"> em cada protótipo</w:t>
      </w:r>
      <w:r w:rsidR="00B94635">
        <w:t xml:space="preserve"> desenvolvido</w:t>
      </w:r>
      <w:r>
        <w:t xml:space="preserve"> pela equipe</w:t>
      </w:r>
      <w:r w:rsidR="00B94635">
        <w:t xml:space="preserve"> </w:t>
      </w:r>
      <w:r w:rsidR="00B94635">
        <w:fldChar w:fldCharType="begin" w:fldLock="1"/>
      </w:r>
      <w:r w:rsidR="00B94635">
        <w:instrText>ADDIN CSL_CITATION {"citationItems":[{"id":"ITEM-1","itemData":{"author":[{"dropping-particle":"","family":"Arce","given":"Rodrigo","non-dropping-particle":"","parse-names":false,"suffix":""},{"dropping-particle":"","family":"Foggiatto","given":"José","non-dropping-particle":"","parse-names":false,"suffix":""}],"container-title":"9º Congresso Brasileiro de Engenharia de Fabricação","id":"ITEM-1","issued":{"date-parts":[["2017"]]},"page":"8","publisher-place":"Joinville","title":"Modelagem de órteses para fabricação por manufatura aditiva","type":"paper-conference"},"uris":["http://www.mendeley.com/documents/?uuid=80b1801a-7b70-442e-84e1-81e6f043c425"]},{"id":"ITEM-2","itemData":{"abstract":"As órteses são dispositivos utilizados melhorar o padrão anatômico e funcional de membros com limitações devido a enfermidades ou acidentes. Este trabalho propõe uma nova metodologia para o projeto e a fabricação de órteses customizadas utilizando tecnologias como o escaneamento e a Impressão 3D para assegurar uma melhor adaptabilidade e maior conforto para o usuário. Foi utilizado um programa para realizar o escaneamento 3D a partir de uma série de fotos do modelo do membro afetado. A órtese foi modelada em um programa CAD-3D a partir da superfície gerada no escaneamento e fabricada por Impressão 3D em PLA. O resultado mostrou- se promissor e atualmente a órtese está sendo utilizada por uma criança com paralisia cerebral e avaliada por sua terapeuta ocupacional.","author":[{"dropping-particle":"","family":"Fernandes","given":"Bruno O","non-dropping-particle":"","parse-names":false,"suffix":""},{"dropping-particle":"","family":"Foggiatto","given":"José A","non-dropping-particle":"","parse-names":false,"suffix":""},{"dropping-particle":"","family":"Poier","given":"Paloma H","non-dropping-particle":"","parse-names":false,"suffix":""}],"container-title":"Idemi","id":"ITEM-2","issued":{"date-parts":[["2015"]]},"page":"1- 12","publisher-place":"Florianópoli, SC, Brasil","title":"Uso da impressão 3D na fabricação de órteses- Um estudo de caso","type":"paper-conference"},"uris":["http://www.mendeley.com/documents/?uuid=a5f35067-8c01-49fb-850d-5358f92a0347"]}],"mendeley":{"formattedCitation":"(ARCE; FOGGIATTO, 2017; FERNANDES; FOGGIATTO; POIER, 2015)","plainTextFormattedCitation":"(ARCE; FOGGIATTO, 2017; FERNANDES; FOGGIATTO; POIER, 2015)","previouslyFormattedCitation":"(ARCE; FOGGIATTO, 2017; FERNANDES; FOGGIATTO; POIER, 2015)"},"properties":{"noteIndex":0},"schema":"https://github.com/citation-style-language/schema/raw/master/csl-citation.json"}</w:instrText>
      </w:r>
      <w:r w:rsidR="00B94635">
        <w:fldChar w:fldCharType="separate"/>
      </w:r>
      <w:r w:rsidR="00B94635" w:rsidRPr="005E634E">
        <w:rPr>
          <w:noProof/>
        </w:rPr>
        <w:t>(ARCE; FOGGIATTO, 2017; FERNANDES; FOGGIATTO; POIER, 2015)</w:t>
      </w:r>
      <w:r w:rsidR="00B94635">
        <w:fldChar w:fldCharType="end"/>
      </w:r>
      <w:r>
        <w:t>, sendo este um dos objetivos desse projeto. Outro ponto a se considerar, em casos de assimetrias significantes dos membros</w:t>
      </w:r>
      <w:r w:rsidR="00187D4B">
        <w:t xml:space="preserve"> do paciente</w:t>
      </w:r>
      <w:r>
        <w:t xml:space="preserve">, </w:t>
      </w:r>
      <w:r w:rsidR="00571B3E">
        <w:t xml:space="preserve">é </w:t>
      </w:r>
      <w:r w:rsidR="003F6C91">
        <w:t xml:space="preserve">que </w:t>
      </w:r>
      <w:r>
        <w:t>o tempo gasto para produção do par de órteses</w:t>
      </w:r>
      <w:r w:rsidR="003F6C91">
        <w:t xml:space="preserve"> </w:t>
      </w:r>
      <w:r>
        <w:t>será maior</w:t>
      </w:r>
      <w:r w:rsidR="003F6C91">
        <w:t>, u</w:t>
      </w:r>
      <w:r>
        <w:t>ma vez que é necessário o escaneamento dos dois membros e a etapa de modelamento irá requerer maiores ajustes</w:t>
      </w:r>
      <w:r w:rsidR="00187D4B">
        <w:t xml:space="preserve">, o que </w:t>
      </w:r>
      <w:r>
        <w:t xml:space="preserve">inviabiliza o espelhamento da imagem. </w:t>
      </w:r>
    </w:p>
    <w:p w14:paraId="649D4644" w14:textId="77777777" w:rsidR="0049479C" w:rsidRPr="00182850" w:rsidRDefault="0049479C" w:rsidP="00182850">
      <w:pPr>
        <w:pStyle w:val="PargrafodaLista"/>
        <w:numPr>
          <w:ilvl w:val="0"/>
          <w:numId w:val="12"/>
        </w:numPr>
        <w:rPr>
          <w:b/>
          <w:szCs w:val="24"/>
        </w:rPr>
      </w:pPr>
      <w:r w:rsidRPr="0049479C">
        <w:rPr>
          <w:b/>
          <w:szCs w:val="24"/>
        </w:rPr>
        <w:t>Considerações Finais</w:t>
      </w:r>
    </w:p>
    <w:p w14:paraId="009D95C5" w14:textId="75BB72E7" w:rsidR="00182850" w:rsidRPr="00182850" w:rsidRDefault="00182850" w:rsidP="0030274C">
      <w:r w:rsidRPr="00182850">
        <w:t>Com base nos resultados preliminares desse projeto, podemos concluir que a produção de órteses em impressão 3D é viável</w:t>
      </w:r>
      <w:r w:rsidR="00187D4B">
        <w:t xml:space="preserve"> e apresenta um </w:t>
      </w:r>
      <w:r w:rsidRPr="00182850">
        <w:t xml:space="preserve">bom custo-benefício, comparado aos métodos convencionais, embora ainda demande </w:t>
      </w:r>
      <w:r w:rsidR="00110E8C">
        <w:t>um temo significativo</w:t>
      </w:r>
      <w:r w:rsidRPr="00182850">
        <w:t xml:space="preserve"> para sua produção. Parte do trabalho é </w:t>
      </w:r>
      <w:r w:rsidR="00D3085E">
        <w:t>realizado</w:t>
      </w:r>
      <w:r w:rsidRPr="00182850">
        <w:t xml:space="preserve"> de forma automatizada pela máquina, não necessitando do profissional na etapa de impressão, o que favorece a adoção deste recurso. Importante destacar que, este projeto visa </w:t>
      </w:r>
      <w:r w:rsidR="00187D4B">
        <w:t>à</w:t>
      </w:r>
      <w:r w:rsidRPr="00182850">
        <w:t xml:space="preserve"> implementação futura da </w:t>
      </w:r>
      <w:r w:rsidR="00187D4B">
        <w:t>manufatura aditiva</w:t>
      </w:r>
      <w:r w:rsidRPr="00182850">
        <w:t xml:space="preserve"> em um </w:t>
      </w:r>
      <w:r w:rsidR="00187D4B">
        <w:t>hospital</w:t>
      </w:r>
      <w:r w:rsidRPr="00182850">
        <w:t xml:space="preserve"> público</w:t>
      </w:r>
      <w:r w:rsidR="00187D4B">
        <w:t>, no qual</w:t>
      </w:r>
      <w:r w:rsidRPr="00182850">
        <w:t xml:space="preserve"> o recebimento das órteses convencionais delonga um tempo ainda maior; </w:t>
      </w:r>
      <w:r w:rsidR="00187D4B">
        <w:t xml:space="preserve">busca-se, assim </w:t>
      </w:r>
      <w:r w:rsidRPr="00182850">
        <w:t>proporciona</w:t>
      </w:r>
      <w:r w:rsidR="00187D4B">
        <w:t>r</w:t>
      </w:r>
      <w:r w:rsidRPr="00182850">
        <w:t xml:space="preserve"> a entrega de órteses de qualidade, em menor tempo e redução dos custos para o SUS</w:t>
      </w:r>
      <w:r w:rsidR="00187D4B">
        <w:t>.</w:t>
      </w:r>
      <w:r w:rsidRPr="00182850">
        <w:t xml:space="preserve"> </w:t>
      </w:r>
    </w:p>
    <w:p w14:paraId="5491509A" w14:textId="269A8FCF" w:rsidR="007877D9" w:rsidRPr="00033219" w:rsidRDefault="00D301DE" w:rsidP="00033219">
      <w:r>
        <w:t>Trata-se da</w:t>
      </w:r>
      <w:r w:rsidR="00182850" w:rsidRPr="00182850">
        <w:t xml:space="preserve"> primeira experiência da equipe com essa nova tecnologia,</w:t>
      </w:r>
      <w:r>
        <w:t xml:space="preserve"> e que trouxe um </w:t>
      </w:r>
      <w:r w:rsidR="00182850" w:rsidRPr="00182850">
        <w:t xml:space="preserve">aprendizado </w:t>
      </w:r>
      <w:r>
        <w:t>valioso decorrente d</w:t>
      </w:r>
      <w:r w:rsidR="00182850" w:rsidRPr="00182850">
        <w:t xml:space="preserve">a resolução dos problemas </w:t>
      </w:r>
      <w:r w:rsidR="000176E2">
        <w:t xml:space="preserve">ocorridos </w:t>
      </w:r>
      <w:r w:rsidR="00182850" w:rsidRPr="00182850">
        <w:t>ao longo das etapas</w:t>
      </w:r>
      <w:r w:rsidR="00187D4B">
        <w:t xml:space="preserve">, </w:t>
      </w:r>
      <w:r>
        <w:t xml:space="preserve">e </w:t>
      </w:r>
      <w:r w:rsidR="00187D4B">
        <w:t xml:space="preserve">que pode </w:t>
      </w:r>
      <w:r>
        <w:t xml:space="preserve">agora </w:t>
      </w:r>
      <w:r w:rsidR="00187D4B">
        <w:t xml:space="preserve">ser compartilhado com outros profissionais que realizem pesquisa e desenvolvimento nesta área. </w:t>
      </w:r>
      <w:r w:rsidR="00182850" w:rsidRPr="00182850">
        <w:t xml:space="preserve">As etapas futuras </w:t>
      </w:r>
      <w:r w:rsidR="00187D4B">
        <w:t xml:space="preserve">incluem a conclusão de </w:t>
      </w:r>
      <w:r w:rsidR="00182850" w:rsidRPr="00182850">
        <w:t xml:space="preserve">uma órtese </w:t>
      </w:r>
      <w:r w:rsidR="00187D4B">
        <w:t>totalmente funcional e adequada ao paciente, bem como</w:t>
      </w:r>
      <w:r w:rsidR="00182850" w:rsidRPr="00182850">
        <w:t xml:space="preserve"> </w:t>
      </w:r>
      <w:r w:rsidR="00187D4B">
        <w:t xml:space="preserve">de </w:t>
      </w:r>
      <w:r w:rsidR="00182850" w:rsidRPr="00182850">
        <w:t xml:space="preserve">um processo de desenvolvimento reprodutível para </w:t>
      </w:r>
      <w:r w:rsidR="00187D4B">
        <w:t xml:space="preserve">outros </w:t>
      </w:r>
      <w:r w:rsidR="00182850" w:rsidRPr="00182850">
        <w:t>pacientes</w:t>
      </w:r>
      <w:r w:rsidR="00187D4B">
        <w:t xml:space="preserve"> com necessidades semelhantes, e que </w:t>
      </w:r>
      <w:r w:rsidR="009A028D">
        <w:t xml:space="preserve">possa resultar em </w:t>
      </w:r>
      <w:r w:rsidR="00182850" w:rsidRPr="00182850">
        <w:t>redução de custos para o SUS</w:t>
      </w:r>
      <w:r w:rsidR="009A028D">
        <w:t xml:space="preserve"> e melhoria nos serviços oferecidos à população, em especial aqueles que mais precisam do sistema público.</w:t>
      </w:r>
    </w:p>
    <w:p w14:paraId="4FC24854" w14:textId="346BDF2B" w:rsidR="00182850" w:rsidRPr="002A4B44" w:rsidRDefault="004E3765" w:rsidP="00F479FC">
      <w:pPr>
        <w:ind w:firstLine="0"/>
        <w:rPr>
          <w:b/>
          <w:szCs w:val="24"/>
        </w:rPr>
      </w:pPr>
      <w:r w:rsidRPr="0049479C">
        <w:rPr>
          <w:b/>
          <w:szCs w:val="24"/>
        </w:rPr>
        <w:lastRenderedPageBreak/>
        <w:t>Referências</w:t>
      </w:r>
    </w:p>
    <w:p w14:paraId="233940AB" w14:textId="77777777" w:rsidR="00C81A26" w:rsidRPr="0093550A"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rPr>
        <w:t xml:space="preserve">ARCE, R.; FOGGIATTO, J. </w:t>
      </w:r>
      <w:r w:rsidRPr="0093550A">
        <w:rPr>
          <w:rFonts w:eastAsia="Calibri"/>
          <w:b/>
          <w:bCs/>
          <w:color w:val="242424"/>
          <w:szCs w:val="24"/>
          <w:shd w:val="clear" w:color="auto" w:fill="FFFFFF"/>
        </w:rPr>
        <w:t>Modelagem de órteses para fabricação por manufatura aditiva</w:t>
      </w:r>
      <w:r w:rsidRPr="0093550A">
        <w:rPr>
          <w:rFonts w:eastAsia="Calibri"/>
          <w:color w:val="242424"/>
          <w:szCs w:val="24"/>
          <w:shd w:val="clear" w:color="auto" w:fill="FFFFFF"/>
        </w:rPr>
        <w:t>. 9</w:t>
      </w:r>
      <w:r w:rsidRPr="0093550A">
        <w:rPr>
          <w:rFonts w:eastAsia="Calibri"/>
          <w:color w:val="242424"/>
          <w:szCs w:val="24"/>
          <w:shd w:val="clear" w:color="auto" w:fill="FFFFFF"/>
          <w:vertAlign w:val="superscript"/>
        </w:rPr>
        <w:t>o</w:t>
      </w:r>
      <w:r w:rsidRPr="0093550A">
        <w:rPr>
          <w:rFonts w:eastAsia="Calibri"/>
          <w:color w:val="242424"/>
          <w:szCs w:val="24"/>
          <w:shd w:val="clear" w:color="auto" w:fill="FFFFFF"/>
        </w:rPr>
        <w:t xml:space="preserve"> Congresso Brasileiro de Engenharia de Fabricação. </w:t>
      </w:r>
      <w:r w:rsidRPr="0093550A">
        <w:rPr>
          <w:rFonts w:eastAsia="Calibri"/>
          <w:b/>
          <w:bCs/>
          <w:color w:val="242424"/>
          <w:szCs w:val="24"/>
          <w:shd w:val="clear" w:color="auto" w:fill="FFFFFF"/>
        </w:rPr>
        <w:t>Anais</w:t>
      </w:r>
      <w:r w:rsidRPr="0093550A">
        <w:rPr>
          <w:rFonts w:eastAsia="Calibri"/>
          <w:color w:val="242424"/>
          <w:szCs w:val="24"/>
          <w:shd w:val="clear" w:color="auto" w:fill="FFFFFF"/>
        </w:rPr>
        <w:t>...Joinville: 2017</w:t>
      </w:r>
    </w:p>
    <w:p w14:paraId="6672B131" w14:textId="77777777" w:rsidR="00C81A26" w:rsidRPr="008811A8"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rPr>
        <w:t xml:space="preserve">BARRIOS-MURIEL, J. et al. </w:t>
      </w:r>
      <w:r w:rsidRPr="0093550A">
        <w:rPr>
          <w:rFonts w:eastAsia="Calibri"/>
          <w:color w:val="242424"/>
          <w:szCs w:val="24"/>
          <w:shd w:val="clear" w:color="auto" w:fill="FFFFFF"/>
          <w:lang w:val="en-US"/>
        </w:rPr>
        <w:t xml:space="preserve">Advances in orthotic and prosthetic manufacturing: A technology review. </w:t>
      </w:r>
      <w:r w:rsidRPr="008811A8">
        <w:rPr>
          <w:rFonts w:eastAsia="Calibri"/>
          <w:b/>
          <w:bCs/>
          <w:color w:val="242424"/>
          <w:szCs w:val="24"/>
          <w:shd w:val="clear" w:color="auto" w:fill="FFFFFF"/>
        </w:rPr>
        <w:t>Materials</w:t>
      </w:r>
      <w:r w:rsidRPr="008811A8">
        <w:rPr>
          <w:rFonts w:eastAsia="Calibri"/>
          <w:color w:val="242424"/>
          <w:szCs w:val="24"/>
          <w:shd w:val="clear" w:color="auto" w:fill="FFFFFF"/>
        </w:rPr>
        <w:t xml:space="preserve">, v. 13, n. 2, 2020. </w:t>
      </w:r>
    </w:p>
    <w:p w14:paraId="5904932B" w14:textId="77777777" w:rsidR="00C81A26" w:rsidRPr="0093550A" w:rsidRDefault="00C81A26" w:rsidP="00C81A26">
      <w:pPr>
        <w:spacing w:line="259" w:lineRule="auto"/>
        <w:ind w:firstLine="0"/>
        <w:rPr>
          <w:color w:val="242424"/>
          <w:szCs w:val="24"/>
          <w:shd w:val="clear" w:color="auto" w:fill="FFFFFF"/>
        </w:rPr>
      </w:pPr>
      <w:r w:rsidRPr="008811A8">
        <w:rPr>
          <w:rFonts w:eastAsia="Calibri"/>
          <w:color w:val="242424"/>
          <w:szCs w:val="24"/>
          <w:shd w:val="clear" w:color="auto" w:fill="FFFFFF"/>
        </w:rPr>
        <w:t xml:space="preserve">BRASIL. </w:t>
      </w:r>
      <w:r w:rsidRPr="0093550A">
        <w:rPr>
          <w:rFonts w:eastAsia="Calibri"/>
          <w:b/>
          <w:bCs/>
          <w:color w:val="242424"/>
          <w:szCs w:val="24"/>
          <w:shd w:val="clear" w:color="auto" w:fill="FFFFFF"/>
        </w:rPr>
        <w:t>Guia para prescrição, concessão, adaptação e manutenção de órteses, próteses e meios auxiliares de locomoção</w:t>
      </w:r>
      <w:r w:rsidRPr="0093550A">
        <w:rPr>
          <w:rFonts w:eastAsia="Calibri"/>
          <w:color w:val="242424"/>
          <w:szCs w:val="24"/>
          <w:shd w:val="clear" w:color="auto" w:fill="FFFFFF"/>
        </w:rPr>
        <w:t>. 1</w:t>
      </w:r>
      <w:r w:rsidRPr="0093550A">
        <w:rPr>
          <w:rFonts w:eastAsia="Calibri"/>
          <w:color w:val="242424"/>
          <w:szCs w:val="24"/>
          <w:shd w:val="clear" w:color="auto" w:fill="FFFFFF"/>
          <w:vertAlign w:val="superscript"/>
        </w:rPr>
        <w:t>a</w:t>
      </w:r>
      <w:r w:rsidRPr="0093550A">
        <w:rPr>
          <w:rFonts w:eastAsia="Calibri"/>
          <w:color w:val="242424"/>
          <w:szCs w:val="24"/>
          <w:shd w:val="clear" w:color="auto" w:fill="FFFFFF"/>
        </w:rPr>
        <w:t xml:space="preserve"> ed. Brasília - DF: [s.n.], 2019. </w:t>
      </w:r>
    </w:p>
    <w:p w14:paraId="1F8EC7D1" w14:textId="1A952175" w:rsidR="00C81A26" w:rsidRPr="0093550A" w:rsidRDefault="00C81A26" w:rsidP="00C81A26">
      <w:pPr>
        <w:spacing w:line="259" w:lineRule="auto"/>
        <w:ind w:firstLine="0"/>
        <w:rPr>
          <w:color w:val="242424"/>
          <w:szCs w:val="24"/>
          <w:shd w:val="clear" w:color="auto" w:fill="FFFFFF"/>
        </w:rPr>
      </w:pPr>
      <w:r w:rsidRPr="008811A8">
        <w:rPr>
          <w:rFonts w:eastAsia="Calibri"/>
          <w:color w:val="242424"/>
          <w:szCs w:val="24"/>
          <w:shd w:val="clear" w:color="auto" w:fill="FFFFFF"/>
        </w:rPr>
        <w:t xml:space="preserve">CAMARGOS. A, C, R. </w:t>
      </w:r>
      <w:r w:rsidR="008E46A4" w:rsidRPr="008811A8">
        <w:rPr>
          <w:rFonts w:eastAsia="Calibri"/>
          <w:color w:val="242424"/>
          <w:szCs w:val="24"/>
          <w:shd w:val="clear" w:color="auto" w:fill="FFFFFF"/>
        </w:rPr>
        <w:t>e</w:t>
      </w:r>
      <w:r w:rsidRPr="008811A8">
        <w:rPr>
          <w:rFonts w:eastAsia="Calibri"/>
          <w:color w:val="242424"/>
          <w:szCs w:val="24"/>
          <w:shd w:val="clear" w:color="auto" w:fill="FFFFFF"/>
        </w:rPr>
        <w:t xml:space="preserve">t </w:t>
      </w:r>
      <w:r w:rsidR="008E46A4" w:rsidRPr="008811A8">
        <w:rPr>
          <w:rFonts w:eastAsia="Calibri"/>
          <w:color w:val="242424"/>
          <w:szCs w:val="24"/>
          <w:shd w:val="clear" w:color="auto" w:fill="FFFFFF"/>
        </w:rPr>
        <w:t>a</w:t>
      </w:r>
      <w:r w:rsidRPr="008811A8">
        <w:rPr>
          <w:rFonts w:eastAsia="Calibri"/>
          <w:color w:val="242424"/>
          <w:szCs w:val="24"/>
          <w:shd w:val="clear" w:color="auto" w:fill="FFFFFF"/>
        </w:rPr>
        <w:t xml:space="preserve">l. </w:t>
      </w:r>
      <w:r w:rsidRPr="0093550A">
        <w:rPr>
          <w:rFonts w:eastAsia="Calibri"/>
          <w:b/>
          <w:bCs/>
          <w:color w:val="242424"/>
          <w:szCs w:val="24"/>
          <w:shd w:val="clear" w:color="auto" w:fill="FFFFFF"/>
        </w:rPr>
        <w:t>Fisioterapia em pediatria - Da evidência à prática clínica</w:t>
      </w:r>
      <w:r w:rsidRPr="0093550A">
        <w:rPr>
          <w:rFonts w:eastAsia="Calibri"/>
          <w:color w:val="242424"/>
          <w:szCs w:val="24"/>
          <w:shd w:val="clear" w:color="auto" w:fill="FFFFFF"/>
        </w:rPr>
        <w:t xml:space="preserve">. MEDBOOK, 2019. </w:t>
      </w:r>
    </w:p>
    <w:p w14:paraId="439465AE" w14:textId="77777777" w:rsidR="00C81A26" w:rsidRPr="008811A8"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rPr>
        <w:t xml:space="preserve">CARVALHO, J. A. </w:t>
      </w:r>
      <w:r w:rsidRPr="0093550A">
        <w:rPr>
          <w:rFonts w:eastAsia="Calibri"/>
          <w:b/>
          <w:bCs/>
          <w:color w:val="242424"/>
          <w:szCs w:val="24"/>
          <w:shd w:val="clear" w:color="auto" w:fill="FFFFFF"/>
        </w:rPr>
        <w:t>Órteses: um recurso terapêutico complementar</w:t>
      </w:r>
      <w:r w:rsidRPr="0093550A">
        <w:rPr>
          <w:rFonts w:eastAsia="Calibri"/>
          <w:color w:val="242424"/>
          <w:szCs w:val="24"/>
          <w:shd w:val="clear" w:color="auto" w:fill="FFFFFF"/>
        </w:rPr>
        <w:t>. 2</w:t>
      </w:r>
      <w:r w:rsidRPr="0093550A">
        <w:rPr>
          <w:rFonts w:eastAsia="Calibri"/>
          <w:color w:val="242424"/>
          <w:szCs w:val="24"/>
          <w:shd w:val="clear" w:color="auto" w:fill="FFFFFF"/>
          <w:vertAlign w:val="superscript"/>
        </w:rPr>
        <w:t>a</w:t>
      </w:r>
      <w:r w:rsidRPr="0093550A">
        <w:rPr>
          <w:rFonts w:eastAsia="Calibri"/>
          <w:color w:val="242424"/>
          <w:szCs w:val="24"/>
          <w:shd w:val="clear" w:color="auto" w:fill="FFFFFF"/>
        </w:rPr>
        <w:t xml:space="preserve"> ed. </w:t>
      </w:r>
      <w:r w:rsidRPr="008811A8">
        <w:rPr>
          <w:rFonts w:eastAsia="Calibri"/>
          <w:color w:val="242424"/>
          <w:szCs w:val="24"/>
          <w:shd w:val="clear" w:color="auto" w:fill="FFFFFF"/>
          <w:lang w:val="en-US"/>
        </w:rPr>
        <w:t xml:space="preserve">Barueri, SP: Manole, 2013. </w:t>
      </w:r>
    </w:p>
    <w:p w14:paraId="2F0DAC5D" w14:textId="77777777" w:rsidR="00C81A26" w:rsidRPr="0093550A"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lang w:val="en-US"/>
        </w:rPr>
        <w:t xml:space="preserve">CHOO, Y. J.; BOUDIER-REVÉRET, M.; CHANG, M. C. 3D printing technology applied to orthosis manufacturing: Narrative review. </w:t>
      </w:r>
      <w:r w:rsidRPr="0093550A">
        <w:rPr>
          <w:rFonts w:eastAsia="Calibri"/>
          <w:b/>
          <w:bCs/>
          <w:color w:val="242424"/>
          <w:szCs w:val="24"/>
          <w:shd w:val="clear" w:color="auto" w:fill="FFFFFF"/>
        </w:rPr>
        <w:t>Annals of Palliative Medicine</w:t>
      </w:r>
      <w:r w:rsidRPr="0093550A">
        <w:rPr>
          <w:rFonts w:eastAsia="Calibri"/>
          <w:color w:val="242424"/>
          <w:szCs w:val="24"/>
          <w:shd w:val="clear" w:color="auto" w:fill="FFFFFF"/>
        </w:rPr>
        <w:t xml:space="preserve">, v. 9, n. 6, p. 4262–4270, 2020. </w:t>
      </w:r>
    </w:p>
    <w:p w14:paraId="3A9A31B2" w14:textId="327F4189" w:rsidR="00C81A26" w:rsidRPr="0093550A"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rPr>
        <w:t xml:space="preserve">CNS. </w:t>
      </w:r>
      <w:r w:rsidRPr="0093550A">
        <w:rPr>
          <w:rFonts w:eastAsia="Calibri"/>
          <w:b/>
          <w:bCs/>
          <w:color w:val="242424"/>
          <w:szCs w:val="24"/>
          <w:shd w:val="clear" w:color="auto" w:fill="FFFFFF"/>
        </w:rPr>
        <w:t>Conselho Nacional de Saúde. Relatório Final Grupo de Trabalho sobre Órteses e Próteses</w:t>
      </w:r>
      <w:r w:rsidRPr="0093550A">
        <w:rPr>
          <w:rFonts w:eastAsia="Calibri"/>
          <w:color w:val="242424"/>
          <w:szCs w:val="24"/>
          <w:shd w:val="clear" w:color="auto" w:fill="FFFFFF"/>
        </w:rPr>
        <w:t xml:space="preserve">. Grupo de Trabalho sobre Órteses e Próteses Relatório Final. </w:t>
      </w:r>
      <w:r w:rsidRPr="0093550A">
        <w:rPr>
          <w:rFonts w:eastAsia="Calibri"/>
          <w:b/>
          <w:bCs/>
          <w:color w:val="242424"/>
          <w:szCs w:val="24"/>
          <w:shd w:val="clear" w:color="auto" w:fill="FFFFFF"/>
        </w:rPr>
        <w:t>Anais</w:t>
      </w:r>
      <w:r w:rsidRPr="0093550A">
        <w:rPr>
          <w:rFonts w:eastAsia="Calibri"/>
          <w:color w:val="242424"/>
          <w:szCs w:val="24"/>
          <w:shd w:val="clear" w:color="auto" w:fill="FFFFFF"/>
        </w:rPr>
        <w:t>...Brasília: 191</w:t>
      </w:r>
      <w:r w:rsidRPr="0093550A">
        <w:rPr>
          <w:rFonts w:eastAsia="Calibri"/>
          <w:color w:val="242424"/>
          <w:szCs w:val="24"/>
          <w:shd w:val="clear" w:color="auto" w:fill="FFFFFF"/>
          <w:vertAlign w:val="superscript"/>
        </w:rPr>
        <w:t>a</w:t>
      </w:r>
      <w:r w:rsidRPr="0093550A">
        <w:rPr>
          <w:rFonts w:eastAsia="Calibri"/>
          <w:color w:val="242424"/>
          <w:szCs w:val="24"/>
          <w:shd w:val="clear" w:color="auto" w:fill="FFFFFF"/>
        </w:rPr>
        <w:t xml:space="preserve"> Centésima Nonagésima Primeira Reunião Ordinária do Conselho Nacional de Saúde, 2010. Disponível em: &lt;http://conselho.saude.gov.br/ultimas_noticias/2011/relatorio/GT_orteseprotese.pdf&gt;</w:t>
      </w:r>
    </w:p>
    <w:p w14:paraId="48713F33" w14:textId="466BC3F4" w:rsidR="00C81A26" w:rsidRPr="006154AC"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lang w:val="en-US"/>
        </w:rPr>
        <w:t xml:space="preserve">DUDEK, P. FDM 3D Printing Technology in Manufacturing Composite Elements. </w:t>
      </w:r>
      <w:r w:rsidRPr="006154AC">
        <w:rPr>
          <w:rFonts w:eastAsia="Calibri"/>
          <w:b/>
          <w:bCs/>
          <w:color w:val="242424"/>
          <w:szCs w:val="24"/>
          <w:shd w:val="clear" w:color="auto" w:fill="FFFFFF"/>
        </w:rPr>
        <w:t>Archives of Metallurgy and Materials</w:t>
      </w:r>
      <w:r w:rsidRPr="006154AC">
        <w:rPr>
          <w:rFonts w:eastAsia="Calibri"/>
          <w:color w:val="242424"/>
          <w:szCs w:val="24"/>
          <w:shd w:val="clear" w:color="auto" w:fill="FFFFFF"/>
        </w:rPr>
        <w:t>. 58. 10.2478/amm-2013-0186</w:t>
      </w:r>
      <w:r w:rsidR="00F1339E" w:rsidRPr="006154AC">
        <w:rPr>
          <w:rFonts w:eastAsia="Calibri"/>
          <w:color w:val="242424"/>
          <w:szCs w:val="24"/>
          <w:shd w:val="clear" w:color="auto" w:fill="FFFFFF"/>
        </w:rPr>
        <w:t>, 2013</w:t>
      </w:r>
      <w:r w:rsidRPr="006154AC">
        <w:rPr>
          <w:rFonts w:eastAsia="Calibri"/>
          <w:color w:val="242424"/>
          <w:szCs w:val="24"/>
          <w:shd w:val="clear" w:color="auto" w:fill="FFFFFF"/>
        </w:rPr>
        <w:t>.</w:t>
      </w:r>
    </w:p>
    <w:p w14:paraId="3B925095" w14:textId="77777777" w:rsidR="00C81A26" w:rsidRPr="0093550A"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rPr>
        <w:t xml:space="preserve">FERNANDES, B. O.; FOGGIATTO, J. A.; POIER, P. H. </w:t>
      </w:r>
      <w:r w:rsidRPr="0093550A">
        <w:rPr>
          <w:rFonts w:eastAsia="Calibri"/>
          <w:b/>
          <w:bCs/>
          <w:color w:val="242424"/>
          <w:szCs w:val="24"/>
          <w:shd w:val="clear" w:color="auto" w:fill="FFFFFF"/>
        </w:rPr>
        <w:t>Uso da impressão 3D na fabricação de órteses- Um estudo de caso</w:t>
      </w:r>
      <w:r w:rsidRPr="0093550A">
        <w:rPr>
          <w:rFonts w:eastAsia="Calibri"/>
          <w:color w:val="242424"/>
          <w:szCs w:val="24"/>
          <w:shd w:val="clear" w:color="auto" w:fill="FFFFFF"/>
        </w:rPr>
        <w:t xml:space="preserve">. </w:t>
      </w:r>
      <w:r w:rsidRPr="0093550A">
        <w:rPr>
          <w:rFonts w:eastAsia="Calibri"/>
          <w:color w:val="242424"/>
          <w:szCs w:val="24"/>
          <w:shd w:val="clear" w:color="auto" w:fill="FFFFFF"/>
          <w:lang w:val="en-US"/>
        </w:rPr>
        <w:t xml:space="preserve">Idemi. </w:t>
      </w:r>
      <w:r w:rsidRPr="0093550A">
        <w:rPr>
          <w:rFonts w:eastAsia="Calibri"/>
          <w:b/>
          <w:bCs/>
          <w:color w:val="242424"/>
          <w:szCs w:val="24"/>
          <w:shd w:val="clear" w:color="auto" w:fill="FFFFFF"/>
          <w:lang w:val="en-US"/>
        </w:rPr>
        <w:t>Anais</w:t>
      </w:r>
      <w:r w:rsidRPr="0093550A">
        <w:rPr>
          <w:rFonts w:eastAsia="Calibri"/>
          <w:color w:val="242424"/>
          <w:szCs w:val="24"/>
          <w:shd w:val="clear" w:color="auto" w:fill="FFFFFF"/>
          <w:lang w:val="en-US"/>
        </w:rPr>
        <w:t>...Florianópoli, SC, Brasil: 2015.</w:t>
      </w:r>
    </w:p>
    <w:p w14:paraId="772A41C9" w14:textId="77777777" w:rsidR="00C81A26" w:rsidRPr="0093550A"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lang w:val="en-US"/>
        </w:rPr>
        <w:t xml:space="preserve">GÓRSKI, F. et al. Experimental studies on 3D printing of automatically designed customized wrist-hand orthoses. </w:t>
      </w:r>
      <w:r w:rsidRPr="0093550A">
        <w:rPr>
          <w:rFonts w:eastAsia="Calibri"/>
          <w:b/>
          <w:bCs/>
          <w:color w:val="242424"/>
          <w:szCs w:val="24"/>
          <w:shd w:val="clear" w:color="auto" w:fill="FFFFFF"/>
          <w:lang w:val="en-US"/>
        </w:rPr>
        <w:t>Materials</w:t>
      </w:r>
      <w:r w:rsidRPr="0093550A">
        <w:rPr>
          <w:rFonts w:eastAsia="Calibri"/>
          <w:color w:val="242424"/>
          <w:szCs w:val="24"/>
          <w:shd w:val="clear" w:color="auto" w:fill="FFFFFF"/>
          <w:lang w:val="en-US"/>
        </w:rPr>
        <w:t xml:space="preserve">, v. 13, n. 18, 2020. </w:t>
      </w:r>
    </w:p>
    <w:p w14:paraId="2B2ABE2C" w14:textId="77777777" w:rsidR="00C81A26" w:rsidRPr="0093550A"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lang w:val="en-US"/>
        </w:rPr>
        <w:t xml:space="preserve">MORANDINI, M. M.; DEL VECHIO, G. H. Impressão 3D, Tipos E Possibilidades. </w:t>
      </w:r>
      <w:r w:rsidRPr="0093550A">
        <w:rPr>
          <w:rFonts w:eastAsia="Calibri"/>
          <w:b/>
          <w:bCs/>
          <w:color w:val="242424"/>
          <w:szCs w:val="24"/>
          <w:shd w:val="clear" w:color="auto" w:fill="FFFFFF"/>
          <w:lang w:val="en-US"/>
        </w:rPr>
        <w:t>Revista Interface Tecnológica</w:t>
      </w:r>
      <w:r w:rsidRPr="0093550A">
        <w:rPr>
          <w:rFonts w:eastAsia="Calibri"/>
          <w:color w:val="242424"/>
          <w:szCs w:val="24"/>
          <w:shd w:val="clear" w:color="auto" w:fill="FFFFFF"/>
          <w:lang w:val="en-US"/>
        </w:rPr>
        <w:t xml:space="preserve">, v. 17, n. 2, p. 67–77, 2020. </w:t>
      </w:r>
    </w:p>
    <w:p w14:paraId="21CE6518" w14:textId="77777777" w:rsidR="00C81A26" w:rsidRPr="0093550A"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rPr>
        <w:t xml:space="preserve">NETO, C. et al. </w:t>
      </w:r>
      <w:r w:rsidRPr="0093550A">
        <w:rPr>
          <w:rFonts w:eastAsia="Calibri"/>
          <w:b/>
          <w:bCs/>
          <w:color w:val="242424"/>
          <w:szCs w:val="24"/>
          <w:shd w:val="clear" w:color="auto" w:fill="FFFFFF"/>
        </w:rPr>
        <w:t>Tecnologia 3D na saúde: uma visão sobre Órteses e Próteses, Tecnologias Assistivas e Modelagem 3D</w:t>
      </w:r>
      <w:r w:rsidRPr="0093550A">
        <w:rPr>
          <w:rFonts w:eastAsia="Calibri"/>
          <w:color w:val="242424"/>
          <w:szCs w:val="24"/>
          <w:shd w:val="clear" w:color="auto" w:fill="FFFFFF"/>
        </w:rPr>
        <w:t xml:space="preserve">. </w:t>
      </w:r>
      <w:r w:rsidRPr="0093550A">
        <w:rPr>
          <w:rFonts w:eastAsia="Calibri"/>
          <w:color w:val="242424"/>
          <w:szCs w:val="24"/>
          <w:shd w:val="clear" w:color="auto" w:fill="FFFFFF"/>
          <w:lang w:val="en-US"/>
        </w:rPr>
        <w:t>1</w:t>
      </w:r>
      <w:r w:rsidRPr="0093550A">
        <w:rPr>
          <w:rFonts w:eastAsia="Calibri"/>
          <w:color w:val="242424"/>
          <w:szCs w:val="24"/>
          <w:shd w:val="clear" w:color="auto" w:fill="FFFFFF"/>
          <w:vertAlign w:val="superscript"/>
          <w:lang w:val="en-US"/>
        </w:rPr>
        <w:t>a</w:t>
      </w:r>
      <w:r w:rsidRPr="0093550A">
        <w:rPr>
          <w:rFonts w:eastAsia="Calibri"/>
          <w:color w:val="242424"/>
          <w:szCs w:val="24"/>
          <w:shd w:val="clear" w:color="auto" w:fill="FFFFFF"/>
          <w:lang w:val="en-US"/>
        </w:rPr>
        <w:t xml:space="preserve"> ed. Natal: SEDIS-UFRN, 2018. </w:t>
      </w:r>
    </w:p>
    <w:p w14:paraId="06090BA9" w14:textId="5D3FA169" w:rsidR="00C81A26" w:rsidRPr="0093550A"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lang w:val="en-US"/>
        </w:rPr>
        <w:t xml:space="preserve">ROBERTS, A. et al. A randomized controlled trial of laser scanning and casting for the construction of ankle-foot orthoses. </w:t>
      </w:r>
      <w:r w:rsidRPr="0093550A">
        <w:rPr>
          <w:rFonts w:eastAsia="Calibri"/>
          <w:b/>
          <w:bCs/>
          <w:color w:val="242424"/>
          <w:szCs w:val="24"/>
          <w:shd w:val="clear" w:color="auto" w:fill="FFFFFF"/>
          <w:lang w:val="en-US"/>
        </w:rPr>
        <w:t>Prosthetics and Orthotics International</w:t>
      </w:r>
      <w:r w:rsidRPr="0093550A">
        <w:rPr>
          <w:rFonts w:eastAsia="Calibri"/>
          <w:color w:val="242424"/>
          <w:szCs w:val="24"/>
          <w:shd w:val="clear" w:color="auto" w:fill="FFFFFF"/>
          <w:lang w:val="en-US"/>
        </w:rPr>
        <w:t xml:space="preserve">, v. 40, n. 2, p. 253–261, 2016. </w:t>
      </w:r>
    </w:p>
    <w:p w14:paraId="2410FFE1" w14:textId="77777777" w:rsidR="00C81A26" w:rsidRPr="0093550A"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lang w:val="en-US"/>
        </w:rPr>
        <w:t xml:space="preserve">SANTANA, L. et al. </w:t>
      </w:r>
      <w:r w:rsidRPr="0093550A">
        <w:rPr>
          <w:rFonts w:eastAsia="Calibri"/>
          <w:color w:val="242424"/>
          <w:szCs w:val="24"/>
          <w:shd w:val="clear" w:color="auto" w:fill="FFFFFF"/>
        </w:rPr>
        <w:t xml:space="preserve">Estudo comparativo entre PETG e PLA para Impressão 3D através de caracterização térmica, química e mecânica. </w:t>
      </w:r>
      <w:r w:rsidRPr="0093550A">
        <w:rPr>
          <w:rFonts w:eastAsia="Calibri"/>
          <w:b/>
          <w:bCs/>
          <w:color w:val="242424"/>
          <w:szCs w:val="24"/>
          <w:shd w:val="clear" w:color="auto" w:fill="FFFFFF"/>
        </w:rPr>
        <w:t>Matéria</w:t>
      </w:r>
      <w:r w:rsidRPr="0093550A">
        <w:rPr>
          <w:rFonts w:eastAsia="Calibri"/>
          <w:color w:val="242424"/>
          <w:szCs w:val="24"/>
          <w:shd w:val="clear" w:color="auto" w:fill="FFFFFF"/>
        </w:rPr>
        <w:t xml:space="preserve"> (Rio de Janeiro)</w:t>
      </w:r>
      <w:r>
        <w:rPr>
          <w:color w:val="242424"/>
          <w:szCs w:val="24"/>
          <w:shd w:val="clear" w:color="auto" w:fill="FFFFFF"/>
        </w:rPr>
        <w:t xml:space="preserve">, </w:t>
      </w:r>
      <w:r w:rsidRPr="0093550A">
        <w:rPr>
          <w:rFonts w:eastAsia="Calibri"/>
          <w:color w:val="242424"/>
          <w:szCs w:val="24"/>
          <w:shd w:val="clear" w:color="auto" w:fill="FFFFFF"/>
        </w:rPr>
        <w:t>v. 23, 2018.</w:t>
      </w:r>
    </w:p>
    <w:p w14:paraId="3B351808" w14:textId="77777777" w:rsidR="00C81A26" w:rsidRPr="0093550A" w:rsidRDefault="00C81A26" w:rsidP="00C81A26">
      <w:pPr>
        <w:spacing w:line="259" w:lineRule="auto"/>
        <w:ind w:firstLine="0"/>
        <w:rPr>
          <w:color w:val="242424"/>
          <w:szCs w:val="24"/>
          <w:shd w:val="clear" w:color="auto" w:fill="FFFFFF"/>
          <w:lang w:val="en-US"/>
        </w:rPr>
      </w:pPr>
      <w:r w:rsidRPr="006154AC">
        <w:rPr>
          <w:rFonts w:eastAsia="Calibri"/>
          <w:color w:val="242424"/>
          <w:szCs w:val="24"/>
          <w:shd w:val="clear" w:color="auto" w:fill="FFFFFF"/>
        </w:rPr>
        <w:lastRenderedPageBreak/>
        <w:t xml:space="preserve">SHAHAR, F. S. et al. </w:t>
      </w:r>
      <w:r w:rsidRPr="0093550A">
        <w:rPr>
          <w:rFonts w:eastAsia="Calibri"/>
          <w:color w:val="242424"/>
          <w:szCs w:val="24"/>
          <w:shd w:val="clear" w:color="auto" w:fill="FFFFFF"/>
          <w:lang w:val="en-US"/>
        </w:rPr>
        <w:t xml:space="preserve">A review on the orthotics and prosthetics and the potential of kenaf composites as alternative materials for ankle-foot orthosis. </w:t>
      </w:r>
      <w:r w:rsidRPr="0093550A">
        <w:rPr>
          <w:rFonts w:eastAsia="Calibri"/>
          <w:b/>
          <w:bCs/>
          <w:color w:val="242424"/>
          <w:szCs w:val="24"/>
          <w:shd w:val="clear" w:color="auto" w:fill="FFFFFF"/>
          <w:lang w:val="en-US"/>
        </w:rPr>
        <w:t>Journal of the Mechanical Behavior of Biomedical Materials</w:t>
      </w:r>
      <w:r w:rsidRPr="0093550A">
        <w:rPr>
          <w:rFonts w:eastAsia="Calibri"/>
          <w:color w:val="242424"/>
          <w:szCs w:val="24"/>
          <w:shd w:val="clear" w:color="auto" w:fill="FFFFFF"/>
          <w:lang w:val="en-US"/>
        </w:rPr>
        <w:t xml:space="preserve">, v. 99, n. June, p. 169–185, 2019. </w:t>
      </w:r>
    </w:p>
    <w:p w14:paraId="7EE7B4B5" w14:textId="77777777" w:rsidR="00C81A26" w:rsidRPr="0093550A" w:rsidRDefault="00C81A26" w:rsidP="00C81A26">
      <w:pPr>
        <w:spacing w:line="259" w:lineRule="auto"/>
        <w:ind w:firstLine="0"/>
        <w:rPr>
          <w:color w:val="242424"/>
          <w:szCs w:val="24"/>
          <w:shd w:val="clear" w:color="auto" w:fill="FFFFFF"/>
          <w:lang w:val="en-US"/>
        </w:rPr>
      </w:pPr>
      <w:r w:rsidRPr="0093550A">
        <w:rPr>
          <w:rFonts w:eastAsia="Calibri"/>
          <w:color w:val="242424"/>
          <w:szCs w:val="24"/>
          <w:shd w:val="clear" w:color="auto" w:fill="FFFFFF"/>
          <w:lang w:val="en-US"/>
        </w:rPr>
        <w:t xml:space="preserve">TZENG, M. J.; HSU, L. H.; CHANG, S. H. </w:t>
      </w:r>
      <w:r w:rsidRPr="0093550A">
        <w:rPr>
          <w:rFonts w:eastAsia="Calibri"/>
          <w:b/>
          <w:bCs/>
          <w:color w:val="242424"/>
          <w:szCs w:val="24"/>
          <w:shd w:val="clear" w:color="auto" w:fill="FFFFFF"/>
          <w:lang w:val="en-US"/>
        </w:rPr>
        <w:t>Development and Evaluation of a CAD/3DP Process for Transtibial Socket Fabrication. Biomedical Engineering - Applications, Basis and Communications</w:t>
      </w:r>
      <w:r w:rsidRPr="0093550A">
        <w:rPr>
          <w:rFonts w:eastAsia="Calibri"/>
          <w:color w:val="242424"/>
          <w:szCs w:val="24"/>
          <w:shd w:val="clear" w:color="auto" w:fill="FFFFFF"/>
          <w:lang w:val="en-US"/>
        </w:rPr>
        <w:t xml:space="preserve">, v. 27, n. 5, p. 1–9, 2015. </w:t>
      </w:r>
    </w:p>
    <w:p w14:paraId="1A0C80BD" w14:textId="05ACE885" w:rsidR="00C81A26" w:rsidRPr="006154AC" w:rsidRDefault="00C81A26" w:rsidP="00C81A26">
      <w:pPr>
        <w:spacing w:line="259" w:lineRule="auto"/>
        <w:ind w:firstLine="0"/>
        <w:rPr>
          <w:color w:val="242424"/>
          <w:szCs w:val="24"/>
          <w:shd w:val="clear" w:color="auto" w:fill="FFFFFF"/>
        </w:rPr>
      </w:pPr>
      <w:r w:rsidRPr="0093550A">
        <w:rPr>
          <w:rFonts w:eastAsia="Calibri"/>
          <w:color w:val="242424"/>
          <w:szCs w:val="24"/>
          <w:shd w:val="clear" w:color="auto" w:fill="FFFFFF"/>
          <w:lang w:val="en-US"/>
        </w:rPr>
        <w:t xml:space="preserve">VOLPATO, N. et al. </w:t>
      </w:r>
      <w:r w:rsidRPr="0093550A">
        <w:rPr>
          <w:rFonts w:eastAsia="Calibri"/>
          <w:color w:val="242424"/>
          <w:szCs w:val="24"/>
          <w:shd w:val="clear" w:color="auto" w:fill="FFFFFF"/>
        </w:rPr>
        <w:t xml:space="preserve">MANUFATURA ADITIVA. Tecnologias e aplicações da impressão 3D. Org. Neri Volpato. In: </w:t>
      </w:r>
      <w:r w:rsidRPr="0093550A">
        <w:rPr>
          <w:rFonts w:eastAsia="Calibri"/>
          <w:b/>
          <w:bCs/>
          <w:color w:val="242424"/>
          <w:szCs w:val="24"/>
          <w:shd w:val="clear" w:color="auto" w:fill="FFFFFF"/>
        </w:rPr>
        <w:t>Editora Blücher</w:t>
      </w:r>
      <w:r w:rsidRPr="0093550A">
        <w:rPr>
          <w:rFonts w:eastAsia="Calibri"/>
          <w:color w:val="242424"/>
          <w:szCs w:val="24"/>
          <w:shd w:val="clear" w:color="auto" w:fill="FFFFFF"/>
        </w:rPr>
        <w:t xml:space="preserve">. São Paulo: [s.n.]. </w:t>
      </w:r>
      <w:r w:rsidRPr="006154AC">
        <w:rPr>
          <w:rFonts w:eastAsia="Calibri"/>
          <w:color w:val="242424"/>
          <w:szCs w:val="24"/>
          <w:shd w:val="clear" w:color="auto" w:fill="FFFFFF"/>
        </w:rPr>
        <w:t>p. 400.</w:t>
      </w:r>
    </w:p>
    <w:p w14:paraId="130E2320" w14:textId="77777777" w:rsidR="00C81A26" w:rsidRPr="0049479C" w:rsidRDefault="00C81A26" w:rsidP="00F479FC">
      <w:pPr>
        <w:ind w:firstLine="0"/>
        <w:rPr>
          <w:color w:val="A6A6A6"/>
        </w:rPr>
      </w:pPr>
    </w:p>
    <w:sectPr w:rsidR="00C81A26" w:rsidRPr="0049479C" w:rsidSect="00575335">
      <w:headerReference w:type="default" r:id="rId13"/>
      <w:footerReference w:type="even" r:id="rId14"/>
      <w:footerReference w:type="default" r:id="rId15"/>
      <w:footerReference w:type="first" r:id="rId16"/>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E816" w14:textId="77777777" w:rsidR="008E454E" w:rsidRDefault="008E454E">
      <w:r>
        <w:separator/>
      </w:r>
    </w:p>
  </w:endnote>
  <w:endnote w:type="continuationSeparator" w:id="0">
    <w:p w14:paraId="4C9C0866" w14:textId="77777777" w:rsidR="008E454E" w:rsidRDefault="008E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B689" w14:textId="77777777" w:rsidR="0073688A" w:rsidRDefault="0073688A" w:rsidP="00094DEA">
    <w:pPr>
      <w:pStyle w:val="Rodap"/>
      <w:rPr>
        <w:rStyle w:val="Nmerodepgina"/>
      </w:rPr>
    </w:pPr>
  </w:p>
  <w:p w14:paraId="53D6AA77" w14:textId="77777777" w:rsidR="0073688A" w:rsidRPr="008F75CD" w:rsidRDefault="0073688A"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6D568B71" w14:textId="77777777" w:rsidR="0073688A" w:rsidRPr="008F75CD" w:rsidRDefault="0073688A" w:rsidP="00094DEA">
    <w:pPr>
      <w:pStyle w:val="Rodap"/>
    </w:pPr>
  </w:p>
  <w:p w14:paraId="2C3063B1" w14:textId="77777777" w:rsidR="0073688A" w:rsidRPr="008F75CD" w:rsidRDefault="0073688A" w:rsidP="00094DEA">
    <w:pPr>
      <w:pStyle w:val="Rodap"/>
      <w:rPr>
        <w:rStyle w:val="Nmerodepgina"/>
      </w:rPr>
    </w:pPr>
  </w:p>
  <w:p w14:paraId="576D37AB" w14:textId="77777777" w:rsidR="0073688A" w:rsidRPr="008F75CD" w:rsidRDefault="0073688A" w:rsidP="00094D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D211" w14:textId="77777777" w:rsidR="0073688A" w:rsidRPr="008F75CD" w:rsidRDefault="0073688A" w:rsidP="00094DEA">
    <w:pPr>
      <w:widowControl w:val="0"/>
      <w:rPr>
        <w:sz w:val="22"/>
        <w:szCs w:val="22"/>
      </w:rPr>
    </w:pPr>
  </w:p>
  <w:p w14:paraId="10DC7A25" w14:textId="77777777" w:rsidR="0073688A" w:rsidRPr="00A94F5C" w:rsidRDefault="0073688A" w:rsidP="00E8108A">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sidR="00A94F5C">
      <w:rPr>
        <w:rFonts w:ascii="Arial" w:hAnsi="Arial" w:cs="Arial"/>
        <w:b/>
        <w:bCs/>
        <w:color w:val="7F7F7F"/>
        <w:sz w:val="17"/>
        <w:szCs w:val="17"/>
        <w:lang w:eastAsia="en-US" w:bidi="en-US"/>
      </w:rPr>
      <w:t xml:space="preserve"> 202</w:t>
    </w:r>
    <w:r w:rsidR="000F5CC4">
      <w:rPr>
        <w:rFonts w:ascii="Arial" w:hAnsi="Arial" w:cs="Arial"/>
        <w:b/>
        <w:bCs/>
        <w:color w:val="7F7F7F"/>
        <w:sz w:val="17"/>
        <w:szCs w:val="17"/>
        <w:lang w:eastAsia="en-US" w:bidi="en-US"/>
      </w:rPr>
      <w:t>3</w:t>
    </w:r>
    <w:r w:rsidRPr="00A94F5C">
      <w:rPr>
        <w:rFonts w:ascii="Arial" w:hAnsi="Arial" w:cs="Arial"/>
        <w:b/>
        <w:bCs/>
        <w:color w:val="7F7F7F"/>
        <w:sz w:val="17"/>
        <w:szCs w:val="17"/>
        <w:lang w:eastAsia="en-US" w:bidi="en-US"/>
      </w:rPr>
      <w:t xml:space="preserve"> – </w:t>
    </w:r>
    <w:r w:rsidR="00A94F5C">
      <w:rPr>
        <w:rFonts w:ascii="Arial" w:hAnsi="Arial" w:cs="Arial"/>
        <w:b/>
        <w:bCs/>
        <w:color w:val="7F7F7F"/>
        <w:sz w:val="17"/>
        <w:szCs w:val="17"/>
        <w:lang w:eastAsia="en-US" w:bidi="en-US"/>
      </w:rPr>
      <w:t>X</w:t>
    </w:r>
    <w:r w:rsidR="000F5CC4">
      <w:rPr>
        <w:rFonts w:ascii="Arial" w:hAnsi="Arial" w:cs="Arial"/>
        <w:b/>
        <w:bCs/>
        <w:color w:val="7F7F7F"/>
        <w:sz w:val="17"/>
        <w:szCs w:val="17"/>
        <w:lang w:eastAsia="en-US" w:bidi="en-US"/>
      </w:rPr>
      <w:t>I</w:t>
    </w:r>
    <w:r w:rsidR="00A94F5C">
      <w:rPr>
        <w:rFonts w:ascii="Arial" w:hAnsi="Arial" w:cs="Arial"/>
        <w:b/>
        <w:bCs/>
        <w:color w:val="7F7F7F"/>
        <w:sz w:val="17"/>
        <w:szCs w:val="17"/>
        <w:lang w:eastAsia="en-US" w:bidi="en-US"/>
      </w:rPr>
      <w:t xml:space="preserve"> </w:t>
    </w:r>
    <w:r w:rsidRPr="00A94F5C">
      <w:rPr>
        <w:rFonts w:ascii="Arial" w:hAnsi="Arial" w:cs="Arial"/>
        <w:b/>
        <w:bCs/>
        <w:color w:val="7F7F7F"/>
        <w:sz w:val="17"/>
        <w:szCs w:val="17"/>
        <w:lang w:eastAsia="en-US" w:bidi="en-US"/>
      </w:rPr>
      <w:t xml:space="preserve">Encontro de Sustentabilidade em Projeto – </w:t>
    </w:r>
    <w:r w:rsidR="00A94F5C" w:rsidRPr="00A94F5C">
      <w:rPr>
        <w:rFonts w:ascii="Arial" w:hAnsi="Arial" w:cs="Arial"/>
        <w:bCs/>
        <w:color w:val="7F7F7F"/>
        <w:sz w:val="17"/>
        <w:szCs w:val="17"/>
        <w:lang w:eastAsia="en-US" w:bidi="en-US"/>
      </w:rPr>
      <w:t>U</w:t>
    </w:r>
    <w:r w:rsidR="000F5CC4">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sidR="000F5CC4">
      <w:rPr>
        <w:rFonts w:ascii="Arial" w:hAnsi="Arial" w:cs="Arial"/>
        <w:bCs/>
        <w:color w:val="7F7F7F"/>
        <w:sz w:val="17"/>
        <w:szCs w:val="17"/>
        <w:lang w:eastAsia="en-US" w:bidi="en-US"/>
      </w:rPr>
      <w:t xml:space="preserve"> Florianópolis</w:t>
    </w:r>
    <w:r w:rsidRPr="00A94F5C">
      <w:rPr>
        <w:rFonts w:ascii="Arial" w:hAnsi="Arial" w:cs="Arial"/>
        <w:bCs/>
        <w:color w:val="7F7F7F"/>
        <w:sz w:val="17"/>
        <w:szCs w:val="17"/>
        <w:lang w:eastAsia="en-US" w:bidi="en-US"/>
      </w:rPr>
      <w:t xml:space="preserve"> – </w:t>
    </w:r>
    <w:r w:rsidR="000F5CC4">
      <w:rPr>
        <w:rFonts w:ascii="Arial" w:hAnsi="Arial" w:cs="Arial"/>
        <w:bCs/>
        <w:color w:val="7F7F7F"/>
        <w:sz w:val="17"/>
        <w:szCs w:val="17"/>
        <w:lang w:eastAsia="en-US" w:bidi="en-US"/>
      </w:rPr>
      <w:t>0</w:t>
    </w:r>
    <w:r w:rsidR="00A044B8">
      <w:rPr>
        <w:rFonts w:ascii="Arial" w:hAnsi="Arial" w:cs="Arial"/>
        <w:bCs/>
        <w:color w:val="7F7F7F"/>
        <w:sz w:val="17"/>
        <w:szCs w:val="17"/>
        <w:lang w:eastAsia="en-US" w:bidi="en-US"/>
      </w:rPr>
      <w:t>5</w:t>
    </w:r>
    <w:r w:rsidRPr="00A94F5C">
      <w:rPr>
        <w:rFonts w:ascii="Arial" w:hAnsi="Arial" w:cs="Arial"/>
        <w:bCs/>
        <w:color w:val="7F7F7F"/>
        <w:sz w:val="17"/>
        <w:szCs w:val="17"/>
        <w:lang w:eastAsia="en-US" w:bidi="en-US"/>
      </w:rPr>
      <w:t xml:space="preserve"> a </w:t>
    </w:r>
    <w:r w:rsidR="000F5CC4">
      <w:rPr>
        <w:rFonts w:ascii="Arial" w:hAnsi="Arial" w:cs="Arial"/>
        <w:bCs/>
        <w:color w:val="7F7F7F"/>
        <w:sz w:val="17"/>
        <w:szCs w:val="17"/>
        <w:lang w:eastAsia="en-US" w:bidi="en-US"/>
      </w:rPr>
      <w:t>0</w:t>
    </w:r>
    <w:r w:rsidR="00A044B8">
      <w:rPr>
        <w:rFonts w:ascii="Arial" w:hAnsi="Arial" w:cs="Arial"/>
        <w:bCs/>
        <w:color w:val="7F7F7F"/>
        <w:sz w:val="17"/>
        <w:szCs w:val="17"/>
        <w:lang w:eastAsia="en-US" w:bidi="en-US"/>
      </w:rPr>
      <w:t>7</w:t>
    </w:r>
    <w:r w:rsidRPr="00A94F5C">
      <w:rPr>
        <w:rFonts w:ascii="Arial" w:hAnsi="Arial" w:cs="Arial"/>
        <w:bCs/>
        <w:color w:val="7F7F7F"/>
        <w:sz w:val="17"/>
        <w:szCs w:val="17"/>
        <w:lang w:eastAsia="en-US" w:bidi="en-US"/>
      </w:rPr>
      <w:t xml:space="preserve"> de </w:t>
    </w:r>
    <w:r w:rsidR="000F5CC4">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sidR="000F5CC4">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7546981C" w14:textId="77777777" w:rsidR="0073688A" w:rsidRPr="006D00BB" w:rsidRDefault="0073688A" w:rsidP="006D00BB">
    <w:pPr>
      <w:widowControl w:val="0"/>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B930" w14:textId="77777777" w:rsidR="0073688A" w:rsidRPr="000275EB" w:rsidRDefault="0073688A"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0D562408" w14:textId="77777777" w:rsidR="0073688A" w:rsidRPr="00B745D0" w:rsidRDefault="007368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3A53" w14:textId="77777777" w:rsidR="008E454E" w:rsidRDefault="008E454E">
      <w:bookmarkStart w:id="0" w:name="_Hlk524516655"/>
      <w:bookmarkEnd w:id="0"/>
      <w:r>
        <w:separator/>
      </w:r>
    </w:p>
  </w:footnote>
  <w:footnote w:type="continuationSeparator" w:id="0">
    <w:p w14:paraId="4A049B26" w14:textId="77777777" w:rsidR="008E454E" w:rsidRDefault="008E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2EB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2169ECA1" w14:textId="77777777" w:rsidTr="000F5CC4">
      <w:tc>
        <w:tcPr>
          <w:tcW w:w="3020" w:type="dxa"/>
        </w:tcPr>
        <w:p w14:paraId="78197598" w14:textId="77777777" w:rsidR="000F5CC4" w:rsidRDefault="004E3CEF" w:rsidP="006B150E">
          <w:pPr>
            <w:rPr>
              <w:noProof/>
            </w:rPr>
          </w:pPr>
          <w:r>
            <w:rPr>
              <w:noProof/>
            </w:rPr>
            <w:drawing>
              <wp:inline distT="0" distB="0" distL="0" distR="0" wp14:anchorId="6E36D88B" wp14:editId="491E2FA0">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3C14FFE" w14:textId="77777777" w:rsidR="000F5CC4" w:rsidRDefault="004E3CEF" w:rsidP="006B150E">
          <w:pPr>
            <w:rPr>
              <w:noProof/>
            </w:rPr>
          </w:pPr>
          <w:r>
            <w:rPr>
              <w:noProof/>
            </w:rPr>
            <w:drawing>
              <wp:inline distT="0" distB="0" distL="0" distR="0" wp14:anchorId="2615F2F4" wp14:editId="33164EB6">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2A267BD9" w14:textId="77777777" w:rsidR="000F5CC4" w:rsidRDefault="004E3CEF" w:rsidP="004E3CEF">
          <w:pPr>
            <w:ind w:firstLine="708"/>
            <w:rPr>
              <w:noProof/>
            </w:rPr>
          </w:pPr>
          <w:r>
            <w:rPr>
              <w:noProof/>
            </w:rPr>
            <w:drawing>
              <wp:inline distT="0" distB="0" distL="0" distR="0" wp14:anchorId="79D66E4F" wp14:editId="3252D6DE">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77A7AA30" w14:textId="77777777"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4855093">
    <w:abstractNumId w:val="4"/>
  </w:num>
  <w:num w:numId="2" w16cid:durableId="1823421595">
    <w:abstractNumId w:val="6"/>
  </w:num>
  <w:num w:numId="3" w16cid:durableId="1561863556">
    <w:abstractNumId w:val="9"/>
  </w:num>
  <w:num w:numId="4" w16cid:durableId="1692954263">
    <w:abstractNumId w:val="2"/>
  </w:num>
  <w:num w:numId="5" w16cid:durableId="138108476">
    <w:abstractNumId w:val="3"/>
  </w:num>
  <w:num w:numId="6" w16cid:durableId="1972401782">
    <w:abstractNumId w:val="5"/>
  </w:num>
  <w:num w:numId="7" w16cid:durableId="47537556">
    <w:abstractNumId w:val="8"/>
  </w:num>
  <w:num w:numId="8" w16cid:durableId="2083141338">
    <w:abstractNumId w:val="11"/>
  </w:num>
  <w:num w:numId="9" w16cid:durableId="2085445474">
    <w:abstractNumId w:val="1"/>
  </w:num>
  <w:num w:numId="10" w16cid:durableId="178662580">
    <w:abstractNumId w:val="0"/>
  </w:num>
  <w:num w:numId="11" w16cid:durableId="889224981">
    <w:abstractNumId w:val="7"/>
  </w:num>
  <w:num w:numId="12" w16cid:durableId="569736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s-C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39"/>
    <w:rsid w:val="000015EA"/>
    <w:rsid w:val="000045FB"/>
    <w:rsid w:val="000058E4"/>
    <w:rsid w:val="00011BC4"/>
    <w:rsid w:val="000176E2"/>
    <w:rsid w:val="00023C51"/>
    <w:rsid w:val="00025651"/>
    <w:rsid w:val="00026D48"/>
    <w:rsid w:val="00026F91"/>
    <w:rsid w:val="000275EB"/>
    <w:rsid w:val="00031F74"/>
    <w:rsid w:val="00033219"/>
    <w:rsid w:val="00041AB9"/>
    <w:rsid w:val="0004358D"/>
    <w:rsid w:val="00043643"/>
    <w:rsid w:val="000465E8"/>
    <w:rsid w:val="00052EE5"/>
    <w:rsid w:val="00054581"/>
    <w:rsid w:val="00055857"/>
    <w:rsid w:val="000601AE"/>
    <w:rsid w:val="0007099C"/>
    <w:rsid w:val="000711EF"/>
    <w:rsid w:val="00084121"/>
    <w:rsid w:val="00094DEA"/>
    <w:rsid w:val="000A0634"/>
    <w:rsid w:val="000B53D4"/>
    <w:rsid w:val="000F5978"/>
    <w:rsid w:val="000F5CC4"/>
    <w:rsid w:val="000F645F"/>
    <w:rsid w:val="0010310F"/>
    <w:rsid w:val="00103917"/>
    <w:rsid w:val="001100AA"/>
    <w:rsid w:val="00110E8C"/>
    <w:rsid w:val="00115F5A"/>
    <w:rsid w:val="00116B97"/>
    <w:rsid w:val="001203CF"/>
    <w:rsid w:val="00122693"/>
    <w:rsid w:val="00123B81"/>
    <w:rsid w:val="001259F8"/>
    <w:rsid w:val="001319A4"/>
    <w:rsid w:val="00137DAE"/>
    <w:rsid w:val="00141364"/>
    <w:rsid w:val="00142A85"/>
    <w:rsid w:val="00144FED"/>
    <w:rsid w:val="001464DE"/>
    <w:rsid w:val="00150A7B"/>
    <w:rsid w:val="0015121C"/>
    <w:rsid w:val="00152FAD"/>
    <w:rsid w:val="00154F6A"/>
    <w:rsid w:val="00156B94"/>
    <w:rsid w:val="00157CE6"/>
    <w:rsid w:val="0016002D"/>
    <w:rsid w:val="001632CD"/>
    <w:rsid w:val="00166961"/>
    <w:rsid w:val="00167D4E"/>
    <w:rsid w:val="00170328"/>
    <w:rsid w:val="00180A3E"/>
    <w:rsid w:val="001821A6"/>
    <w:rsid w:val="00182850"/>
    <w:rsid w:val="00187695"/>
    <w:rsid w:val="00187D4B"/>
    <w:rsid w:val="00192500"/>
    <w:rsid w:val="001A02AA"/>
    <w:rsid w:val="001A141A"/>
    <w:rsid w:val="001A3771"/>
    <w:rsid w:val="001A5D01"/>
    <w:rsid w:val="001A6C40"/>
    <w:rsid w:val="001B0085"/>
    <w:rsid w:val="001B1B25"/>
    <w:rsid w:val="001C1ECB"/>
    <w:rsid w:val="001C4D03"/>
    <w:rsid w:val="001D3C43"/>
    <w:rsid w:val="001D5EE5"/>
    <w:rsid w:val="001E57A8"/>
    <w:rsid w:val="001F0951"/>
    <w:rsid w:val="001F15C2"/>
    <w:rsid w:val="00201C0B"/>
    <w:rsid w:val="00213A89"/>
    <w:rsid w:val="002156E9"/>
    <w:rsid w:val="0023063E"/>
    <w:rsid w:val="002309C5"/>
    <w:rsid w:val="00242B23"/>
    <w:rsid w:val="0024473D"/>
    <w:rsid w:val="0024579F"/>
    <w:rsid w:val="00251B8B"/>
    <w:rsid w:val="00255E26"/>
    <w:rsid w:val="00256808"/>
    <w:rsid w:val="00266710"/>
    <w:rsid w:val="0027011A"/>
    <w:rsid w:val="00276E65"/>
    <w:rsid w:val="0029220F"/>
    <w:rsid w:val="002958D4"/>
    <w:rsid w:val="002A3CB7"/>
    <w:rsid w:val="002A4463"/>
    <w:rsid w:val="002A4B44"/>
    <w:rsid w:val="002A64FD"/>
    <w:rsid w:val="002A70ED"/>
    <w:rsid w:val="002B2FA4"/>
    <w:rsid w:val="002D2F27"/>
    <w:rsid w:val="002D31EF"/>
    <w:rsid w:val="002D4DC7"/>
    <w:rsid w:val="002E0F40"/>
    <w:rsid w:val="002E55CE"/>
    <w:rsid w:val="002E5733"/>
    <w:rsid w:val="002E7794"/>
    <w:rsid w:val="002F0E3F"/>
    <w:rsid w:val="002F1C0A"/>
    <w:rsid w:val="002F266B"/>
    <w:rsid w:val="002F293B"/>
    <w:rsid w:val="002F457F"/>
    <w:rsid w:val="0030274C"/>
    <w:rsid w:val="0030425A"/>
    <w:rsid w:val="00304794"/>
    <w:rsid w:val="00321E9E"/>
    <w:rsid w:val="00330D6E"/>
    <w:rsid w:val="0033475A"/>
    <w:rsid w:val="00334C11"/>
    <w:rsid w:val="00336428"/>
    <w:rsid w:val="00342D36"/>
    <w:rsid w:val="0035152E"/>
    <w:rsid w:val="00356CD1"/>
    <w:rsid w:val="003723E8"/>
    <w:rsid w:val="00375F35"/>
    <w:rsid w:val="00376B0A"/>
    <w:rsid w:val="0038005D"/>
    <w:rsid w:val="0038025A"/>
    <w:rsid w:val="00384F40"/>
    <w:rsid w:val="003C2C5E"/>
    <w:rsid w:val="003C30E6"/>
    <w:rsid w:val="003C7A9D"/>
    <w:rsid w:val="003D7902"/>
    <w:rsid w:val="003E42AE"/>
    <w:rsid w:val="003E6576"/>
    <w:rsid w:val="003F507B"/>
    <w:rsid w:val="003F6C91"/>
    <w:rsid w:val="0040305B"/>
    <w:rsid w:val="004143E0"/>
    <w:rsid w:val="004146A8"/>
    <w:rsid w:val="0042080E"/>
    <w:rsid w:val="004245F7"/>
    <w:rsid w:val="00440296"/>
    <w:rsid w:val="00450040"/>
    <w:rsid w:val="00455CF3"/>
    <w:rsid w:val="00457F15"/>
    <w:rsid w:val="00461BFF"/>
    <w:rsid w:val="00461CAB"/>
    <w:rsid w:val="004737C6"/>
    <w:rsid w:val="004753E6"/>
    <w:rsid w:val="004871A4"/>
    <w:rsid w:val="0048781A"/>
    <w:rsid w:val="0049479C"/>
    <w:rsid w:val="00497742"/>
    <w:rsid w:val="004A53F6"/>
    <w:rsid w:val="004A6450"/>
    <w:rsid w:val="004A6B7A"/>
    <w:rsid w:val="004B2EC1"/>
    <w:rsid w:val="004B3FDF"/>
    <w:rsid w:val="004B6535"/>
    <w:rsid w:val="004B6F47"/>
    <w:rsid w:val="004B7146"/>
    <w:rsid w:val="004D2749"/>
    <w:rsid w:val="004D5077"/>
    <w:rsid w:val="004D7EBA"/>
    <w:rsid w:val="004D7FB8"/>
    <w:rsid w:val="004E206F"/>
    <w:rsid w:val="004E2C7A"/>
    <w:rsid w:val="004E3765"/>
    <w:rsid w:val="004E3CEF"/>
    <w:rsid w:val="004E7D4E"/>
    <w:rsid w:val="004E7F12"/>
    <w:rsid w:val="004F74BE"/>
    <w:rsid w:val="0050361F"/>
    <w:rsid w:val="00524F64"/>
    <w:rsid w:val="00533E0F"/>
    <w:rsid w:val="005360D9"/>
    <w:rsid w:val="00556097"/>
    <w:rsid w:val="0055714B"/>
    <w:rsid w:val="00562A47"/>
    <w:rsid w:val="00570E67"/>
    <w:rsid w:val="00571B3E"/>
    <w:rsid w:val="00573743"/>
    <w:rsid w:val="00575335"/>
    <w:rsid w:val="00576E8A"/>
    <w:rsid w:val="0058006C"/>
    <w:rsid w:val="00580435"/>
    <w:rsid w:val="00581735"/>
    <w:rsid w:val="00591168"/>
    <w:rsid w:val="00596B55"/>
    <w:rsid w:val="005A788F"/>
    <w:rsid w:val="005B099A"/>
    <w:rsid w:val="005B4172"/>
    <w:rsid w:val="005B5E9A"/>
    <w:rsid w:val="005D0B9A"/>
    <w:rsid w:val="005D5236"/>
    <w:rsid w:val="005E4971"/>
    <w:rsid w:val="006154AC"/>
    <w:rsid w:val="00615F3D"/>
    <w:rsid w:val="006241E6"/>
    <w:rsid w:val="006321C7"/>
    <w:rsid w:val="00632F28"/>
    <w:rsid w:val="00632F8F"/>
    <w:rsid w:val="00635169"/>
    <w:rsid w:val="0064084E"/>
    <w:rsid w:val="006451AC"/>
    <w:rsid w:val="00655F57"/>
    <w:rsid w:val="006652EE"/>
    <w:rsid w:val="0067194F"/>
    <w:rsid w:val="006726F2"/>
    <w:rsid w:val="0067780F"/>
    <w:rsid w:val="00684958"/>
    <w:rsid w:val="00696034"/>
    <w:rsid w:val="006A09D7"/>
    <w:rsid w:val="006A141B"/>
    <w:rsid w:val="006A600E"/>
    <w:rsid w:val="006A6CEF"/>
    <w:rsid w:val="006B150E"/>
    <w:rsid w:val="006C473C"/>
    <w:rsid w:val="006D00BB"/>
    <w:rsid w:val="006D760B"/>
    <w:rsid w:val="006E39EE"/>
    <w:rsid w:val="006E4ED5"/>
    <w:rsid w:val="006E5204"/>
    <w:rsid w:val="006F32F0"/>
    <w:rsid w:val="00714D67"/>
    <w:rsid w:val="007172D5"/>
    <w:rsid w:val="007216E3"/>
    <w:rsid w:val="00726E56"/>
    <w:rsid w:val="00733349"/>
    <w:rsid w:val="0073688A"/>
    <w:rsid w:val="00744CC9"/>
    <w:rsid w:val="007475B3"/>
    <w:rsid w:val="00750318"/>
    <w:rsid w:val="00751F70"/>
    <w:rsid w:val="00753B8D"/>
    <w:rsid w:val="00754757"/>
    <w:rsid w:val="0075548F"/>
    <w:rsid w:val="00755FC1"/>
    <w:rsid w:val="007628A1"/>
    <w:rsid w:val="00777D35"/>
    <w:rsid w:val="0078001B"/>
    <w:rsid w:val="007800E9"/>
    <w:rsid w:val="007877D9"/>
    <w:rsid w:val="007A2152"/>
    <w:rsid w:val="007A21A2"/>
    <w:rsid w:val="007A5FA8"/>
    <w:rsid w:val="007B09B1"/>
    <w:rsid w:val="007B313F"/>
    <w:rsid w:val="007B791F"/>
    <w:rsid w:val="007B7E37"/>
    <w:rsid w:val="007C087F"/>
    <w:rsid w:val="007C32C5"/>
    <w:rsid w:val="007E0E40"/>
    <w:rsid w:val="007E381B"/>
    <w:rsid w:val="007F4A6D"/>
    <w:rsid w:val="007F5FDF"/>
    <w:rsid w:val="007F5FED"/>
    <w:rsid w:val="007F6A0B"/>
    <w:rsid w:val="00805184"/>
    <w:rsid w:val="00812BDC"/>
    <w:rsid w:val="00812C65"/>
    <w:rsid w:val="00827839"/>
    <w:rsid w:val="008339F5"/>
    <w:rsid w:val="00834AB2"/>
    <w:rsid w:val="0083691D"/>
    <w:rsid w:val="00862A9A"/>
    <w:rsid w:val="008811A8"/>
    <w:rsid w:val="00887FC9"/>
    <w:rsid w:val="008907F4"/>
    <w:rsid w:val="00892EA4"/>
    <w:rsid w:val="008941AD"/>
    <w:rsid w:val="00897F56"/>
    <w:rsid w:val="008B1D70"/>
    <w:rsid w:val="008B31BB"/>
    <w:rsid w:val="008C1D10"/>
    <w:rsid w:val="008E454E"/>
    <w:rsid w:val="008E46A4"/>
    <w:rsid w:val="008E4B03"/>
    <w:rsid w:val="008F0A2E"/>
    <w:rsid w:val="00900A61"/>
    <w:rsid w:val="00923704"/>
    <w:rsid w:val="00923FCB"/>
    <w:rsid w:val="00932A82"/>
    <w:rsid w:val="00932C53"/>
    <w:rsid w:val="00933433"/>
    <w:rsid w:val="0093449F"/>
    <w:rsid w:val="00936492"/>
    <w:rsid w:val="00936AB7"/>
    <w:rsid w:val="00940846"/>
    <w:rsid w:val="009444C5"/>
    <w:rsid w:val="00945A28"/>
    <w:rsid w:val="009470FB"/>
    <w:rsid w:val="00960DC9"/>
    <w:rsid w:val="0096655F"/>
    <w:rsid w:val="009673E6"/>
    <w:rsid w:val="00970859"/>
    <w:rsid w:val="00980981"/>
    <w:rsid w:val="00982670"/>
    <w:rsid w:val="00983012"/>
    <w:rsid w:val="00985C2D"/>
    <w:rsid w:val="00985D45"/>
    <w:rsid w:val="00992EFC"/>
    <w:rsid w:val="00994B77"/>
    <w:rsid w:val="00994C0F"/>
    <w:rsid w:val="0099618A"/>
    <w:rsid w:val="009A028D"/>
    <w:rsid w:val="009A3F66"/>
    <w:rsid w:val="009B1153"/>
    <w:rsid w:val="009B2EF9"/>
    <w:rsid w:val="009D11A6"/>
    <w:rsid w:val="009E09D5"/>
    <w:rsid w:val="009E1C02"/>
    <w:rsid w:val="009E32B0"/>
    <w:rsid w:val="009E4373"/>
    <w:rsid w:val="009E5626"/>
    <w:rsid w:val="009E6B40"/>
    <w:rsid w:val="009E6C4A"/>
    <w:rsid w:val="009F1B7B"/>
    <w:rsid w:val="009F269E"/>
    <w:rsid w:val="009F2905"/>
    <w:rsid w:val="00A00800"/>
    <w:rsid w:val="00A0081D"/>
    <w:rsid w:val="00A01B71"/>
    <w:rsid w:val="00A044B8"/>
    <w:rsid w:val="00A05490"/>
    <w:rsid w:val="00A056D4"/>
    <w:rsid w:val="00A15C23"/>
    <w:rsid w:val="00A16C65"/>
    <w:rsid w:val="00A17D2E"/>
    <w:rsid w:val="00A20A2F"/>
    <w:rsid w:val="00A2134F"/>
    <w:rsid w:val="00A31429"/>
    <w:rsid w:val="00A41AE6"/>
    <w:rsid w:val="00A475A7"/>
    <w:rsid w:val="00A610B4"/>
    <w:rsid w:val="00A6184A"/>
    <w:rsid w:val="00A628E3"/>
    <w:rsid w:val="00A62BCE"/>
    <w:rsid w:val="00A668A7"/>
    <w:rsid w:val="00A6747E"/>
    <w:rsid w:val="00A676F4"/>
    <w:rsid w:val="00A70836"/>
    <w:rsid w:val="00A74ACC"/>
    <w:rsid w:val="00A77C6A"/>
    <w:rsid w:val="00A77D24"/>
    <w:rsid w:val="00A81A17"/>
    <w:rsid w:val="00A838AC"/>
    <w:rsid w:val="00A84E94"/>
    <w:rsid w:val="00A94282"/>
    <w:rsid w:val="00A9449D"/>
    <w:rsid w:val="00A94F5C"/>
    <w:rsid w:val="00AA06D3"/>
    <w:rsid w:val="00AA2124"/>
    <w:rsid w:val="00AA37F5"/>
    <w:rsid w:val="00AB1982"/>
    <w:rsid w:val="00AD0872"/>
    <w:rsid w:val="00AD61A3"/>
    <w:rsid w:val="00AE4CD3"/>
    <w:rsid w:val="00AE5FA2"/>
    <w:rsid w:val="00B03026"/>
    <w:rsid w:val="00B04638"/>
    <w:rsid w:val="00B10BFE"/>
    <w:rsid w:val="00B13CC4"/>
    <w:rsid w:val="00B15DCF"/>
    <w:rsid w:val="00B31125"/>
    <w:rsid w:val="00B322B6"/>
    <w:rsid w:val="00B32887"/>
    <w:rsid w:val="00B36DB0"/>
    <w:rsid w:val="00B40F1C"/>
    <w:rsid w:val="00B418BD"/>
    <w:rsid w:val="00B47683"/>
    <w:rsid w:val="00B53BFE"/>
    <w:rsid w:val="00B53C0B"/>
    <w:rsid w:val="00B55936"/>
    <w:rsid w:val="00B6020C"/>
    <w:rsid w:val="00B63A35"/>
    <w:rsid w:val="00B65A98"/>
    <w:rsid w:val="00B70C75"/>
    <w:rsid w:val="00B71465"/>
    <w:rsid w:val="00B745D0"/>
    <w:rsid w:val="00B81D99"/>
    <w:rsid w:val="00B84D86"/>
    <w:rsid w:val="00B87AB8"/>
    <w:rsid w:val="00B94635"/>
    <w:rsid w:val="00BA206D"/>
    <w:rsid w:val="00BB11DF"/>
    <w:rsid w:val="00BB37F0"/>
    <w:rsid w:val="00BC2E48"/>
    <w:rsid w:val="00BC3D29"/>
    <w:rsid w:val="00BD4CFD"/>
    <w:rsid w:val="00BE083D"/>
    <w:rsid w:val="00BE44DD"/>
    <w:rsid w:val="00BF0F76"/>
    <w:rsid w:val="00C03892"/>
    <w:rsid w:val="00C05EF3"/>
    <w:rsid w:val="00C10C19"/>
    <w:rsid w:val="00C11A64"/>
    <w:rsid w:val="00C13A75"/>
    <w:rsid w:val="00C16760"/>
    <w:rsid w:val="00C17C16"/>
    <w:rsid w:val="00C210B0"/>
    <w:rsid w:val="00C30786"/>
    <w:rsid w:val="00C40A4E"/>
    <w:rsid w:val="00C41F4B"/>
    <w:rsid w:val="00C42B6E"/>
    <w:rsid w:val="00C54588"/>
    <w:rsid w:val="00C62B59"/>
    <w:rsid w:val="00C63DEF"/>
    <w:rsid w:val="00C77308"/>
    <w:rsid w:val="00C81752"/>
    <w:rsid w:val="00C81A26"/>
    <w:rsid w:val="00C86D62"/>
    <w:rsid w:val="00C86F4E"/>
    <w:rsid w:val="00C93DCE"/>
    <w:rsid w:val="00C9625C"/>
    <w:rsid w:val="00CA2E59"/>
    <w:rsid w:val="00CA398C"/>
    <w:rsid w:val="00CB6443"/>
    <w:rsid w:val="00CD3CC5"/>
    <w:rsid w:val="00CD7123"/>
    <w:rsid w:val="00CD7220"/>
    <w:rsid w:val="00CE76F9"/>
    <w:rsid w:val="00CF25BE"/>
    <w:rsid w:val="00CF3982"/>
    <w:rsid w:val="00CF56D7"/>
    <w:rsid w:val="00CF660C"/>
    <w:rsid w:val="00D060F0"/>
    <w:rsid w:val="00D10BBC"/>
    <w:rsid w:val="00D10C99"/>
    <w:rsid w:val="00D17099"/>
    <w:rsid w:val="00D205CF"/>
    <w:rsid w:val="00D2598F"/>
    <w:rsid w:val="00D301DE"/>
    <w:rsid w:val="00D3085E"/>
    <w:rsid w:val="00D349A6"/>
    <w:rsid w:val="00D50245"/>
    <w:rsid w:val="00D60577"/>
    <w:rsid w:val="00D64B26"/>
    <w:rsid w:val="00D76688"/>
    <w:rsid w:val="00D77502"/>
    <w:rsid w:val="00D8734D"/>
    <w:rsid w:val="00D8736F"/>
    <w:rsid w:val="00D91C4E"/>
    <w:rsid w:val="00D91F8A"/>
    <w:rsid w:val="00DA1F45"/>
    <w:rsid w:val="00DA6F7D"/>
    <w:rsid w:val="00DC088F"/>
    <w:rsid w:val="00DC3589"/>
    <w:rsid w:val="00DC3C3C"/>
    <w:rsid w:val="00DC68D1"/>
    <w:rsid w:val="00DD124B"/>
    <w:rsid w:val="00DE1749"/>
    <w:rsid w:val="00DE490F"/>
    <w:rsid w:val="00DF1010"/>
    <w:rsid w:val="00DF74B6"/>
    <w:rsid w:val="00E00C67"/>
    <w:rsid w:val="00E064E9"/>
    <w:rsid w:val="00E105FE"/>
    <w:rsid w:val="00E27509"/>
    <w:rsid w:val="00E32ED9"/>
    <w:rsid w:val="00E34205"/>
    <w:rsid w:val="00E43D08"/>
    <w:rsid w:val="00E46824"/>
    <w:rsid w:val="00E57C46"/>
    <w:rsid w:val="00E61DE3"/>
    <w:rsid w:val="00E64119"/>
    <w:rsid w:val="00E65D3B"/>
    <w:rsid w:val="00E6606E"/>
    <w:rsid w:val="00E74DD4"/>
    <w:rsid w:val="00E76F53"/>
    <w:rsid w:val="00E8108A"/>
    <w:rsid w:val="00E81239"/>
    <w:rsid w:val="00E850FD"/>
    <w:rsid w:val="00E94C7B"/>
    <w:rsid w:val="00E97BAC"/>
    <w:rsid w:val="00E97ED4"/>
    <w:rsid w:val="00EA0A82"/>
    <w:rsid w:val="00EA33C3"/>
    <w:rsid w:val="00EA4EC9"/>
    <w:rsid w:val="00EA6CF5"/>
    <w:rsid w:val="00EB2703"/>
    <w:rsid w:val="00EB4594"/>
    <w:rsid w:val="00EB7C1F"/>
    <w:rsid w:val="00EC7DF5"/>
    <w:rsid w:val="00ED0B70"/>
    <w:rsid w:val="00ED1060"/>
    <w:rsid w:val="00ED2BA5"/>
    <w:rsid w:val="00ED34E9"/>
    <w:rsid w:val="00EE28A9"/>
    <w:rsid w:val="00EE63D7"/>
    <w:rsid w:val="00EF0C4B"/>
    <w:rsid w:val="00EF1CF0"/>
    <w:rsid w:val="00F0322F"/>
    <w:rsid w:val="00F0746B"/>
    <w:rsid w:val="00F1339E"/>
    <w:rsid w:val="00F21165"/>
    <w:rsid w:val="00F2206C"/>
    <w:rsid w:val="00F2271C"/>
    <w:rsid w:val="00F23BE3"/>
    <w:rsid w:val="00F23FF2"/>
    <w:rsid w:val="00F25AC0"/>
    <w:rsid w:val="00F300F7"/>
    <w:rsid w:val="00F415DF"/>
    <w:rsid w:val="00F479FC"/>
    <w:rsid w:val="00F64475"/>
    <w:rsid w:val="00F75D73"/>
    <w:rsid w:val="00F95939"/>
    <w:rsid w:val="00FA79E7"/>
    <w:rsid w:val="00FB7EA5"/>
    <w:rsid w:val="00FC3C7D"/>
    <w:rsid w:val="00FC5374"/>
    <w:rsid w:val="00FC5614"/>
    <w:rsid w:val="00FC79FF"/>
    <w:rsid w:val="00FD1AFF"/>
    <w:rsid w:val="00FD5653"/>
    <w:rsid w:val="00FE15FD"/>
    <w:rsid w:val="00FE3383"/>
    <w:rsid w:val="00FF1A31"/>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0BFCB4"/>
  <w15:docId w15:val="{DF6A721E-89CB-42D7-AA20-392828B7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60C"/>
    <w:pPr>
      <w:spacing w:after="120"/>
      <w:ind w:firstLine="567"/>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3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customStyle="1" w:styleId="TabelaSimples41">
    <w:name w:val="Tabela Simples 41"/>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paragraph" w:customStyle="1" w:styleId="tituloprincipal">
    <w:name w:val="_titulo_principal"/>
    <w:basedOn w:val="Normal"/>
    <w:qFormat/>
    <w:rsid w:val="00CD7220"/>
    <w:pPr>
      <w:pBdr>
        <w:top w:val="none" w:sz="4" w:space="0" w:color="000000"/>
        <w:left w:val="none" w:sz="4" w:space="0" w:color="000000"/>
        <w:bottom w:val="none" w:sz="4" w:space="0" w:color="000000"/>
        <w:right w:val="none" w:sz="4" w:space="0" w:color="000000"/>
        <w:between w:val="none" w:sz="4" w:space="0" w:color="000000"/>
      </w:pBdr>
      <w:spacing w:before="480" w:after="240"/>
      <w:jc w:val="left"/>
    </w:pPr>
    <w:rPr>
      <w:rFonts w:ascii="Calibri" w:eastAsia="Calibri" w:hAnsi="Calibri" w:cs="Calibri"/>
      <w:b/>
      <w:color w:val="575757"/>
      <w:sz w:val="40"/>
      <w:szCs w:val="40"/>
      <w:lang w:eastAsia="en-US"/>
    </w:rPr>
  </w:style>
  <w:style w:type="character" w:customStyle="1" w:styleId="MenoPendente1">
    <w:name w:val="Menção Pendente1"/>
    <w:basedOn w:val="Fontepargpadro"/>
    <w:uiPriority w:val="99"/>
    <w:semiHidden/>
    <w:unhideWhenUsed/>
    <w:rsid w:val="00994B77"/>
    <w:rPr>
      <w:color w:val="605E5C"/>
      <w:shd w:val="clear" w:color="auto" w:fill="E1DFDD"/>
    </w:rPr>
  </w:style>
  <w:style w:type="paragraph" w:customStyle="1" w:styleId="texto">
    <w:name w:val="_texto"/>
    <w:basedOn w:val="Normal"/>
    <w:qFormat/>
    <w:rsid w:val="00CF660C"/>
    <w:pPr>
      <w:pBdr>
        <w:top w:val="none" w:sz="4" w:space="0" w:color="000000"/>
        <w:left w:val="none" w:sz="4" w:space="0" w:color="000000"/>
        <w:bottom w:val="none" w:sz="4" w:space="0" w:color="000000"/>
        <w:right w:val="none" w:sz="4" w:space="0" w:color="000000"/>
        <w:between w:val="none" w:sz="4" w:space="0" w:color="000000"/>
      </w:pBdr>
      <w:ind w:left="2835" w:firstLine="397"/>
    </w:pPr>
    <w:rPr>
      <w:rFonts w:ascii="Calibri" w:eastAsia="Calibri" w:hAnsi="Calibri" w:cs="Calibri"/>
      <w:color w:val="262626"/>
      <w:sz w:val="22"/>
      <w:szCs w:val="22"/>
      <w:lang w:eastAsia="en-US"/>
    </w:rPr>
  </w:style>
  <w:style w:type="paragraph" w:customStyle="1" w:styleId="imagens">
    <w:name w:val="_imagens"/>
    <w:basedOn w:val="Normal"/>
    <w:qFormat/>
    <w:rsid w:val="00C54588"/>
    <w:pPr>
      <w:pBdr>
        <w:top w:val="none" w:sz="4" w:space="0" w:color="000000"/>
        <w:left w:val="none" w:sz="4" w:space="0" w:color="000000"/>
        <w:bottom w:val="none" w:sz="4" w:space="0" w:color="000000"/>
        <w:right w:val="none" w:sz="4" w:space="0" w:color="000000"/>
        <w:between w:val="none" w:sz="4" w:space="0" w:color="000000"/>
      </w:pBdr>
      <w:spacing w:after="0"/>
      <w:ind w:left="2835" w:firstLine="0"/>
      <w:jc w:val="center"/>
    </w:pPr>
    <w:rPr>
      <w:rFonts w:ascii="Calibri" w:eastAsia="Calibri" w:hAnsi="Calibri" w:cs="Calibri"/>
      <w:color w:val="262626"/>
      <w:sz w:val="20"/>
      <w:lang w:eastAsia="en-US"/>
    </w:rPr>
  </w:style>
  <w:style w:type="paragraph" w:customStyle="1" w:styleId="textonotaseagradecimentos">
    <w:name w:val="_texto_notas_e_agradecimentos"/>
    <w:basedOn w:val="texto"/>
    <w:qFormat/>
    <w:rsid w:val="00C54588"/>
    <w:pPr>
      <w:ind w:firstLine="0"/>
    </w:pPr>
    <w:rPr>
      <w:szCs w:val="16"/>
    </w:rPr>
  </w:style>
  <w:style w:type="character" w:styleId="nfaseSutil">
    <w:name w:val="Subtle Emphasis"/>
    <w:aliases w:val="título imagens"/>
    <w:basedOn w:val="Fontepargpadro"/>
    <w:uiPriority w:val="19"/>
    <w:qFormat/>
    <w:rsid w:val="00C54588"/>
    <w:rPr>
      <w:rFonts w:ascii="Times New Roman" w:eastAsiaTheme="majorEastAsia" w:hAnsi="Times New Roman" w:cstheme="majorBidi" w:hint="default"/>
      <w:b w:val="0"/>
      <w:bCs w:val="0"/>
      <w:i w:val="0"/>
      <w:iCs/>
      <w:color w:val="000000" w:themeColor="text1"/>
      <w:sz w:val="20"/>
      <w:szCs w:val="32"/>
    </w:rPr>
  </w:style>
  <w:style w:type="paragraph" w:customStyle="1" w:styleId="textotabelasilustracoes">
    <w:name w:val="_texto_tabelas_ilustracoes"/>
    <w:qFormat/>
    <w:rsid w:val="0004358D"/>
    <w:pPr>
      <w:pBdr>
        <w:top w:val="none" w:sz="4" w:space="0" w:color="000000"/>
        <w:left w:val="none" w:sz="4" w:space="0" w:color="000000"/>
        <w:bottom w:val="none" w:sz="4" w:space="0" w:color="000000"/>
        <w:right w:val="none" w:sz="4" w:space="0" w:color="000000"/>
        <w:between w:val="none" w:sz="4" w:space="0" w:color="000000"/>
      </w:pBdr>
      <w:jc w:val="center"/>
    </w:pPr>
    <w:rPr>
      <w:rFonts w:cs="Calibri"/>
      <w:color w:val="262626"/>
      <w:szCs w:val="22"/>
      <w:lang w:eastAsia="en-US"/>
    </w:rPr>
  </w:style>
  <w:style w:type="paragraph" w:customStyle="1" w:styleId="textotabelasilustracoesembranco">
    <w:name w:val="_texto_tabelas_ilustracoes_em_branco"/>
    <w:basedOn w:val="textotabelasilustracoes"/>
    <w:qFormat/>
    <w:rsid w:val="0004358D"/>
    <w:pPr>
      <w:spacing w:after="160" w:line="259" w:lineRule="auto"/>
    </w:pPr>
    <w:rPr>
      <w:b/>
      <w:color w:val="FFFFFF" w:themeColor="background1"/>
    </w:rPr>
  </w:style>
  <w:style w:type="paragraph" w:customStyle="1" w:styleId="referencias">
    <w:name w:val="_referencias"/>
    <w:basedOn w:val="Normal"/>
    <w:qFormat/>
    <w:rsid w:val="00182850"/>
    <w:pPr>
      <w:pBdr>
        <w:top w:val="none" w:sz="4" w:space="0" w:color="000000"/>
        <w:left w:val="none" w:sz="4" w:space="0" w:color="000000"/>
        <w:bottom w:val="none" w:sz="4" w:space="0" w:color="000000"/>
        <w:right w:val="none" w:sz="4" w:space="0" w:color="000000"/>
        <w:between w:val="none" w:sz="4" w:space="0" w:color="000000"/>
      </w:pBdr>
      <w:spacing w:after="480"/>
      <w:ind w:left="2835" w:firstLine="0"/>
      <w:jc w:val="left"/>
    </w:pPr>
    <w:rPr>
      <w:rFonts w:ascii="Calibri" w:eastAsia="Calibri" w:hAnsi="Calibri" w:cs="Calibri"/>
      <w:color w:val="262626"/>
      <w:sz w:val="22"/>
      <w:szCs w:val="22"/>
      <w:lang w:eastAsia="en-US"/>
    </w:rPr>
  </w:style>
  <w:style w:type="paragraph" w:customStyle="1" w:styleId="resumo">
    <w:name w:val="_resumo"/>
    <w:basedOn w:val="Normal"/>
    <w:qFormat/>
    <w:rsid w:val="00EF0C4B"/>
    <w:pPr>
      <w:pBdr>
        <w:top w:val="none" w:sz="4" w:space="0" w:color="000000"/>
        <w:left w:val="none" w:sz="4" w:space="0" w:color="000000"/>
        <w:bottom w:val="none" w:sz="4" w:space="0" w:color="000000"/>
        <w:right w:val="none" w:sz="4" w:space="0" w:color="000000"/>
        <w:between w:val="none" w:sz="4" w:space="0" w:color="000000"/>
      </w:pBdr>
      <w:spacing w:after="0"/>
      <w:ind w:firstLine="0"/>
    </w:pPr>
    <w:rPr>
      <w:rFonts w:ascii="Calibri" w:eastAsia="Calibri" w:hAnsi="Calibri" w:cs="Calibri"/>
      <w:color w:val="262626"/>
      <w:sz w:val="20"/>
      <w:lang w:eastAsia="en-US"/>
    </w:rPr>
  </w:style>
  <w:style w:type="paragraph" w:styleId="Pr-formataoHTML">
    <w:name w:val="HTML Preformatted"/>
    <w:basedOn w:val="Normal"/>
    <w:link w:val="Pr-formataoHTMLChar"/>
    <w:uiPriority w:val="99"/>
    <w:semiHidden/>
    <w:unhideWhenUsed/>
    <w:rsid w:val="00503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50361F"/>
    <w:rPr>
      <w:rFonts w:ascii="Courier New" w:eastAsia="Times New Roman" w:hAnsi="Courier New" w:cs="Courier New"/>
    </w:rPr>
  </w:style>
  <w:style w:type="character" w:customStyle="1" w:styleId="y2iqfc">
    <w:name w:val="y2iqfc"/>
    <w:basedOn w:val="Fontepargpadro"/>
    <w:rsid w:val="0050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8AEB7-2AD4-4C52-9365-C6FFA000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13456</Words>
  <Characters>72664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claudio pereira</cp:lastModifiedBy>
  <cp:revision>84</cp:revision>
  <cp:lastPrinted>2014-09-05T00:41:00Z</cp:lastPrinted>
  <dcterms:created xsi:type="dcterms:W3CDTF">2023-04-06T17:39:00Z</dcterms:created>
  <dcterms:modified xsi:type="dcterms:W3CDTF">2023-04-20T13:46:00Z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http://www.zotero.org/styles/associacao-brasileira-de-normas-tecnicas</vt:lpwstr>
  </property>
  <property fmtid="{D5CDD505-2E9C-101B-9397-08002B2CF9AE}" pid="5" name="Mendeley Recent Style Name 1_1">
    <vt:lpwstr>Associação Brasileira de Normas Técnicas (Portuguese - Brazil)</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44f1be9b-1c14-3f09-9a87-520216378243</vt:lpwstr>
  </property>
  <property fmtid="{D5CDD505-2E9C-101B-9397-08002B2CF9AE}" pid="24" name="Mendeley Citation Style_1">
    <vt:lpwstr>http://www.zotero.org/styles/associacao-brasileira-de-normas-tecnicas</vt:lpwstr>
  </property>
</Properties>
</file>