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14979" w14:textId="77777777" w:rsidR="00B60290" w:rsidRDefault="00B60290" w:rsidP="00E97ED4">
      <w:pPr>
        <w:spacing w:after="120"/>
        <w:jc w:val="center"/>
        <w:rPr>
          <w:b/>
          <w:sz w:val="28"/>
          <w:szCs w:val="28"/>
          <w:lang w:val="pt-BR"/>
        </w:rPr>
      </w:pPr>
      <w:bookmarkStart w:id="1" w:name="_GoBack"/>
      <w:bookmarkEnd w:id="1"/>
    </w:p>
    <w:p w14:paraId="7D3303FF" w14:textId="206D13AA" w:rsidR="00827839" w:rsidRPr="0049479C" w:rsidRDefault="00B60290" w:rsidP="00E97ED4">
      <w:pPr>
        <w:spacing w:after="120"/>
        <w:jc w:val="center"/>
        <w:rPr>
          <w:sz w:val="20"/>
          <w:lang w:val="pt-BR"/>
        </w:rPr>
      </w:pPr>
      <w:r>
        <w:rPr>
          <w:b/>
          <w:sz w:val="28"/>
          <w:szCs w:val="28"/>
          <w:lang w:val="pt-BR"/>
        </w:rPr>
        <w:t>Arquitetura para o comportamento sustentável: análise de construções por meio da tipologia vernacular e da bioconstrução</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6F692B13" w14:textId="644C764E" w:rsidR="00B60290" w:rsidRDefault="00B60290" w:rsidP="00B60290">
      <w:pPr>
        <w:spacing w:after="120"/>
        <w:jc w:val="center"/>
        <w:rPr>
          <w:b/>
          <w:i/>
          <w:sz w:val="28"/>
          <w:szCs w:val="28"/>
          <w:lang w:val="pt-BR"/>
        </w:rPr>
      </w:pPr>
      <w:proofErr w:type="spellStart"/>
      <w:r>
        <w:rPr>
          <w:b/>
          <w:i/>
          <w:sz w:val="28"/>
          <w:szCs w:val="28"/>
          <w:lang w:val="pt-BR"/>
        </w:rPr>
        <w:t>Architecture</w:t>
      </w:r>
      <w:proofErr w:type="spellEnd"/>
      <w:r>
        <w:rPr>
          <w:b/>
          <w:i/>
          <w:sz w:val="28"/>
          <w:szCs w:val="28"/>
          <w:lang w:val="pt-BR"/>
        </w:rPr>
        <w:t xml:space="preserve"> for </w:t>
      </w:r>
      <w:proofErr w:type="spellStart"/>
      <w:r>
        <w:rPr>
          <w:b/>
          <w:i/>
          <w:sz w:val="28"/>
          <w:szCs w:val="28"/>
          <w:lang w:val="pt-BR"/>
        </w:rPr>
        <w:t>sustainable</w:t>
      </w:r>
      <w:proofErr w:type="spellEnd"/>
      <w:r>
        <w:rPr>
          <w:b/>
          <w:i/>
          <w:sz w:val="28"/>
          <w:szCs w:val="28"/>
          <w:lang w:val="pt-BR"/>
        </w:rPr>
        <w:t xml:space="preserve"> </w:t>
      </w:r>
      <w:proofErr w:type="spellStart"/>
      <w:r>
        <w:rPr>
          <w:b/>
          <w:i/>
          <w:sz w:val="28"/>
          <w:szCs w:val="28"/>
          <w:lang w:val="pt-BR"/>
        </w:rPr>
        <w:t>behavior</w:t>
      </w:r>
      <w:proofErr w:type="spellEnd"/>
      <w:r>
        <w:rPr>
          <w:b/>
          <w:i/>
          <w:sz w:val="28"/>
          <w:szCs w:val="28"/>
          <w:lang w:val="pt-BR"/>
        </w:rPr>
        <w:t xml:space="preserve">: </w:t>
      </w:r>
      <w:proofErr w:type="spellStart"/>
      <w:r>
        <w:rPr>
          <w:b/>
          <w:i/>
          <w:sz w:val="28"/>
          <w:szCs w:val="28"/>
          <w:lang w:val="pt-BR"/>
        </w:rPr>
        <w:t>analysis</w:t>
      </w:r>
      <w:proofErr w:type="spellEnd"/>
      <w:r>
        <w:rPr>
          <w:b/>
          <w:i/>
          <w:sz w:val="28"/>
          <w:szCs w:val="28"/>
          <w:lang w:val="pt-BR"/>
        </w:rPr>
        <w:t xml:space="preserve"> </w:t>
      </w:r>
      <w:proofErr w:type="spellStart"/>
      <w:r>
        <w:rPr>
          <w:b/>
          <w:i/>
          <w:sz w:val="28"/>
          <w:szCs w:val="28"/>
          <w:lang w:val="pt-BR"/>
        </w:rPr>
        <w:t>of</w:t>
      </w:r>
      <w:proofErr w:type="spellEnd"/>
      <w:r>
        <w:rPr>
          <w:b/>
          <w:i/>
          <w:sz w:val="28"/>
          <w:szCs w:val="28"/>
          <w:lang w:val="pt-BR"/>
        </w:rPr>
        <w:t xml:space="preserve"> </w:t>
      </w:r>
      <w:proofErr w:type="spellStart"/>
      <w:r>
        <w:rPr>
          <w:b/>
          <w:i/>
          <w:sz w:val="28"/>
          <w:szCs w:val="28"/>
          <w:lang w:val="pt-BR"/>
        </w:rPr>
        <w:t>constructions</w:t>
      </w:r>
      <w:proofErr w:type="spellEnd"/>
      <w:r>
        <w:rPr>
          <w:b/>
          <w:i/>
          <w:sz w:val="28"/>
          <w:szCs w:val="28"/>
          <w:lang w:val="pt-BR"/>
        </w:rPr>
        <w:t xml:space="preserve"> </w:t>
      </w:r>
      <w:proofErr w:type="spellStart"/>
      <w:r>
        <w:rPr>
          <w:b/>
          <w:i/>
          <w:sz w:val="28"/>
          <w:szCs w:val="28"/>
          <w:lang w:val="pt-BR"/>
        </w:rPr>
        <w:t>through</w:t>
      </w:r>
      <w:proofErr w:type="spellEnd"/>
      <w:r>
        <w:rPr>
          <w:b/>
          <w:i/>
          <w:sz w:val="28"/>
          <w:szCs w:val="28"/>
          <w:lang w:val="pt-BR"/>
        </w:rPr>
        <w:t xml:space="preserve"> </w:t>
      </w:r>
      <w:proofErr w:type="spellStart"/>
      <w:r>
        <w:rPr>
          <w:b/>
          <w:i/>
          <w:sz w:val="28"/>
          <w:szCs w:val="28"/>
          <w:lang w:val="pt-BR"/>
        </w:rPr>
        <w:t>the</w:t>
      </w:r>
      <w:proofErr w:type="spellEnd"/>
      <w:r>
        <w:rPr>
          <w:b/>
          <w:i/>
          <w:sz w:val="28"/>
          <w:szCs w:val="28"/>
          <w:lang w:val="pt-BR"/>
        </w:rPr>
        <w:t xml:space="preserve"> vernacular </w:t>
      </w:r>
      <w:proofErr w:type="spellStart"/>
      <w:r>
        <w:rPr>
          <w:b/>
          <w:i/>
          <w:sz w:val="28"/>
          <w:szCs w:val="28"/>
          <w:lang w:val="pt-BR"/>
        </w:rPr>
        <w:t>typology</w:t>
      </w:r>
      <w:proofErr w:type="spellEnd"/>
      <w:r>
        <w:rPr>
          <w:b/>
          <w:i/>
          <w:sz w:val="28"/>
          <w:szCs w:val="28"/>
          <w:lang w:val="pt-BR"/>
        </w:rPr>
        <w:t xml:space="preserve"> </w:t>
      </w:r>
      <w:proofErr w:type="spellStart"/>
      <w:r>
        <w:rPr>
          <w:b/>
          <w:i/>
          <w:sz w:val="28"/>
          <w:szCs w:val="28"/>
          <w:lang w:val="pt-BR"/>
        </w:rPr>
        <w:t>and</w:t>
      </w:r>
      <w:proofErr w:type="spellEnd"/>
      <w:r>
        <w:rPr>
          <w:b/>
          <w:i/>
          <w:sz w:val="28"/>
          <w:szCs w:val="28"/>
          <w:lang w:val="pt-BR"/>
        </w:rPr>
        <w:t xml:space="preserve"> </w:t>
      </w:r>
      <w:proofErr w:type="spellStart"/>
      <w:r>
        <w:rPr>
          <w:b/>
          <w:i/>
          <w:sz w:val="28"/>
          <w:szCs w:val="28"/>
          <w:lang w:val="pt-BR"/>
        </w:rPr>
        <w:t>bioconstruction</w:t>
      </w:r>
      <w:proofErr w:type="spellEnd"/>
    </w:p>
    <w:p w14:paraId="646375E3" w14:textId="77777777" w:rsidR="00B60290" w:rsidRDefault="00B60290" w:rsidP="00B60290">
      <w:pPr>
        <w:spacing w:after="120"/>
        <w:jc w:val="center"/>
        <w:rPr>
          <w:b/>
          <w:i/>
          <w:sz w:val="28"/>
          <w:szCs w:val="28"/>
          <w:lang w:val="pt-BR"/>
        </w:rPr>
      </w:pPr>
    </w:p>
    <w:p w14:paraId="56AE605A" w14:textId="77777777" w:rsidR="00B60290" w:rsidRPr="00B60290" w:rsidRDefault="00B60290" w:rsidP="00B60290">
      <w:pPr>
        <w:spacing w:after="120"/>
        <w:jc w:val="center"/>
        <w:rPr>
          <w:b/>
          <w:i/>
          <w:sz w:val="28"/>
          <w:szCs w:val="28"/>
          <w:lang w:val="pt-BR"/>
        </w:rPr>
      </w:pPr>
    </w:p>
    <w:p w14:paraId="0B541832" w14:textId="51317DB4" w:rsidR="00EE28A9" w:rsidRPr="0049479C" w:rsidRDefault="005103C7" w:rsidP="00E97ED4">
      <w:pPr>
        <w:spacing w:after="120"/>
        <w:jc w:val="left"/>
        <w:rPr>
          <w:szCs w:val="24"/>
          <w:lang w:val="pt-BR"/>
        </w:rPr>
      </w:pPr>
      <w:r>
        <w:rPr>
          <w:b/>
          <w:szCs w:val="24"/>
          <w:lang w:val="pt-BR"/>
        </w:rPr>
        <w:t xml:space="preserve">Angela </w:t>
      </w:r>
      <w:proofErr w:type="spellStart"/>
      <w:r>
        <w:rPr>
          <w:b/>
          <w:szCs w:val="24"/>
          <w:lang w:val="pt-BR"/>
        </w:rPr>
        <w:t>Costella</w:t>
      </w:r>
      <w:proofErr w:type="spellEnd"/>
      <w:r>
        <w:rPr>
          <w:b/>
          <w:szCs w:val="24"/>
          <w:lang w:val="pt-BR"/>
        </w:rPr>
        <w:t xml:space="preserve"> </w:t>
      </w:r>
      <w:proofErr w:type="spellStart"/>
      <w:r>
        <w:rPr>
          <w:b/>
          <w:szCs w:val="24"/>
          <w:lang w:val="pt-BR"/>
        </w:rPr>
        <w:t>Bertei</w:t>
      </w:r>
      <w:proofErr w:type="spellEnd"/>
      <w:r>
        <w:rPr>
          <w:b/>
          <w:szCs w:val="24"/>
          <w:lang w:val="pt-BR"/>
        </w:rPr>
        <w:t xml:space="preserve">, Graduanda em Arquitetura e Urbanismo, </w:t>
      </w:r>
      <w:proofErr w:type="gramStart"/>
      <w:r>
        <w:rPr>
          <w:b/>
          <w:szCs w:val="24"/>
          <w:lang w:val="pt-BR"/>
        </w:rPr>
        <w:t>UNISINOS</w:t>
      </w:r>
      <w:proofErr w:type="gramEnd"/>
    </w:p>
    <w:p w14:paraId="72F4F673" w14:textId="7B69E75F" w:rsidR="00684958" w:rsidRDefault="005103C7" w:rsidP="00B60290">
      <w:pPr>
        <w:spacing w:after="120"/>
        <w:jc w:val="left"/>
        <w:rPr>
          <w:sz w:val="20"/>
          <w:lang w:val="pt-BR"/>
        </w:rPr>
      </w:pPr>
      <w:r>
        <w:rPr>
          <w:szCs w:val="24"/>
          <w:lang w:val="pt-BR"/>
        </w:rPr>
        <w:t>angelacostelladesign@gmail.com</w:t>
      </w:r>
      <w:r w:rsidR="00B60290">
        <w:rPr>
          <w:szCs w:val="24"/>
          <w:lang w:val="pt-BR"/>
        </w:rPr>
        <w:t xml:space="preserve"> </w:t>
      </w:r>
    </w:p>
    <w:p w14:paraId="25806B0A" w14:textId="77777777" w:rsidR="00B60290" w:rsidRPr="00B60290" w:rsidRDefault="00B60290" w:rsidP="00B60290">
      <w:pPr>
        <w:spacing w:after="120"/>
        <w:jc w:val="left"/>
        <w:rPr>
          <w:sz w:val="20"/>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6BFBF3FF" w14:textId="6D49AE16" w:rsidR="00B60290" w:rsidRDefault="00B60290" w:rsidP="00E97ED4">
      <w:pPr>
        <w:spacing w:after="120"/>
        <w:rPr>
          <w:sz w:val="22"/>
          <w:szCs w:val="22"/>
          <w:lang w:val="pt-BR"/>
        </w:rPr>
      </w:pPr>
      <w:r>
        <w:rPr>
          <w:sz w:val="22"/>
          <w:szCs w:val="22"/>
          <w:lang w:val="pt-BR"/>
        </w:rPr>
        <w:t xml:space="preserve">A arquitetura vernacular pode ser definida como uma tipologia que considera o caráter local ou regional, na qual são utilizados materiais e </w:t>
      </w:r>
      <w:r w:rsidR="009D7E94">
        <w:rPr>
          <w:sz w:val="22"/>
          <w:szCs w:val="22"/>
          <w:lang w:val="pt-BR"/>
        </w:rPr>
        <w:t xml:space="preserve">recursos do próprio ambiente </w:t>
      </w:r>
      <w:r>
        <w:rPr>
          <w:sz w:val="22"/>
          <w:szCs w:val="22"/>
          <w:lang w:val="pt-BR"/>
        </w:rPr>
        <w:t xml:space="preserve">onde a edificação está inserida. A bioconstrução, por sua vez, além de considerar os parâmetros como adequação às condições locais, avalia o tratamento de resíduos e emprega técnicas construtivas e de baixo impacto ambiental com o intuito de construir edificações sustentáveis. Utilizando-se de uma pesquisa aplicada, qualitativa, descritiva e bibliográfica, </w:t>
      </w:r>
      <w:proofErr w:type="gramStart"/>
      <w:r>
        <w:rPr>
          <w:sz w:val="22"/>
          <w:szCs w:val="22"/>
          <w:lang w:val="pt-BR"/>
        </w:rPr>
        <w:t>buscou-se</w:t>
      </w:r>
      <w:proofErr w:type="gramEnd"/>
      <w:r>
        <w:rPr>
          <w:sz w:val="22"/>
          <w:szCs w:val="22"/>
          <w:lang w:val="pt-BR"/>
        </w:rPr>
        <w:t xml:space="preserve"> unir ambos os conceitos, correlacioná-los à obtenção de selos sustentáveis e também investigar suas contribuições para estimular a sustentabilidade em projetos arquitetônicos. Concluiu-se, portanto, que a arquitetura vernacular e a bioconstrução já </w:t>
      </w:r>
      <w:proofErr w:type="gramStart"/>
      <w:r>
        <w:rPr>
          <w:sz w:val="22"/>
          <w:szCs w:val="22"/>
          <w:lang w:val="pt-BR"/>
        </w:rPr>
        <w:t>estão</w:t>
      </w:r>
      <w:proofErr w:type="gramEnd"/>
      <w:r>
        <w:rPr>
          <w:sz w:val="22"/>
          <w:szCs w:val="22"/>
          <w:lang w:val="pt-BR"/>
        </w:rPr>
        <w:t xml:space="preserve"> sendo retomadas e postas em prática em edificações contemporâneas, mostrando assim, serem capazes de incentivar a arquitetura para o comportamento sustentável.</w:t>
      </w:r>
    </w:p>
    <w:p w14:paraId="1318103B" w14:textId="77777777" w:rsidR="00B60290" w:rsidRDefault="00B60290" w:rsidP="00E97ED4">
      <w:pPr>
        <w:spacing w:after="120"/>
        <w:rPr>
          <w:sz w:val="22"/>
          <w:szCs w:val="22"/>
          <w:lang w:val="pt-BR"/>
        </w:rPr>
      </w:pPr>
    </w:p>
    <w:p w14:paraId="59AC7B4A" w14:textId="1A66FC5B" w:rsidR="00B60290" w:rsidRPr="0049479C" w:rsidRDefault="00B60290" w:rsidP="00B60290">
      <w:pPr>
        <w:spacing w:after="120"/>
        <w:jc w:val="left"/>
        <w:rPr>
          <w:sz w:val="22"/>
          <w:szCs w:val="22"/>
          <w:lang w:val="pt-BR"/>
        </w:rPr>
      </w:pPr>
      <w:r w:rsidRPr="0049479C">
        <w:rPr>
          <w:b/>
          <w:szCs w:val="24"/>
          <w:lang w:val="pt-BR"/>
        </w:rPr>
        <w:t>Palavras-chave</w:t>
      </w:r>
      <w:r w:rsidRPr="0049479C">
        <w:rPr>
          <w:b/>
          <w:sz w:val="22"/>
          <w:szCs w:val="22"/>
          <w:lang w:val="pt-BR"/>
        </w:rPr>
        <w:t xml:space="preserve">: </w:t>
      </w:r>
      <w:r w:rsidRPr="00B60290">
        <w:rPr>
          <w:sz w:val="22"/>
          <w:szCs w:val="22"/>
          <w:lang w:val="pt-BR"/>
        </w:rPr>
        <w:t>A</w:t>
      </w:r>
      <w:r>
        <w:rPr>
          <w:sz w:val="22"/>
          <w:szCs w:val="22"/>
          <w:lang w:val="pt-BR"/>
        </w:rPr>
        <w:t>rquitetura sustentável; Arquitetura vernacular</w:t>
      </w:r>
      <w:r w:rsidRPr="0049479C">
        <w:rPr>
          <w:sz w:val="22"/>
          <w:szCs w:val="22"/>
          <w:lang w:val="pt-BR"/>
        </w:rPr>
        <w:t>;</w:t>
      </w:r>
      <w:r>
        <w:rPr>
          <w:sz w:val="22"/>
          <w:szCs w:val="22"/>
          <w:lang w:val="pt-BR"/>
        </w:rPr>
        <w:t xml:space="preserve"> </w:t>
      </w:r>
      <w:proofErr w:type="gramStart"/>
      <w:r>
        <w:rPr>
          <w:sz w:val="22"/>
          <w:szCs w:val="22"/>
          <w:lang w:val="pt-BR"/>
        </w:rPr>
        <w:t>Bioconstrução</w:t>
      </w:r>
      <w:proofErr w:type="gramEnd"/>
    </w:p>
    <w:p w14:paraId="0973CBF6" w14:textId="7BEBDCC3" w:rsidR="007C087F" w:rsidRPr="0049479C" w:rsidRDefault="007C087F" w:rsidP="00E97ED4">
      <w:pPr>
        <w:spacing w:after="120"/>
        <w:rPr>
          <w:color w:val="A6A6A6"/>
          <w:sz w:val="22"/>
          <w:szCs w:val="22"/>
          <w:lang w:val="pt-BR"/>
        </w:rPr>
      </w:pPr>
    </w:p>
    <w:p w14:paraId="3A645C22" w14:textId="77777777" w:rsidR="00827839" w:rsidRDefault="00827839" w:rsidP="00E97ED4">
      <w:pPr>
        <w:spacing w:after="120"/>
        <w:rPr>
          <w:b/>
          <w:i/>
          <w:sz w:val="22"/>
          <w:szCs w:val="22"/>
          <w:lang w:val="pt-BR"/>
        </w:rPr>
      </w:pPr>
      <w:r w:rsidRPr="0049479C">
        <w:rPr>
          <w:b/>
          <w:i/>
          <w:szCs w:val="24"/>
          <w:lang w:val="pt-BR"/>
        </w:rPr>
        <w:t>Abstrac</w:t>
      </w:r>
      <w:r w:rsidRPr="0049479C">
        <w:rPr>
          <w:b/>
          <w:i/>
          <w:sz w:val="22"/>
          <w:szCs w:val="22"/>
          <w:lang w:val="pt-BR"/>
        </w:rPr>
        <w:t>t</w:t>
      </w:r>
    </w:p>
    <w:p w14:paraId="651FE213" w14:textId="22A8EA16" w:rsidR="00B60290" w:rsidRPr="00B60290" w:rsidRDefault="00B60290" w:rsidP="00E97ED4">
      <w:pPr>
        <w:spacing w:after="120"/>
        <w:rPr>
          <w:i/>
          <w:color w:val="A6A6A6"/>
          <w:sz w:val="22"/>
          <w:szCs w:val="22"/>
          <w:lang w:val="pt-BR"/>
        </w:rPr>
      </w:pPr>
      <w:r>
        <w:rPr>
          <w:i/>
          <w:sz w:val="22"/>
          <w:szCs w:val="22"/>
          <w:lang w:val="pt-BR"/>
        </w:rPr>
        <w:t xml:space="preserve">Vernacular </w:t>
      </w:r>
      <w:proofErr w:type="spellStart"/>
      <w:r>
        <w:rPr>
          <w:i/>
          <w:sz w:val="22"/>
          <w:szCs w:val="22"/>
          <w:lang w:val="pt-BR"/>
        </w:rPr>
        <w:t>architecture</w:t>
      </w:r>
      <w:proofErr w:type="spellEnd"/>
      <w:r>
        <w:rPr>
          <w:i/>
          <w:sz w:val="22"/>
          <w:szCs w:val="22"/>
          <w:lang w:val="pt-BR"/>
        </w:rPr>
        <w:t xml:space="preserve"> </w:t>
      </w:r>
      <w:proofErr w:type="spellStart"/>
      <w:r>
        <w:rPr>
          <w:i/>
          <w:sz w:val="22"/>
          <w:szCs w:val="22"/>
          <w:lang w:val="pt-BR"/>
        </w:rPr>
        <w:t>can</w:t>
      </w:r>
      <w:proofErr w:type="spellEnd"/>
      <w:r>
        <w:rPr>
          <w:i/>
          <w:sz w:val="22"/>
          <w:szCs w:val="22"/>
          <w:lang w:val="pt-BR"/>
        </w:rPr>
        <w:t xml:space="preserve"> </w:t>
      </w:r>
      <w:proofErr w:type="spellStart"/>
      <w:r>
        <w:rPr>
          <w:i/>
          <w:sz w:val="22"/>
          <w:szCs w:val="22"/>
          <w:lang w:val="pt-BR"/>
        </w:rPr>
        <w:t>be</w:t>
      </w:r>
      <w:proofErr w:type="spellEnd"/>
      <w:r>
        <w:rPr>
          <w:i/>
          <w:sz w:val="22"/>
          <w:szCs w:val="22"/>
          <w:lang w:val="pt-BR"/>
        </w:rPr>
        <w:t xml:space="preserve"> </w:t>
      </w:r>
      <w:proofErr w:type="spellStart"/>
      <w:r>
        <w:rPr>
          <w:i/>
          <w:sz w:val="22"/>
          <w:szCs w:val="22"/>
          <w:lang w:val="pt-BR"/>
        </w:rPr>
        <w:t>defined</w:t>
      </w:r>
      <w:proofErr w:type="spellEnd"/>
      <w:r>
        <w:rPr>
          <w:i/>
          <w:sz w:val="22"/>
          <w:szCs w:val="22"/>
          <w:lang w:val="pt-BR"/>
        </w:rPr>
        <w:t xml:space="preserve"> as a </w:t>
      </w:r>
      <w:proofErr w:type="spellStart"/>
      <w:r>
        <w:rPr>
          <w:i/>
          <w:sz w:val="22"/>
          <w:szCs w:val="22"/>
          <w:lang w:val="pt-BR"/>
        </w:rPr>
        <w:t>typology</w:t>
      </w:r>
      <w:proofErr w:type="spellEnd"/>
      <w:r>
        <w:rPr>
          <w:i/>
          <w:sz w:val="22"/>
          <w:szCs w:val="22"/>
          <w:lang w:val="pt-BR"/>
        </w:rPr>
        <w:t xml:space="preserve"> </w:t>
      </w:r>
      <w:proofErr w:type="spellStart"/>
      <w:r>
        <w:rPr>
          <w:i/>
          <w:sz w:val="22"/>
          <w:szCs w:val="22"/>
          <w:lang w:val="pt-BR"/>
        </w:rPr>
        <w:t>that</w:t>
      </w:r>
      <w:proofErr w:type="spellEnd"/>
      <w:r>
        <w:rPr>
          <w:i/>
          <w:sz w:val="22"/>
          <w:szCs w:val="22"/>
          <w:lang w:val="pt-BR"/>
        </w:rPr>
        <w:t xml:space="preserve"> </w:t>
      </w:r>
      <w:proofErr w:type="spellStart"/>
      <w:r>
        <w:rPr>
          <w:i/>
          <w:sz w:val="22"/>
          <w:szCs w:val="22"/>
          <w:lang w:val="pt-BR"/>
        </w:rPr>
        <w:t>considers</w:t>
      </w:r>
      <w:proofErr w:type="spellEnd"/>
      <w:r>
        <w:rPr>
          <w:i/>
          <w:sz w:val="22"/>
          <w:szCs w:val="22"/>
          <w:lang w:val="pt-BR"/>
        </w:rPr>
        <w:t xml:space="preserve"> </w:t>
      </w:r>
      <w:proofErr w:type="spellStart"/>
      <w:r>
        <w:rPr>
          <w:i/>
          <w:sz w:val="22"/>
          <w:szCs w:val="22"/>
          <w:lang w:val="pt-BR"/>
        </w:rPr>
        <w:t>the</w:t>
      </w:r>
      <w:proofErr w:type="spellEnd"/>
      <w:r>
        <w:rPr>
          <w:i/>
          <w:sz w:val="22"/>
          <w:szCs w:val="22"/>
          <w:lang w:val="pt-BR"/>
        </w:rPr>
        <w:t xml:space="preserve"> local </w:t>
      </w:r>
      <w:proofErr w:type="spellStart"/>
      <w:r>
        <w:rPr>
          <w:i/>
          <w:sz w:val="22"/>
          <w:szCs w:val="22"/>
          <w:lang w:val="pt-BR"/>
        </w:rPr>
        <w:t>or</w:t>
      </w:r>
      <w:proofErr w:type="spellEnd"/>
      <w:r>
        <w:rPr>
          <w:i/>
          <w:sz w:val="22"/>
          <w:szCs w:val="22"/>
          <w:lang w:val="pt-BR"/>
        </w:rPr>
        <w:t xml:space="preserve"> regional </w:t>
      </w:r>
      <w:proofErr w:type="spellStart"/>
      <w:r>
        <w:rPr>
          <w:i/>
          <w:sz w:val="22"/>
          <w:szCs w:val="22"/>
          <w:lang w:val="pt-BR"/>
        </w:rPr>
        <w:t>character</w:t>
      </w:r>
      <w:proofErr w:type="spellEnd"/>
      <w:r>
        <w:rPr>
          <w:i/>
          <w:sz w:val="22"/>
          <w:szCs w:val="22"/>
          <w:lang w:val="pt-BR"/>
        </w:rPr>
        <w:t xml:space="preserve">, in </w:t>
      </w:r>
      <w:proofErr w:type="spellStart"/>
      <w:r>
        <w:rPr>
          <w:i/>
          <w:sz w:val="22"/>
          <w:szCs w:val="22"/>
          <w:lang w:val="pt-BR"/>
        </w:rPr>
        <w:t>which</w:t>
      </w:r>
      <w:proofErr w:type="spellEnd"/>
      <w:r>
        <w:rPr>
          <w:i/>
          <w:sz w:val="22"/>
          <w:szCs w:val="22"/>
          <w:lang w:val="pt-BR"/>
        </w:rPr>
        <w:t xml:space="preserve"> </w:t>
      </w:r>
      <w:proofErr w:type="spellStart"/>
      <w:r>
        <w:rPr>
          <w:i/>
          <w:sz w:val="22"/>
          <w:szCs w:val="22"/>
          <w:lang w:val="pt-BR"/>
        </w:rPr>
        <w:t>materials</w:t>
      </w:r>
      <w:proofErr w:type="spellEnd"/>
      <w:r>
        <w:rPr>
          <w:i/>
          <w:sz w:val="22"/>
          <w:szCs w:val="22"/>
          <w:lang w:val="pt-BR"/>
        </w:rPr>
        <w:t xml:space="preserve"> </w:t>
      </w:r>
      <w:proofErr w:type="spellStart"/>
      <w:r>
        <w:rPr>
          <w:i/>
          <w:sz w:val="22"/>
          <w:szCs w:val="22"/>
          <w:lang w:val="pt-BR"/>
        </w:rPr>
        <w:t>and</w:t>
      </w:r>
      <w:proofErr w:type="spellEnd"/>
      <w:r>
        <w:rPr>
          <w:i/>
          <w:sz w:val="22"/>
          <w:szCs w:val="22"/>
          <w:lang w:val="pt-BR"/>
        </w:rPr>
        <w:t xml:space="preserve"> </w:t>
      </w:r>
      <w:proofErr w:type="spellStart"/>
      <w:r>
        <w:rPr>
          <w:i/>
          <w:sz w:val="22"/>
          <w:szCs w:val="22"/>
          <w:lang w:val="pt-BR"/>
        </w:rPr>
        <w:t>re</w:t>
      </w:r>
      <w:r w:rsidR="009D7E94">
        <w:rPr>
          <w:i/>
          <w:sz w:val="22"/>
          <w:szCs w:val="22"/>
          <w:lang w:val="pt-BR"/>
        </w:rPr>
        <w:t>sources</w:t>
      </w:r>
      <w:proofErr w:type="spellEnd"/>
      <w:r w:rsidR="009D7E94">
        <w:rPr>
          <w:i/>
          <w:sz w:val="22"/>
          <w:szCs w:val="22"/>
          <w:lang w:val="pt-BR"/>
        </w:rPr>
        <w:t xml:space="preserve"> </w:t>
      </w:r>
      <w:proofErr w:type="spellStart"/>
      <w:r w:rsidR="009D7E94">
        <w:rPr>
          <w:i/>
          <w:sz w:val="22"/>
          <w:szCs w:val="22"/>
          <w:lang w:val="pt-BR"/>
        </w:rPr>
        <w:t>from</w:t>
      </w:r>
      <w:proofErr w:type="spellEnd"/>
      <w:r w:rsidR="009D7E94">
        <w:rPr>
          <w:i/>
          <w:sz w:val="22"/>
          <w:szCs w:val="22"/>
          <w:lang w:val="pt-BR"/>
        </w:rPr>
        <w:t xml:space="preserve"> </w:t>
      </w:r>
      <w:proofErr w:type="spellStart"/>
      <w:r w:rsidR="009D7E94">
        <w:rPr>
          <w:i/>
          <w:sz w:val="22"/>
          <w:szCs w:val="22"/>
          <w:lang w:val="pt-BR"/>
        </w:rPr>
        <w:t>the</w:t>
      </w:r>
      <w:proofErr w:type="spellEnd"/>
      <w:r w:rsidR="009D7E94">
        <w:rPr>
          <w:i/>
          <w:sz w:val="22"/>
          <w:szCs w:val="22"/>
          <w:lang w:val="pt-BR"/>
        </w:rPr>
        <w:t xml:space="preserve"> </w:t>
      </w:r>
      <w:proofErr w:type="spellStart"/>
      <w:r w:rsidR="009D7E94">
        <w:rPr>
          <w:i/>
          <w:sz w:val="22"/>
          <w:szCs w:val="22"/>
          <w:lang w:val="pt-BR"/>
        </w:rPr>
        <w:t>environment</w:t>
      </w:r>
      <w:proofErr w:type="spellEnd"/>
      <w:r w:rsidR="009D7E94">
        <w:rPr>
          <w:i/>
          <w:sz w:val="22"/>
          <w:szCs w:val="22"/>
          <w:lang w:val="pt-BR"/>
        </w:rPr>
        <w:t xml:space="preserve"> </w:t>
      </w:r>
      <w:proofErr w:type="spellStart"/>
      <w:r>
        <w:rPr>
          <w:i/>
          <w:sz w:val="22"/>
          <w:szCs w:val="22"/>
          <w:lang w:val="pt-BR"/>
        </w:rPr>
        <w:t>where</w:t>
      </w:r>
      <w:proofErr w:type="spellEnd"/>
      <w:r>
        <w:rPr>
          <w:i/>
          <w:sz w:val="22"/>
          <w:szCs w:val="22"/>
          <w:lang w:val="pt-BR"/>
        </w:rPr>
        <w:t xml:space="preserve"> </w:t>
      </w:r>
      <w:proofErr w:type="spellStart"/>
      <w:r>
        <w:rPr>
          <w:i/>
          <w:sz w:val="22"/>
          <w:szCs w:val="22"/>
          <w:lang w:val="pt-BR"/>
        </w:rPr>
        <w:t>the</w:t>
      </w:r>
      <w:proofErr w:type="spellEnd"/>
      <w:r>
        <w:rPr>
          <w:i/>
          <w:sz w:val="22"/>
          <w:szCs w:val="22"/>
          <w:lang w:val="pt-BR"/>
        </w:rPr>
        <w:t xml:space="preserve"> </w:t>
      </w:r>
      <w:proofErr w:type="spellStart"/>
      <w:r>
        <w:rPr>
          <w:i/>
          <w:sz w:val="22"/>
          <w:szCs w:val="22"/>
          <w:lang w:val="pt-BR"/>
        </w:rPr>
        <w:t>building</w:t>
      </w:r>
      <w:proofErr w:type="spellEnd"/>
      <w:r>
        <w:rPr>
          <w:i/>
          <w:sz w:val="22"/>
          <w:szCs w:val="22"/>
          <w:lang w:val="pt-BR"/>
        </w:rPr>
        <w:t xml:space="preserve"> </w:t>
      </w:r>
      <w:proofErr w:type="spellStart"/>
      <w:r>
        <w:rPr>
          <w:i/>
          <w:sz w:val="22"/>
          <w:szCs w:val="22"/>
          <w:lang w:val="pt-BR"/>
        </w:rPr>
        <w:t>is</w:t>
      </w:r>
      <w:proofErr w:type="spellEnd"/>
      <w:r>
        <w:rPr>
          <w:i/>
          <w:sz w:val="22"/>
          <w:szCs w:val="22"/>
          <w:lang w:val="pt-BR"/>
        </w:rPr>
        <w:t xml:space="preserve"> </w:t>
      </w:r>
      <w:proofErr w:type="spellStart"/>
      <w:r>
        <w:rPr>
          <w:i/>
          <w:sz w:val="22"/>
          <w:szCs w:val="22"/>
          <w:lang w:val="pt-BR"/>
        </w:rPr>
        <w:t>inserted</w:t>
      </w:r>
      <w:proofErr w:type="spellEnd"/>
      <w:r>
        <w:rPr>
          <w:i/>
          <w:sz w:val="22"/>
          <w:szCs w:val="22"/>
          <w:lang w:val="pt-BR"/>
        </w:rPr>
        <w:t xml:space="preserve"> are </w:t>
      </w:r>
      <w:proofErr w:type="spellStart"/>
      <w:r>
        <w:rPr>
          <w:i/>
          <w:sz w:val="22"/>
          <w:szCs w:val="22"/>
          <w:lang w:val="pt-BR"/>
        </w:rPr>
        <w:t>used</w:t>
      </w:r>
      <w:proofErr w:type="spellEnd"/>
      <w:r>
        <w:rPr>
          <w:i/>
          <w:sz w:val="22"/>
          <w:szCs w:val="22"/>
          <w:lang w:val="pt-BR"/>
        </w:rPr>
        <w:t xml:space="preserve">. </w:t>
      </w:r>
      <w:proofErr w:type="spellStart"/>
      <w:r w:rsidRPr="00B60290">
        <w:rPr>
          <w:rStyle w:val="y2iqfc"/>
          <w:i/>
          <w:color w:val="202124"/>
          <w:sz w:val="22"/>
          <w:szCs w:val="22"/>
          <w:lang w:val="en"/>
        </w:rPr>
        <w:t>Bioconstruction</w:t>
      </w:r>
      <w:proofErr w:type="spellEnd"/>
      <w:r w:rsidRPr="00B60290">
        <w:rPr>
          <w:rStyle w:val="y2iqfc"/>
          <w:i/>
          <w:color w:val="202124"/>
          <w:sz w:val="22"/>
          <w:szCs w:val="22"/>
          <w:lang w:val="en"/>
        </w:rPr>
        <w:t>, in turn, in addition to considering parameters such as adequacy to local conditions, evaluates waste treatment and employs constructive techniques with low environmental impact in order to build sustainable buildings.</w:t>
      </w:r>
      <w:r>
        <w:rPr>
          <w:rStyle w:val="y2iqfc"/>
          <w:i/>
          <w:color w:val="202124"/>
          <w:sz w:val="22"/>
          <w:szCs w:val="22"/>
          <w:lang w:val="en"/>
        </w:rPr>
        <w:t xml:space="preserve"> </w:t>
      </w:r>
      <w:r w:rsidRPr="00B60290">
        <w:rPr>
          <w:rStyle w:val="y2iqfc"/>
          <w:i/>
          <w:color w:val="202124"/>
          <w:sz w:val="22"/>
          <w:szCs w:val="22"/>
          <w:lang w:val="en"/>
        </w:rPr>
        <w:t>Using applied, qualitative, descriptive and bibliographical research, we sought to unite both concepts, correlate them with obtaining sustainable seals and also investigate their contributions to encourage sustainability in architectural projects.</w:t>
      </w:r>
      <w:r>
        <w:rPr>
          <w:rStyle w:val="y2iqfc"/>
          <w:i/>
          <w:color w:val="202124"/>
          <w:sz w:val="22"/>
          <w:szCs w:val="22"/>
          <w:lang w:val="en"/>
        </w:rPr>
        <w:t xml:space="preserve"> It was concluded, therefore, that vernacular architecture and </w:t>
      </w:r>
      <w:proofErr w:type="spellStart"/>
      <w:r>
        <w:rPr>
          <w:rStyle w:val="y2iqfc"/>
          <w:i/>
          <w:color w:val="202124"/>
          <w:sz w:val="22"/>
          <w:szCs w:val="22"/>
          <w:lang w:val="en"/>
        </w:rPr>
        <w:t>bioconstruction</w:t>
      </w:r>
      <w:proofErr w:type="spellEnd"/>
      <w:r>
        <w:rPr>
          <w:rStyle w:val="y2iqfc"/>
          <w:i/>
          <w:color w:val="202124"/>
          <w:sz w:val="22"/>
          <w:szCs w:val="22"/>
          <w:lang w:val="en"/>
        </w:rPr>
        <w:t xml:space="preserve"> are already being resumed and put into practice in </w:t>
      </w:r>
      <w:proofErr w:type="spellStart"/>
      <w:r>
        <w:rPr>
          <w:rStyle w:val="y2iqfc"/>
          <w:i/>
          <w:color w:val="202124"/>
          <w:sz w:val="22"/>
          <w:szCs w:val="22"/>
          <w:lang w:val="en"/>
        </w:rPr>
        <w:t>contemporany</w:t>
      </w:r>
      <w:proofErr w:type="spellEnd"/>
      <w:r>
        <w:rPr>
          <w:rStyle w:val="y2iqfc"/>
          <w:i/>
          <w:color w:val="202124"/>
          <w:sz w:val="22"/>
          <w:szCs w:val="22"/>
          <w:lang w:val="en"/>
        </w:rPr>
        <w:t xml:space="preserve"> building, thus showing that they are capable of encouraging architecture for sustainable behavior.  </w:t>
      </w:r>
    </w:p>
    <w:p w14:paraId="5A303388" w14:textId="77777777" w:rsidR="00B60290" w:rsidRDefault="00B60290" w:rsidP="00B60290">
      <w:pPr>
        <w:widowControl w:val="0"/>
        <w:autoSpaceDE w:val="0"/>
        <w:autoSpaceDN w:val="0"/>
        <w:adjustRightInd w:val="0"/>
        <w:spacing w:after="120"/>
        <w:rPr>
          <w:i/>
          <w:sz w:val="22"/>
          <w:szCs w:val="22"/>
          <w:lang w:val="pt-BR"/>
        </w:rPr>
      </w:pPr>
      <w:r>
        <w:rPr>
          <w:i/>
          <w:sz w:val="22"/>
          <w:szCs w:val="22"/>
          <w:lang w:val="pt-BR"/>
        </w:rPr>
        <w:t xml:space="preserve">    </w:t>
      </w:r>
    </w:p>
    <w:p w14:paraId="2E2C794E" w14:textId="2EE83CC9" w:rsidR="00B60290" w:rsidRPr="00B60290" w:rsidRDefault="00141364" w:rsidP="00B60290">
      <w:pPr>
        <w:widowControl w:val="0"/>
        <w:autoSpaceDE w:val="0"/>
        <w:autoSpaceDN w:val="0"/>
        <w:adjustRightInd w:val="0"/>
        <w:spacing w:after="120"/>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60290">
        <w:rPr>
          <w:i/>
          <w:sz w:val="22"/>
          <w:szCs w:val="22"/>
        </w:rPr>
        <w:t>Sustainable architecture</w:t>
      </w:r>
      <w:r w:rsidR="006D00BB" w:rsidRPr="0049479C">
        <w:rPr>
          <w:i/>
          <w:sz w:val="22"/>
          <w:szCs w:val="22"/>
        </w:rPr>
        <w:t>;</w:t>
      </w:r>
      <w:r w:rsidR="00BF0F76" w:rsidRPr="0049479C">
        <w:rPr>
          <w:i/>
          <w:sz w:val="22"/>
          <w:szCs w:val="22"/>
        </w:rPr>
        <w:t xml:space="preserve"> </w:t>
      </w:r>
      <w:r w:rsidR="00B60290">
        <w:rPr>
          <w:i/>
          <w:sz w:val="22"/>
          <w:szCs w:val="22"/>
        </w:rPr>
        <w:t xml:space="preserve">Vernacular architecture; </w:t>
      </w:r>
      <w:proofErr w:type="spellStart"/>
      <w:r w:rsidR="00B60290">
        <w:rPr>
          <w:i/>
          <w:sz w:val="22"/>
          <w:szCs w:val="22"/>
        </w:rPr>
        <w:t>Bioconstruction</w:t>
      </w:r>
      <w:proofErr w:type="spellEnd"/>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lastRenderedPageBreak/>
        <w:t>Introdução</w:t>
      </w:r>
      <w:proofErr w:type="spellEnd"/>
    </w:p>
    <w:p w14:paraId="55016DAB" w14:textId="77777777" w:rsidR="004E7D4E" w:rsidRPr="0049479C" w:rsidRDefault="004E7D4E" w:rsidP="00E97ED4">
      <w:pPr>
        <w:spacing w:after="120"/>
        <w:rPr>
          <w:color w:val="A6A6A6"/>
          <w:szCs w:val="24"/>
        </w:rPr>
      </w:pPr>
    </w:p>
    <w:p w14:paraId="59863060" w14:textId="225C482D" w:rsidR="00B60290" w:rsidRDefault="00B60290" w:rsidP="003D7902">
      <w:pPr>
        <w:spacing w:after="120"/>
        <w:ind w:firstLine="284"/>
        <w:rPr>
          <w:szCs w:val="24"/>
          <w:lang w:val="pt-BR"/>
        </w:rPr>
      </w:pPr>
      <w:r>
        <w:rPr>
          <w:szCs w:val="24"/>
          <w:lang w:val="pt-BR"/>
        </w:rPr>
        <w:t>Atualmente, o setor da economia que mais impacta o meio ambiente é o da construção civil. As edificações vêm enfrentando um grave passivo ambiental seja em função do elevado consumo de matéria-prima, energia, geração de resíduos ou emissões de gases estufa. Contudo, esse cenário está mostrando-se diferente pouco a pouco, visto que as construções inteligentes e sustentáveis estão ganhando cada vez mais espaço no Brasil e também no exterior. Muitos incentivos</w:t>
      </w:r>
      <w:r w:rsidR="001D40D4">
        <w:rPr>
          <w:szCs w:val="24"/>
          <w:lang w:val="pt-BR"/>
        </w:rPr>
        <w:t>,</w:t>
      </w:r>
      <w:r>
        <w:rPr>
          <w:szCs w:val="24"/>
          <w:lang w:val="pt-BR"/>
        </w:rPr>
        <w:t xml:space="preserve"> como políticas públicas estão ganhando força pelo mundo afora com o intuito de estimular a eficiência energética e inibir o desperdício nas edificações. De igual forma, cresce também a oferta de selos e certificações sustentáveis que orientam o mercado a perceber quais as vantagens de</w:t>
      </w:r>
      <w:r w:rsidR="000F44A8">
        <w:rPr>
          <w:szCs w:val="24"/>
          <w:lang w:val="pt-BR"/>
        </w:rPr>
        <w:t xml:space="preserve">ssas </w:t>
      </w:r>
      <w:r>
        <w:rPr>
          <w:szCs w:val="24"/>
          <w:lang w:val="pt-BR"/>
        </w:rPr>
        <w:t>edificações</w:t>
      </w:r>
      <w:r w:rsidR="000F44A8">
        <w:rPr>
          <w:szCs w:val="24"/>
          <w:lang w:val="pt-BR"/>
        </w:rPr>
        <w:t xml:space="preserve">. </w:t>
      </w:r>
      <w:r>
        <w:rPr>
          <w:szCs w:val="24"/>
          <w:lang w:val="pt-BR"/>
        </w:rPr>
        <w:t>Se levarmos em conta que</w:t>
      </w:r>
      <w:r w:rsidR="000F44A8">
        <w:rPr>
          <w:szCs w:val="24"/>
          <w:lang w:val="pt-BR"/>
        </w:rPr>
        <w:t>,</w:t>
      </w:r>
      <w:r>
        <w:rPr>
          <w:szCs w:val="24"/>
          <w:lang w:val="pt-BR"/>
        </w:rPr>
        <w:t xml:space="preserve"> por volta de 2030</w:t>
      </w:r>
      <w:r w:rsidR="000F44A8">
        <w:rPr>
          <w:szCs w:val="24"/>
          <w:lang w:val="pt-BR"/>
        </w:rPr>
        <w:t>,</w:t>
      </w:r>
      <w:r>
        <w:rPr>
          <w:szCs w:val="24"/>
          <w:lang w:val="pt-BR"/>
        </w:rPr>
        <w:t xml:space="preserve"> a porcentagem de pessoas vivendo em centros urbanos será </w:t>
      </w:r>
      <w:proofErr w:type="gramStart"/>
      <w:r>
        <w:rPr>
          <w:szCs w:val="24"/>
          <w:lang w:val="pt-BR"/>
        </w:rPr>
        <w:t>cerca de 75</w:t>
      </w:r>
      <w:proofErr w:type="gramEnd"/>
      <w:r w:rsidR="001D40D4">
        <w:rPr>
          <w:szCs w:val="24"/>
          <w:lang w:val="pt-BR"/>
        </w:rPr>
        <w:t>%, constatamos que as cidades te</w:t>
      </w:r>
      <w:r>
        <w:rPr>
          <w:szCs w:val="24"/>
          <w:lang w:val="pt-BR"/>
        </w:rPr>
        <w:t xml:space="preserve">m, portanto, um papel crucial e precisam investir em metas e edificações sustentáveis para minimizar os impactos ambientais como um todo (TRIGUEIRO, 2017). </w:t>
      </w:r>
    </w:p>
    <w:p w14:paraId="70D76589" w14:textId="030A42AC" w:rsidR="00B60290" w:rsidRDefault="00B60290" w:rsidP="003D7902">
      <w:pPr>
        <w:spacing w:after="120"/>
        <w:ind w:firstLine="284"/>
        <w:rPr>
          <w:szCs w:val="24"/>
          <w:lang w:val="pt-BR"/>
        </w:rPr>
      </w:pPr>
      <w:r>
        <w:rPr>
          <w:szCs w:val="24"/>
          <w:lang w:val="pt-BR"/>
        </w:rPr>
        <w:t xml:space="preserve">Precisamos mudar a forma como projetamos e construímos edificações para que tenhamos chances de reduzir as emissões gerais de dióxido de carbono e atingirmos metas sustentáveis e internacionais importantes. Do contrário, talvez </w:t>
      </w:r>
      <w:proofErr w:type="gramStart"/>
      <w:r>
        <w:rPr>
          <w:szCs w:val="24"/>
          <w:lang w:val="pt-BR"/>
        </w:rPr>
        <w:t>pres</w:t>
      </w:r>
      <w:r w:rsidR="00264C6D">
        <w:rPr>
          <w:szCs w:val="24"/>
          <w:lang w:val="pt-BR"/>
        </w:rPr>
        <w:t>enciaremos</w:t>
      </w:r>
      <w:proofErr w:type="gramEnd"/>
      <w:r w:rsidR="00264C6D">
        <w:rPr>
          <w:szCs w:val="24"/>
          <w:lang w:val="pt-BR"/>
        </w:rPr>
        <w:t xml:space="preserve"> fatos como o aumento considerável </w:t>
      </w:r>
      <w:r>
        <w:rPr>
          <w:szCs w:val="24"/>
          <w:lang w:val="pt-BR"/>
        </w:rPr>
        <w:t xml:space="preserve">no consumo de energia primária em alguns países, como nos Estados Unidos, por exemplo. De forma a incentivar cada vez mais o projeto e a construção de edificações sustentáveis, devemos pontuar que uma forte característica é que elas são capazes de economizar de 25 a 50% ou até mais em relação ao consumo de energia de edificações convencionais, posto que preocupam-se com fatores que podem influenciar diretamente na  eficiência energética do edifício, tais como o controle solar, pouca ou nenhuma necessidade de climatização, utilização de iluminação natural, uso de materiais locais, dentre outros. (YUDELSON, 2013). </w:t>
      </w:r>
    </w:p>
    <w:p w14:paraId="1BD948D1" w14:textId="27B92651" w:rsidR="00B60290" w:rsidRDefault="00B60290" w:rsidP="003D7902">
      <w:pPr>
        <w:spacing w:after="120"/>
        <w:ind w:firstLine="284"/>
        <w:rPr>
          <w:szCs w:val="24"/>
          <w:lang w:val="pt-BR"/>
        </w:rPr>
      </w:pPr>
      <w:r>
        <w:rPr>
          <w:szCs w:val="24"/>
          <w:lang w:val="pt-BR"/>
        </w:rPr>
        <w:t xml:space="preserve">Diante desse cenário podemos afirmar felizmente que, segundo </w:t>
      </w:r>
      <w:proofErr w:type="spellStart"/>
      <w:r>
        <w:rPr>
          <w:szCs w:val="24"/>
          <w:lang w:val="pt-BR"/>
        </w:rPr>
        <w:t>Yudelson</w:t>
      </w:r>
      <w:proofErr w:type="spellEnd"/>
      <w:r>
        <w:rPr>
          <w:szCs w:val="24"/>
          <w:lang w:val="pt-BR"/>
        </w:rPr>
        <w:t xml:space="preserve"> (2013, p. 41) “Muitas cidades têm aderido às iniciativas de mudança climática e começarão a exigir edificações sustentáveis para projetos residenciais, especialmente grandes empreendimentos com impactos de infraestrutura significativos.” Fatores como esse são extremamente positivos, pois demonstram que técnicas e modos alternativos de construir que prezem pela utilização racional dos r</w:t>
      </w:r>
      <w:r w:rsidR="000F44A8">
        <w:rPr>
          <w:szCs w:val="24"/>
          <w:lang w:val="pt-BR"/>
        </w:rPr>
        <w:t>ecursos/materiais e técnicas que</w:t>
      </w:r>
      <w:r>
        <w:rPr>
          <w:szCs w:val="24"/>
          <w:lang w:val="pt-BR"/>
        </w:rPr>
        <w:t xml:space="preserve"> auxiliem nesse processo, estão cada vez mais sendo considerados.  </w:t>
      </w:r>
    </w:p>
    <w:p w14:paraId="794F1FFE" w14:textId="4B7AD3FD" w:rsidR="00B60290" w:rsidRDefault="00B60290" w:rsidP="00B60290">
      <w:pPr>
        <w:spacing w:after="120"/>
        <w:ind w:firstLine="284"/>
        <w:rPr>
          <w:szCs w:val="24"/>
          <w:lang w:val="pt-BR"/>
        </w:rPr>
      </w:pPr>
      <w:r>
        <w:rPr>
          <w:szCs w:val="24"/>
          <w:lang w:val="pt-BR"/>
        </w:rPr>
        <w:t xml:space="preserve">Além dessas considerações, </w:t>
      </w:r>
      <w:r w:rsidR="00264C6D">
        <w:rPr>
          <w:szCs w:val="24"/>
          <w:lang w:val="pt-BR"/>
        </w:rPr>
        <w:t>faz-se necessário</w:t>
      </w:r>
      <w:r>
        <w:rPr>
          <w:szCs w:val="24"/>
          <w:lang w:val="pt-BR"/>
        </w:rPr>
        <w:t xml:space="preserve"> entender que a edificação precisa </w:t>
      </w:r>
      <w:r w:rsidR="00264C6D">
        <w:rPr>
          <w:szCs w:val="24"/>
          <w:lang w:val="pt-BR"/>
        </w:rPr>
        <w:t xml:space="preserve">pertencer ao local no qual está inserida. Com relação </w:t>
      </w:r>
      <w:proofErr w:type="gramStart"/>
      <w:r w:rsidR="00264C6D">
        <w:rPr>
          <w:szCs w:val="24"/>
          <w:lang w:val="pt-BR"/>
        </w:rPr>
        <w:t>à</w:t>
      </w:r>
      <w:proofErr w:type="gramEnd"/>
      <w:r w:rsidR="00264C6D">
        <w:rPr>
          <w:szCs w:val="24"/>
          <w:lang w:val="pt-BR"/>
        </w:rPr>
        <w:t xml:space="preserve"> isso, </w:t>
      </w:r>
      <w:r>
        <w:rPr>
          <w:szCs w:val="24"/>
          <w:lang w:val="pt-BR"/>
        </w:rPr>
        <w:t>Cruz (2015)</w:t>
      </w:r>
      <w:r w:rsidR="00264C6D">
        <w:rPr>
          <w:szCs w:val="24"/>
          <w:lang w:val="pt-BR"/>
        </w:rPr>
        <w:t xml:space="preserve"> explica que</w:t>
      </w:r>
      <w:r>
        <w:rPr>
          <w:szCs w:val="24"/>
          <w:lang w:val="pt-BR"/>
        </w:rPr>
        <w:t>:</w:t>
      </w:r>
    </w:p>
    <w:p w14:paraId="0BC96A38" w14:textId="35FE8EB9" w:rsidR="00B60290" w:rsidRDefault="00B60290" w:rsidP="00B60290">
      <w:pPr>
        <w:spacing w:after="120"/>
        <w:ind w:left="1134"/>
        <w:rPr>
          <w:sz w:val="20"/>
          <w:szCs w:val="24"/>
          <w:lang w:val="pt-BR"/>
        </w:rPr>
      </w:pPr>
      <w:r>
        <w:rPr>
          <w:sz w:val="20"/>
          <w:lang w:val="pt-BR"/>
        </w:rPr>
        <w:t xml:space="preserve">[...] </w:t>
      </w:r>
      <w:r w:rsidRPr="00B60290">
        <w:rPr>
          <w:sz w:val="20"/>
          <w:szCs w:val="24"/>
          <w:lang w:val="pt-BR"/>
        </w:rPr>
        <w:t>Precisávamos – e ainda precisamos – reinserir a arquitetura como forma de conhecimento na construção do território brasileiro. A forma como vinha sendo entendida e propagada é insustentável. Insustentável para o desenvolvimento do país, bem como insustentável do ponto de vista ambiental, social e intelectual</w:t>
      </w:r>
      <w:r>
        <w:rPr>
          <w:sz w:val="20"/>
          <w:szCs w:val="24"/>
          <w:lang w:val="pt-BR"/>
        </w:rPr>
        <w:t xml:space="preserve"> (CRUZ, 2015, p.21).</w:t>
      </w:r>
    </w:p>
    <w:p w14:paraId="1BA1DA85" w14:textId="42474FF6" w:rsidR="008349CE" w:rsidRDefault="00264C6D" w:rsidP="003D7902">
      <w:pPr>
        <w:spacing w:after="120"/>
        <w:ind w:firstLine="284"/>
        <w:rPr>
          <w:szCs w:val="24"/>
          <w:lang w:val="pt-BR"/>
        </w:rPr>
      </w:pPr>
      <w:r>
        <w:rPr>
          <w:szCs w:val="24"/>
          <w:lang w:val="pt-BR"/>
        </w:rPr>
        <w:t>A arquitetura vernacular está inserida n</w:t>
      </w:r>
      <w:r w:rsidR="00B60290">
        <w:rPr>
          <w:szCs w:val="24"/>
          <w:lang w:val="pt-BR"/>
        </w:rPr>
        <w:t>esse contexto</w:t>
      </w:r>
      <w:r>
        <w:rPr>
          <w:szCs w:val="24"/>
          <w:lang w:val="pt-BR"/>
        </w:rPr>
        <w:t>, v</w:t>
      </w:r>
      <w:r w:rsidR="008349CE">
        <w:rPr>
          <w:szCs w:val="24"/>
          <w:lang w:val="pt-BR"/>
        </w:rPr>
        <w:t xml:space="preserve">isto que ela corresponde </w:t>
      </w:r>
      <w:proofErr w:type="gramStart"/>
      <w:r w:rsidR="008349CE">
        <w:rPr>
          <w:szCs w:val="24"/>
          <w:lang w:val="pt-BR"/>
        </w:rPr>
        <w:t>à</w:t>
      </w:r>
      <w:proofErr w:type="gramEnd"/>
      <w:r w:rsidR="008349CE">
        <w:rPr>
          <w:szCs w:val="24"/>
          <w:lang w:val="pt-BR"/>
        </w:rPr>
        <w:t xml:space="preserve"> uma construção que considera as técnicas e materiais disponíveis em uma região ou local específico, podendo ser considerada, inclusive, como uma forma de afi</w:t>
      </w:r>
      <w:r w:rsidR="000F44A8">
        <w:rPr>
          <w:szCs w:val="24"/>
          <w:lang w:val="pt-BR"/>
        </w:rPr>
        <w:t>rmação de identidade</w:t>
      </w:r>
      <w:r w:rsidR="008349CE">
        <w:rPr>
          <w:szCs w:val="24"/>
          <w:lang w:val="pt-BR"/>
        </w:rPr>
        <w:t>. O conhecimento s</w:t>
      </w:r>
      <w:r w:rsidR="004B752A">
        <w:rPr>
          <w:szCs w:val="24"/>
          <w:lang w:val="pt-BR"/>
        </w:rPr>
        <w:t>obre as técnicas é geralmente passado</w:t>
      </w:r>
      <w:r w:rsidR="008349CE">
        <w:rPr>
          <w:szCs w:val="24"/>
          <w:lang w:val="pt-BR"/>
        </w:rPr>
        <w:t xml:space="preserve"> de geração a geração. De acordo com Cunha (2015), a arquitetura vernacular utiliza técnicas que não agridem o meio ambiente, bem </w:t>
      </w:r>
      <w:r w:rsidR="008349CE">
        <w:rPr>
          <w:szCs w:val="24"/>
          <w:lang w:val="pt-BR"/>
        </w:rPr>
        <w:lastRenderedPageBreak/>
        <w:t>como materiais que demandam pouca ou nenhuma energia em sua produção, e por isso pode se</w:t>
      </w:r>
      <w:r>
        <w:rPr>
          <w:szCs w:val="24"/>
          <w:lang w:val="pt-BR"/>
        </w:rPr>
        <w:t xml:space="preserve">r tratada como sustentável. O autor </w:t>
      </w:r>
      <w:r w:rsidR="008349CE">
        <w:rPr>
          <w:szCs w:val="24"/>
          <w:lang w:val="pt-BR"/>
        </w:rPr>
        <w:t>acrescenta ainda que, contudo, nem toda arquitetura sust</w:t>
      </w:r>
      <w:r>
        <w:rPr>
          <w:szCs w:val="24"/>
          <w:lang w:val="pt-BR"/>
        </w:rPr>
        <w:t xml:space="preserve">entável é vernacular, mas que </w:t>
      </w:r>
      <w:r w:rsidR="008349CE">
        <w:rPr>
          <w:szCs w:val="24"/>
          <w:lang w:val="pt-BR"/>
        </w:rPr>
        <w:t>toda arquitetura vernacular, é considerada sustentável.</w:t>
      </w:r>
      <w:r w:rsidR="007133E0">
        <w:rPr>
          <w:szCs w:val="24"/>
          <w:lang w:val="pt-BR"/>
        </w:rPr>
        <w:t xml:space="preserve"> </w:t>
      </w:r>
      <w:r>
        <w:rPr>
          <w:szCs w:val="24"/>
          <w:lang w:val="pt-BR"/>
        </w:rPr>
        <w:t xml:space="preserve">Conforme </w:t>
      </w:r>
      <w:r w:rsidR="008349CE">
        <w:rPr>
          <w:szCs w:val="24"/>
          <w:lang w:val="pt-BR"/>
        </w:rPr>
        <w:t>Viegas e Baracho (2017) algumas das principais técnicas são</w:t>
      </w:r>
      <w:r>
        <w:rPr>
          <w:szCs w:val="24"/>
          <w:lang w:val="pt-BR"/>
        </w:rPr>
        <w:t>:</w:t>
      </w:r>
      <w:r w:rsidR="008349CE">
        <w:rPr>
          <w:szCs w:val="24"/>
          <w:lang w:val="pt-BR"/>
        </w:rPr>
        <w:t xml:space="preserve"> tijolo</w:t>
      </w:r>
      <w:r w:rsidR="00A7000A">
        <w:rPr>
          <w:szCs w:val="24"/>
          <w:lang w:val="pt-BR"/>
        </w:rPr>
        <w:t>s de adobe, COB</w:t>
      </w:r>
      <w:r w:rsidR="008349CE">
        <w:rPr>
          <w:szCs w:val="24"/>
          <w:lang w:val="pt-BR"/>
        </w:rPr>
        <w:t>, pau-a-piqu</w:t>
      </w:r>
      <w:r w:rsidR="000F44A8">
        <w:rPr>
          <w:szCs w:val="24"/>
          <w:lang w:val="pt-BR"/>
        </w:rPr>
        <w:t xml:space="preserve">e, bioconstrução, </w:t>
      </w:r>
      <w:r w:rsidR="008349CE">
        <w:rPr>
          <w:szCs w:val="24"/>
          <w:lang w:val="pt-BR"/>
        </w:rPr>
        <w:t xml:space="preserve">taipa de pilão, dentre outras presentes pelo </w:t>
      </w:r>
      <w:r>
        <w:rPr>
          <w:szCs w:val="24"/>
          <w:lang w:val="pt-BR"/>
        </w:rPr>
        <w:t>Brasil</w:t>
      </w:r>
      <w:r w:rsidR="008349CE">
        <w:rPr>
          <w:szCs w:val="24"/>
          <w:lang w:val="pt-BR"/>
        </w:rPr>
        <w:t xml:space="preserve">. </w:t>
      </w:r>
      <w:r w:rsidR="007133E0">
        <w:rPr>
          <w:szCs w:val="24"/>
          <w:lang w:val="pt-BR"/>
        </w:rPr>
        <w:t>As técnicas podem mudar, dependendo da região ou país.</w:t>
      </w:r>
    </w:p>
    <w:p w14:paraId="1F1132B6" w14:textId="10E38B39" w:rsidR="00B60290" w:rsidRDefault="00264C6D" w:rsidP="001D40D4">
      <w:pPr>
        <w:spacing w:after="120"/>
        <w:ind w:firstLine="284"/>
        <w:rPr>
          <w:szCs w:val="24"/>
          <w:lang w:val="pt-BR"/>
        </w:rPr>
      </w:pPr>
      <w:r>
        <w:rPr>
          <w:szCs w:val="24"/>
          <w:lang w:val="pt-BR"/>
        </w:rPr>
        <w:t xml:space="preserve">Somando-se </w:t>
      </w:r>
      <w:proofErr w:type="gramStart"/>
      <w:r>
        <w:rPr>
          <w:szCs w:val="24"/>
          <w:lang w:val="pt-BR"/>
        </w:rPr>
        <w:t>à</w:t>
      </w:r>
      <w:proofErr w:type="gramEnd"/>
      <w:r>
        <w:rPr>
          <w:szCs w:val="24"/>
          <w:lang w:val="pt-BR"/>
        </w:rPr>
        <w:t xml:space="preserve"> isso</w:t>
      </w:r>
      <w:r w:rsidR="001D40D4">
        <w:rPr>
          <w:szCs w:val="24"/>
          <w:lang w:val="pt-BR"/>
        </w:rPr>
        <w:t>, a bioconstrução é uma prática que vem também atuando na diminuição do impacto ambiental provocado pelo setor da construção civil, o qual é responsável por cerca de 33% no consumo global de energia e 39% das emissões de gases de efeito estufa. Utilizando-se de materiais e técnicas de baixo impacto ambiental, adequação às condições e clima locais, bem como do tratamento de resíduos, a bioconstrução vem apresentando alternativas sustentáveis e bastante promissoras dentro do setor da construção civil</w:t>
      </w:r>
      <w:r w:rsidR="000F44A8">
        <w:rPr>
          <w:szCs w:val="24"/>
          <w:lang w:val="pt-BR"/>
        </w:rPr>
        <w:t xml:space="preserve">. O resultado é a </w:t>
      </w:r>
      <w:r w:rsidR="001E0281">
        <w:rPr>
          <w:szCs w:val="24"/>
          <w:lang w:val="pt-BR"/>
        </w:rPr>
        <w:t>possibilidade de</w:t>
      </w:r>
      <w:r w:rsidR="001D40D4">
        <w:rPr>
          <w:szCs w:val="24"/>
          <w:lang w:val="pt-BR"/>
        </w:rPr>
        <w:t xml:space="preserve"> criação de uma arquitetura com o menor impacto ambiental possível. (MOREIRA, 2020).</w:t>
      </w:r>
    </w:p>
    <w:p w14:paraId="245D8A51" w14:textId="0460C4C1" w:rsidR="001D40D4" w:rsidRDefault="001D40D4" w:rsidP="00E97ED4">
      <w:pPr>
        <w:spacing w:after="120"/>
        <w:ind w:firstLine="284"/>
        <w:rPr>
          <w:szCs w:val="24"/>
          <w:lang w:val="pt-BR"/>
        </w:rPr>
      </w:pPr>
      <w:r>
        <w:rPr>
          <w:szCs w:val="24"/>
          <w:lang w:val="pt-BR"/>
        </w:rPr>
        <w:t>Partindo dessas considerações, o presente artigo busca explorar a relação entre esses conceitos e entender suas contribuições com o intuito de promover e estimular a sustentabilidade nos projetos arquitetônicos, g</w:t>
      </w:r>
      <w:r w:rsidR="00B60290">
        <w:rPr>
          <w:szCs w:val="24"/>
          <w:lang w:val="pt-BR"/>
        </w:rPr>
        <w:t>era</w:t>
      </w:r>
      <w:r>
        <w:rPr>
          <w:szCs w:val="24"/>
          <w:lang w:val="pt-BR"/>
        </w:rPr>
        <w:t>n</w:t>
      </w:r>
      <w:r w:rsidR="00B60290">
        <w:rPr>
          <w:szCs w:val="24"/>
          <w:lang w:val="pt-BR"/>
        </w:rPr>
        <w:t>do</w:t>
      </w:r>
      <w:r>
        <w:rPr>
          <w:szCs w:val="24"/>
          <w:lang w:val="pt-BR"/>
        </w:rPr>
        <w:t xml:space="preserve"> o menor impacto ambiental</w:t>
      </w:r>
      <w:r w:rsidR="00B60290">
        <w:rPr>
          <w:szCs w:val="24"/>
          <w:lang w:val="pt-BR"/>
        </w:rPr>
        <w:t xml:space="preserve"> possível. </w:t>
      </w:r>
      <w:r w:rsidR="00264C6D">
        <w:rPr>
          <w:szCs w:val="24"/>
          <w:lang w:val="pt-BR"/>
        </w:rPr>
        <w:t xml:space="preserve">Como </w:t>
      </w:r>
      <w:r>
        <w:rPr>
          <w:szCs w:val="24"/>
          <w:lang w:val="pt-BR"/>
        </w:rPr>
        <w:t xml:space="preserve">consequência, </w:t>
      </w:r>
      <w:r w:rsidR="00B60290">
        <w:rPr>
          <w:szCs w:val="24"/>
          <w:lang w:val="pt-BR"/>
        </w:rPr>
        <w:t xml:space="preserve">as cidades poderão caminhar para um futuro sustentável, </w:t>
      </w:r>
      <w:r>
        <w:rPr>
          <w:szCs w:val="24"/>
          <w:lang w:val="pt-BR"/>
        </w:rPr>
        <w:t>comprovando</w:t>
      </w:r>
      <w:r w:rsidR="00B60290">
        <w:rPr>
          <w:szCs w:val="24"/>
          <w:lang w:val="pt-BR"/>
        </w:rPr>
        <w:t xml:space="preserve"> que </w:t>
      </w:r>
      <w:r>
        <w:rPr>
          <w:szCs w:val="24"/>
          <w:lang w:val="pt-BR"/>
        </w:rPr>
        <w:t xml:space="preserve">não somente é necessário, como também </w:t>
      </w:r>
      <w:r w:rsidR="00B60290">
        <w:rPr>
          <w:szCs w:val="24"/>
          <w:lang w:val="pt-BR"/>
        </w:rPr>
        <w:t>é possível aderir à</w:t>
      </w:r>
      <w:r w:rsidR="001E0281">
        <w:rPr>
          <w:szCs w:val="24"/>
          <w:lang w:val="pt-BR"/>
        </w:rPr>
        <w:t>s</w:t>
      </w:r>
      <w:r w:rsidR="00B60290">
        <w:rPr>
          <w:szCs w:val="24"/>
          <w:lang w:val="pt-BR"/>
        </w:rPr>
        <w:t xml:space="preserve"> técnicas alternativas de cons</w:t>
      </w:r>
      <w:r>
        <w:rPr>
          <w:szCs w:val="24"/>
          <w:lang w:val="pt-BR"/>
        </w:rPr>
        <w:t xml:space="preserve">trução sem </w:t>
      </w:r>
      <w:r w:rsidR="00B60290">
        <w:rPr>
          <w:szCs w:val="24"/>
          <w:lang w:val="pt-BR"/>
        </w:rPr>
        <w:t xml:space="preserve">desconsiderar aspectos como conforto e modernidade. </w:t>
      </w:r>
    </w:p>
    <w:p w14:paraId="1BD24F89" w14:textId="77777777" w:rsidR="009A13BB" w:rsidRPr="0049479C" w:rsidRDefault="009A13BB" w:rsidP="009A13BB">
      <w:pPr>
        <w:spacing w:after="120"/>
        <w:ind w:firstLine="284"/>
        <w:rPr>
          <w:szCs w:val="24"/>
          <w:lang w:val="pt-BR"/>
        </w:rPr>
      </w:pPr>
    </w:p>
    <w:p w14:paraId="6E41EA46" w14:textId="370E0177" w:rsidR="009A13BB" w:rsidRPr="009A13BB" w:rsidRDefault="009A13BB" w:rsidP="009A13BB">
      <w:pPr>
        <w:pStyle w:val="PargrafodaLista"/>
        <w:numPr>
          <w:ilvl w:val="0"/>
          <w:numId w:val="5"/>
        </w:numPr>
        <w:spacing w:after="120"/>
        <w:rPr>
          <w:b/>
          <w:szCs w:val="24"/>
          <w:lang w:val="pt-BR"/>
        </w:rPr>
      </w:pPr>
      <w:r w:rsidRPr="009A13BB">
        <w:rPr>
          <w:b/>
          <w:szCs w:val="24"/>
          <w:lang w:val="pt-BR"/>
        </w:rPr>
        <w:t>Procedimentos Metodológicos</w:t>
      </w:r>
    </w:p>
    <w:p w14:paraId="71C55F69" w14:textId="77777777" w:rsidR="009A13BB" w:rsidRPr="0049479C" w:rsidRDefault="009A13BB" w:rsidP="009A13BB">
      <w:pPr>
        <w:spacing w:after="120"/>
        <w:rPr>
          <w:color w:val="A6A6A6"/>
          <w:szCs w:val="24"/>
          <w:lang w:val="pt-BR"/>
        </w:rPr>
      </w:pPr>
    </w:p>
    <w:p w14:paraId="2C8D799B" w14:textId="11595BCF" w:rsidR="009A13BB" w:rsidRDefault="009A13BB" w:rsidP="009A13BB">
      <w:pPr>
        <w:spacing w:after="120"/>
        <w:ind w:firstLine="284"/>
        <w:rPr>
          <w:szCs w:val="24"/>
          <w:lang w:val="pt-BR"/>
        </w:rPr>
      </w:pPr>
      <w:r>
        <w:rPr>
          <w:szCs w:val="24"/>
          <w:lang w:val="pt-BR"/>
        </w:rPr>
        <w:t xml:space="preserve">A metodologia utilizada para o desenvolvimento do presente artigo pode ser analisada quanto </w:t>
      </w:r>
      <w:proofErr w:type="gramStart"/>
      <w:r w:rsidR="005B7854">
        <w:rPr>
          <w:szCs w:val="24"/>
          <w:lang w:val="pt-BR"/>
        </w:rPr>
        <w:t>à</w:t>
      </w:r>
      <w:proofErr w:type="gramEnd"/>
      <w:r>
        <w:rPr>
          <w:szCs w:val="24"/>
          <w:lang w:val="pt-BR"/>
        </w:rPr>
        <w:t xml:space="preserve"> quatro aspectos, sendo eles quanto à natureza, abordagem, objetivo e procedimento técnico.</w:t>
      </w:r>
      <w:r w:rsidR="007133E0">
        <w:rPr>
          <w:szCs w:val="24"/>
          <w:lang w:val="pt-BR"/>
        </w:rPr>
        <w:t xml:space="preserve"> </w:t>
      </w:r>
      <w:r>
        <w:rPr>
          <w:szCs w:val="24"/>
          <w:lang w:val="pt-BR"/>
        </w:rPr>
        <w:t>Com relação à natureza, utilizou-se de uma pesquisa aplicada, com o intuito de estudar e analisar exemplos provenientes de aplicação prática, de modo que fosse possível obter conhecimentos específicos acerca de materiais e técnicas dentro da arquitetura vernacular e da bioconstrução</w:t>
      </w:r>
      <w:r w:rsidR="000F44A8">
        <w:rPr>
          <w:szCs w:val="24"/>
          <w:lang w:val="pt-BR"/>
        </w:rPr>
        <w:t>,</w:t>
      </w:r>
      <w:r>
        <w:rPr>
          <w:szCs w:val="24"/>
          <w:lang w:val="pt-BR"/>
        </w:rPr>
        <w:t xml:space="preserve"> que fossem passíveis de aplicação e/ou replicação em futuras construções, estimulando assim o comportamento sustentável.</w:t>
      </w:r>
    </w:p>
    <w:p w14:paraId="70672286" w14:textId="7DEE23E7" w:rsidR="009A13BB" w:rsidRDefault="009A13BB" w:rsidP="009A13BB">
      <w:pPr>
        <w:spacing w:after="120"/>
        <w:ind w:firstLine="284"/>
        <w:rPr>
          <w:szCs w:val="24"/>
          <w:lang w:val="pt-BR"/>
        </w:rPr>
      </w:pPr>
      <w:r>
        <w:rPr>
          <w:szCs w:val="24"/>
          <w:lang w:val="pt-BR"/>
        </w:rPr>
        <w:t xml:space="preserve">No que diz respeito à abordagem, adequa-se </w:t>
      </w:r>
      <w:proofErr w:type="gramStart"/>
      <w:r>
        <w:rPr>
          <w:szCs w:val="24"/>
          <w:lang w:val="pt-BR"/>
        </w:rPr>
        <w:t>à</w:t>
      </w:r>
      <w:proofErr w:type="gramEnd"/>
      <w:r>
        <w:rPr>
          <w:szCs w:val="24"/>
          <w:lang w:val="pt-BR"/>
        </w:rPr>
        <w:t xml:space="preserve"> uma pesquisa qualitativa, posto que visa analisar, compreender e interpretar os fenômenos, acontecimentos e processos produtivos, bem como levar em consideração os sentimentos</w:t>
      </w:r>
      <w:r w:rsidR="005B7854">
        <w:rPr>
          <w:szCs w:val="24"/>
          <w:lang w:val="pt-BR"/>
        </w:rPr>
        <w:t xml:space="preserve"> e</w:t>
      </w:r>
      <w:r>
        <w:rPr>
          <w:szCs w:val="24"/>
          <w:lang w:val="pt-BR"/>
        </w:rPr>
        <w:t xml:space="preserve"> o estudo das experiências vividas do homem, em termos não-mensuráveis. </w:t>
      </w:r>
    </w:p>
    <w:p w14:paraId="746522AD" w14:textId="21F99EA0" w:rsidR="009A13BB" w:rsidRDefault="009A13BB" w:rsidP="009A13BB">
      <w:pPr>
        <w:spacing w:after="120"/>
        <w:ind w:firstLine="284"/>
        <w:rPr>
          <w:szCs w:val="24"/>
          <w:lang w:val="pt-BR"/>
        </w:rPr>
      </w:pPr>
      <w:r>
        <w:rPr>
          <w:szCs w:val="24"/>
          <w:lang w:val="pt-BR"/>
        </w:rPr>
        <w:t xml:space="preserve">Quanto ao objetivo, </w:t>
      </w:r>
      <w:r w:rsidR="007133E0">
        <w:rPr>
          <w:szCs w:val="24"/>
          <w:lang w:val="pt-BR"/>
        </w:rPr>
        <w:t>é classificada</w:t>
      </w:r>
      <w:r>
        <w:rPr>
          <w:szCs w:val="24"/>
          <w:lang w:val="pt-BR"/>
        </w:rPr>
        <w:t xml:space="preserve"> como uma pesquisa descritiva, já que busca descrever o assunto analisado, compilando e conectando informações para auxiliar na observação da ocorrência de fatos e fenômenos com o fim de realizar uma análise bastante objetiva do objeto de estudo.</w:t>
      </w:r>
    </w:p>
    <w:p w14:paraId="6FC930E9" w14:textId="757AC79F" w:rsidR="009A13BB" w:rsidRDefault="009A13BB" w:rsidP="009A13BB">
      <w:pPr>
        <w:spacing w:after="120"/>
        <w:ind w:firstLine="284"/>
        <w:rPr>
          <w:szCs w:val="24"/>
          <w:lang w:val="pt-BR"/>
        </w:rPr>
      </w:pPr>
      <w:r>
        <w:rPr>
          <w:szCs w:val="24"/>
          <w:lang w:val="pt-BR"/>
        </w:rPr>
        <w:t>Para atender ao procedimento técnico adequado</w:t>
      </w:r>
      <w:r w:rsidR="000F44A8">
        <w:rPr>
          <w:szCs w:val="24"/>
          <w:lang w:val="pt-BR"/>
        </w:rPr>
        <w:t>,</w:t>
      </w:r>
      <w:r>
        <w:rPr>
          <w:szCs w:val="24"/>
          <w:lang w:val="pt-BR"/>
        </w:rPr>
        <w:t xml:space="preserve"> utilizou-se de revisão bibliográfica, tendo como embasamento para a obtenção de dados sobre o ass</w:t>
      </w:r>
      <w:r w:rsidR="000F44A8">
        <w:rPr>
          <w:szCs w:val="24"/>
          <w:lang w:val="pt-BR"/>
        </w:rPr>
        <w:t>unto em livros, artigos, sites</w:t>
      </w:r>
      <w:r>
        <w:rPr>
          <w:szCs w:val="24"/>
          <w:lang w:val="pt-BR"/>
        </w:rPr>
        <w:t xml:space="preserve"> e blogs sobre o assunto em questão.</w:t>
      </w:r>
    </w:p>
    <w:p w14:paraId="00471D1F" w14:textId="77777777" w:rsidR="007133E0" w:rsidRDefault="007133E0" w:rsidP="009A13BB">
      <w:pPr>
        <w:spacing w:after="120"/>
        <w:ind w:firstLine="284"/>
        <w:rPr>
          <w:szCs w:val="24"/>
          <w:lang w:val="pt-BR"/>
        </w:rPr>
      </w:pPr>
    </w:p>
    <w:p w14:paraId="399D2909" w14:textId="02B0085B" w:rsidR="009A13BB" w:rsidRDefault="009A13BB" w:rsidP="009A13BB">
      <w:pPr>
        <w:spacing w:after="120"/>
        <w:ind w:firstLine="284"/>
        <w:rPr>
          <w:szCs w:val="24"/>
          <w:lang w:val="pt-BR"/>
        </w:rPr>
      </w:pPr>
      <w:r>
        <w:rPr>
          <w:szCs w:val="24"/>
          <w:lang w:val="pt-BR"/>
        </w:rPr>
        <w:lastRenderedPageBreak/>
        <w:t>A metodologia pode ser visualizada a partir da Figura 01 abaixo.</w:t>
      </w:r>
    </w:p>
    <w:p w14:paraId="14F5F680" w14:textId="21AF2242" w:rsidR="009A13BB" w:rsidRDefault="005548E5" w:rsidP="005548E5">
      <w:pPr>
        <w:spacing w:after="120"/>
        <w:ind w:firstLine="284"/>
        <w:jc w:val="center"/>
        <w:rPr>
          <w:noProof/>
          <w:szCs w:val="24"/>
          <w:lang w:val="pt-BR"/>
        </w:rPr>
      </w:pPr>
      <w:r>
        <w:rPr>
          <w:noProof/>
          <w:szCs w:val="24"/>
          <w:lang w:val="pt-BR"/>
        </w:rPr>
        <w:drawing>
          <wp:inline distT="0" distB="0" distL="0" distR="0" wp14:anchorId="56C2066E" wp14:editId="7484F0B7">
            <wp:extent cx="3638550" cy="1941604"/>
            <wp:effectExtent l="0" t="0" r="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rutura da metodologia de pesquisa_Prancheta 1_Prancheta 1.jpg"/>
                    <pic:cNvPicPr/>
                  </pic:nvPicPr>
                  <pic:blipFill>
                    <a:blip r:embed="rId9">
                      <a:extLst>
                        <a:ext uri="{28A0092B-C50C-407E-A947-70E740481C1C}">
                          <a14:useLocalDpi xmlns:a14="http://schemas.microsoft.com/office/drawing/2010/main" val="0"/>
                        </a:ext>
                      </a:extLst>
                    </a:blip>
                    <a:stretch>
                      <a:fillRect/>
                    </a:stretch>
                  </pic:blipFill>
                  <pic:spPr>
                    <a:xfrm>
                      <a:off x="0" y="0"/>
                      <a:ext cx="3644953" cy="1945021"/>
                    </a:xfrm>
                    <a:prstGeom prst="rect">
                      <a:avLst/>
                    </a:prstGeom>
                  </pic:spPr>
                </pic:pic>
              </a:graphicData>
            </a:graphic>
          </wp:inline>
        </w:drawing>
      </w:r>
    </w:p>
    <w:p w14:paraId="0183362C" w14:textId="0AF75D7F" w:rsidR="009A13BB" w:rsidRDefault="009A13BB" w:rsidP="009A13BB">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Pr>
          <w:b/>
          <w:sz w:val="20"/>
          <w:lang w:val="pt-BR"/>
        </w:rPr>
        <w:t>Estrutura da metodologia de pesquisa</w:t>
      </w:r>
      <w:r w:rsidRPr="0049479C">
        <w:rPr>
          <w:b/>
          <w:sz w:val="20"/>
          <w:lang w:val="pt-BR"/>
        </w:rPr>
        <w:t xml:space="preserve">. Fonte: </w:t>
      </w:r>
      <w:r w:rsidR="00264C6D">
        <w:rPr>
          <w:b/>
          <w:sz w:val="20"/>
          <w:lang w:val="pt-BR"/>
        </w:rPr>
        <w:t>da autora</w:t>
      </w:r>
      <w:r w:rsidRPr="0049479C">
        <w:rPr>
          <w:b/>
          <w:sz w:val="20"/>
          <w:lang w:val="pt-BR"/>
        </w:rPr>
        <w:t>.</w:t>
      </w:r>
    </w:p>
    <w:p w14:paraId="2C1F6916" w14:textId="77777777" w:rsidR="0013686E" w:rsidRDefault="0013686E" w:rsidP="009A13BB">
      <w:pPr>
        <w:spacing w:after="120"/>
        <w:jc w:val="center"/>
        <w:rPr>
          <w:b/>
          <w:sz w:val="20"/>
          <w:lang w:val="pt-BR"/>
        </w:rPr>
      </w:pPr>
    </w:p>
    <w:p w14:paraId="65D44593" w14:textId="0A3F9D12" w:rsidR="0013686E" w:rsidRDefault="0013686E" w:rsidP="0013686E">
      <w:pPr>
        <w:pStyle w:val="PargrafodaLista"/>
        <w:numPr>
          <w:ilvl w:val="0"/>
          <w:numId w:val="5"/>
        </w:numPr>
        <w:spacing w:after="120"/>
        <w:rPr>
          <w:b/>
          <w:szCs w:val="24"/>
          <w:lang w:val="pt-BR"/>
        </w:rPr>
      </w:pPr>
      <w:r w:rsidRPr="0013686E">
        <w:rPr>
          <w:b/>
          <w:szCs w:val="24"/>
          <w:lang w:val="pt-BR"/>
        </w:rPr>
        <w:t>Aplicações e/ou Resultados</w:t>
      </w:r>
    </w:p>
    <w:p w14:paraId="4AA6D6E3" w14:textId="77777777" w:rsidR="00492A8F" w:rsidRDefault="00492A8F" w:rsidP="0013686E">
      <w:pPr>
        <w:spacing w:after="120"/>
        <w:ind w:firstLine="284"/>
        <w:rPr>
          <w:b/>
          <w:szCs w:val="24"/>
          <w:lang w:val="pt-BR"/>
        </w:rPr>
      </w:pPr>
    </w:p>
    <w:p w14:paraId="740B8B21" w14:textId="4743517C" w:rsidR="00552DAF" w:rsidRPr="0013686E" w:rsidRDefault="004D7713" w:rsidP="0013686E">
      <w:pPr>
        <w:spacing w:after="120"/>
        <w:ind w:firstLine="284"/>
        <w:rPr>
          <w:szCs w:val="24"/>
          <w:lang w:val="pt-BR"/>
        </w:rPr>
      </w:pPr>
      <w:r>
        <w:rPr>
          <w:szCs w:val="24"/>
          <w:lang w:val="pt-BR"/>
        </w:rPr>
        <w:t xml:space="preserve">A partir do aprofundamento das </w:t>
      </w:r>
      <w:r w:rsidR="0013686E">
        <w:rPr>
          <w:szCs w:val="24"/>
          <w:lang w:val="pt-BR"/>
        </w:rPr>
        <w:t>temática</w:t>
      </w:r>
      <w:r>
        <w:rPr>
          <w:szCs w:val="24"/>
          <w:lang w:val="pt-BR"/>
        </w:rPr>
        <w:t xml:space="preserve">s da arquitetura vernacular, </w:t>
      </w:r>
      <w:r w:rsidR="0013686E">
        <w:rPr>
          <w:szCs w:val="24"/>
          <w:lang w:val="pt-BR"/>
        </w:rPr>
        <w:t>bioconstrução e das certificações sustentáveis dentro da</w:t>
      </w:r>
      <w:r>
        <w:rPr>
          <w:szCs w:val="24"/>
          <w:lang w:val="pt-BR"/>
        </w:rPr>
        <w:t xml:space="preserve"> arquitetura, é possível estabelecer uma conexão entre os assuntos</w:t>
      </w:r>
      <w:r w:rsidR="00492A8F">
        <w:rPr>
          <w:szCs w:val="24"/>
          <w:lang w:val="pt-BR"/>
        </w:rPr>
        <w:t xml:space="preserve">. </w:t>
      </w:r>
      <w:r>
        <w:rPr>
          <w:szCs w:val="24"/>
          <w:lang w:val="pt-BR"/>
        </w:rPr>
        <w:t>Ao longo deste artigo serão analisados exemplos práticos com o intuito de</w:t>
      </w:r>
      <w:r w:rsidR="00492A8F">
        <w:rPr>
          <w:szCs w:val="24"/>
          <w:lang w:val="pt-BR"/>
        </w:rPr>
        <w:t xml:space="preserve"> entender a aplicabilidade dos conceitos</w:t>
      </w:r>
      <w:r>
        <w:rPr>
          <w:szCs w:val="24"/>
          <w:lang w:val="pt-BR"/>
        </w:rPr>
        <w:t xml:space="preserve"> em estudo</w:t>
      </w:r>
      <w:r w:rsidR="00492A8F">
        <w:rPr>
          <w:szCs w:val="24"/>
          <w:lang w:val="pt-BR"/>
        </w:rPr>
        <w:t xml:space="preserve"> e </w:t>
      </w:r>
      <w:r w:rsidR="009C31AC">
        <w:rPr>
          <w:szCs w:val="24"/>
          <w:lang w:val="pt-BR"/>
        </w:rPr>
        <w:t xml:space="preserve">de </w:t>
      </w:r>
      <w:r w:rsidR="00492A8F">
        <w:rPr>
          <w:szCs w:val="24"/>
          <w:lang w:val="pt-BR"/>
        </w:rPr>
        <w:t xml:space="preserve">como se dá o caminho para a </w:t>
      </w:r>
      <w:r>
        <w:rPr>
          <w:szCs w:val="24"/>
          <w:lang w:val="pt-BR"/>
        </w:rPr>
        <w:t xml:space="preserve">sustentabilidade na arquitetura. Exemplo disso são os selos sustentáveis. </w:t>
      </w:r>
    </w:p>
    <w:p w14:paraId="61D25102" w14:textId="38EB04DF" w:rsidR="0013686E" w:rsidRPr="0013686E" w:rsidRDefault="0013686E" w:rsidP="0013686E">
      <w:pPr>
        <w:pStyle w:val="PargrafodaLista"/>
        <w:numPr>
          <w:ilvl w:val="1"/>
          <w:numId w:val="5"/>
        </w:numPr>
        <w:spacing w:after="120"/>
        <w:rPr>
          <w:b/>
          <w:szCs w:val="24"/>
          <w:lang w:val="pt-BR"/>
        </w:rPr>
      </w:pPr>
      <w:r>
        <w:rPr>
          <w:b/>
          <w:szCs w:val="24"/>
          <w:lang w:val="pt-BR"/>
        </w:rPr>
        <w:t>Arquitetura vernacular e a criação de vínculo e identidade</w:t>
      </w:r>
    </w:p>
    <w:p w14:paraId="15BD6B91" w14:textId="48EF6BA6" w:rsidR="0013686E" w:rsidRDefault="0013686E" w:rsidP="0013686E">
      <w:pPr>
        <w:spacing w:after="120"/>
        <w:ind w:firstLine="284"/>
        <w:rPr>
          <w:szCs w:val="24"/>
          <w:lang w:val="pt-BR"/>
        </w:rPr>
      </w:pPr>
      <w:r>
        <w:rPr>
          <w:szCs w:val="24"/>
          <w:lang w:val="pt-BR"/>
        </w:rPr>
        <w:t>A arquitetura vernácul</w:t>
      </w:r>
      <w:r w:rsidR="009C31AC">
        <w:rPr>
          <w:szCs w:val="24"/>
          <w:lang w:val="pt-BR"/>
        </w:rPr>
        <w:t xml:space="preserve">a ou vernacular pode ser </w:t>
      </w:r>
      <w:r>
        <w:rPr>
          <w:szCs w:val="24"/>
          <w:lang w:val="pt-BR"/>
        </w:rPr>
        <w:t xml:space="preserve">explanada e </w:t>
      </w:r>
      <w:r w:rsidR="009C31AC">
        <w:rPr>
          <w:szCs w:val="24"/>
          <w:lang w:val="pt-BR"/>
        </w:rPr>
        <w:t xml:space="preserve">melhor </w:t>
      </w:r>
      <w:r>
        <w:rPr>
          <w:szCs w:val="24"/>
          <w:lang w:val="pt-BR"/>
        </w:rPr>
        <w:t>compreendida por Coelho (2021) quando é afirmado que:</w:t>
      </w:r>
    </w:p>
    <w:p w14:paraId="5518DAE1" w14:textId="7AE15F20" w:rsidR="0013686E" w:rsidRPr="0013686E" w:rsidRDefault="0013686E" w:rsidP="0013686E">
      <w:pPr>
        <w:spacing w:after="120"/>
        <w:ind w:left="1134"/>
        <w:rPr>
          <w:sz w:val="20"/>
          <w:szCs w:val="24"/>
          <w:lang w:val="pt-BR"/>
        </w:rPr>
      </w:pPr>
      <w:r>
        <w:rPr>
          <w:sz w:val="20"/>
          <w:lang w:val="pt-BR"/>
        </w:rPr>
        <w:t xml:space="preserve">A arquitetura vernacular é todo tipo de arquitetura definida pelo uso de materiais e técnicas de uma determinada região. [...] Esse tipo de arquitetura está relacionado com a sustentabilidade, pois utiliza recursos e métodos construtivos que valorizam a preservação do meio ambiente </w:t>
      </w:r>
      <w:proofErr w:type="gramStart"/>
      <w:r>
        <w:rPr>
          <w:sz w:val="20"/>
          <w:lang w:val="pt-BR"/>
        </w:rPr>
        <w:t>ao mesmo tempo que</w:t>
      </w:r>
      <w:proofErr w:type="gramEnd"/>
      <w:r>
        <w:rPr>
          <w:sz w:val="20"/>
          <w:lang w:val="pt-BR"/>
        </w:rPr>
        <w:t xml:space="preserve"> possui um caráter cultural que busca priorizar técnicas tradicionais da região onde está empregada. Em razão disso, torna-se necessário entender mais a respeito desse tipo de arquitetura, sendo ela vista como alternativa sustentável que busca diminuir os impactos ao meio ambiente, através de técnicas baratas e funcionais, </w:t>
      </w:r>
      <w:proofErr w:type="gramStart"/>
      <w:r>
        <w:rPr>
          <w:sz w:val="20"/>
          <w:lang w:val="pt-BR"/>
        </w:rPr>
        <w:t>ao mesmo tempo que</w:t>
      </w:r>
      <w:proofErr w:type="gramEnd"/>
      <w:r>
        <w:rPr>
          <w:sz w:val="20"/>
          <w:lang w:val="pt-BR"/>
        </w:rPr>
        <w:t xml:space="preserve"> preserva a identidade cultural de determinado povo. </w:t>
      </w:r>
      <w:r>
        <w:rPr>
          <w:sz w:val="20"/>
          <w:szCs w:val="24"/>
          <w:lang w:val="pt-BR"/>
        </w:rPr>
        <w:t>(COELHO, 2021, p.01).</w:t>
      </w:r>
    </w:p>
    <w:p w14:paraId="234D3000" w14:textId="6CD3C59A" w:rsidR="0013686E" w:rsidRDefault="004D7713" w:rsidP="0013686E">
      <w:pPr>
        <w:spacing w:after="120"/>
        <w:ind w:firstLine="284"/>
        <w:rPr>
          <w:szCs w:val="24"/>
          <w:lang w:val="pt-BR"/>
        </w:rPr>
      </w:pPr>
      <w:r>
        <w:rPr>
          <w:szCs w:val="24"/>
          <w:lang w:val="pt-BR"/>
        </w:rPr>
        <w:t xml:space="preserve">Nesse sentido, fica claro entender que a </w:t>
      </w:r>
      <w:r w:rsidR="009C31AC">
        <w:rPr>
          <w:szCs w:val="24"/>
          <w:lang w:val="pt-BR"/>
        </w:rPr>
        <w:t xml:space="preserve">retomada da </w:t>
      </w:r>
      <w:r>
        <w:rPr>
          <w:szCs w:val="24"/>
          <w:lang w:val="pt-BR"/>
        </w:rPr>
        <w:t>arquitetura vernacular é um caminho assertivo para a sustentabilidade na const</w:t>
      </w:r>
      <w:r w:rsidR="009C31AC">
        <w:rPr>
          <w:szCs w:val="24"/>
          <w:lang w:val="pt-BR"/>
        </w:rPr>
        <w:t xml:space="preserve">rução civil e na arquitetura. Isso é um </w:t>
      </w:r>
      <w:r>
        <w:rPr>
          <w:szCs w:val="24"/>
          <w:lang w:val="pt-BR"/>
        </w:rPr>
        <w:t>f</w:t>
      </w:r>
      <w:r w:rsidR="009C31AC">
        <w:rPr>
          <w:szCs w:val="24"/>
          <w:lang w:val="pt-BR"/>
        </w:rPr>
        <w:t>ator extremamente positivo, pois o uso racionalizado</w:t>
      </w:r>
      <w:r w:rsidR="002C6682">
        <w:rPr>
          <w:szCs w:val="24"/>
          <w:lang w:val="pt-BR"/>
        </w:rPr>
        <w:t xml:space="preserve"> de recursos é potencializado e como consequência ocorre a </w:t>
      </w:r>
      <w:r w:rsidR="009C31AC">
        <w:rPr>
          <w:szCs w:val="24"/>
          <w:lang w:val="pt-BR"/>
        </w:rPr>
        <w:t>diminuição</w:t>
      </w:r>
      <w:r w:rsidR="002C6682">
        <w:rPr>
          <w:szCs w:val="24"/>
          <w:lang w:val="pt-BR"/>
        </w:rPr>
        <w:t xml:space="preserve"> da emissão de gases poluentes</w:t>
      </w:r>
      <w:r>
        <w:rPr>
          <w:szCs w:val="24"/>
          <w:lang w:val="pt-BR"/>
        </w:rPr>
        <w:t xml:space="preserve">. </w:t>
      </w:r>
      <w:r w:rsidR="0013686E">
        <w:rPr>
          <w:szCs w:val="24"/>
          <w:lang w:val="pt-BR"/>
        </w:rPr>
        <w:t>Hall (2006)</w:t>
      </w:r>
      <w:r>
        <w:rPr>
          <w:szCs w:val="24"/>
          <w:lang w:val="pt-BR"/>
        </w:rPr>
        <w:t xml:space="preserve"> acrescenta que</w:t>
      </w:r>
      <w:r w:rsidR="005B0BF5">
        <w:rPr>
          <w:szCs w:val="24"/>
          <w:lang w:val="pt-BR"/>
        </w:rPr>
        <w:t xml:space="preserve"> a arquitetura precisa ser reinserida no local de modo a considerar suas características e acrescenta</w:t>
      </w:r>
      <w:r w:rsidR="0013686E">
        <w:rPr>
          <w:szCs w:val="24"/>
          <w:lang w:val="pt-BR"/>
        </w:rPr>
        <w:t xml:space="preserve"> que a arquitetura vernacular expande-se muito além da questão sustentável, de modo q</w:t>
      </w:r>
      <w:r>
        <w:rPr>
          <w:szCs w:val="24"/>
          <w:lang w:val="pt-BR"/>
        </w:rPr>
        <w:t>ue lança luz a outro aspecto, o qual mostra</w:t>
      </w:r>
      <w:r w:rsidR="002C6682">
        <w:rPr>
          <w:szCs w:val="24"/>
          <w:lang w:val="pt-BR"/>
        </w:rPr>
        <w:t xml:space="preserve"> ser fundamental o estudo </w:t>
      </w:r>
      <w:r w:rsidR="0013686E">
        <w:rPr>
          <w:szCs w:val="24"/>
          <w:lang w:val="pt-BR"/>
        </w:rPr>
        <w:t xml:space="preserve">nos dias atuais. </w:t>
      </w:r>
      <w:r w:rsidR="005B0BF5">
        <w:rPr>
          <w:szCs w:val="24"/>
          <w:lang w:val="pt-BR"/>
        </w:rPr>
        <w:t>A</w:t>
      </w:r>
      <w:r w:rsidR="0013686E">
        <w:rPr>
          <w:szCs w:val="24"/>
          <w:lang w:val="pt-BR"/>
        </w:rPr>
        <w:t xml:space="preserve"> arquitetura vernacular é capaz de representar uma identidade cultural para </w:t>
      </w:r>
      <w:r w:rsidR="002C6682">
        <w:rPr>
          <w:szCs w:val="24"/>
          <w:lang w:val="pt-BR"/>
        </w:rPr>
        <w:t>determinado</w:t>
      </w:r>
      <w:r w:rsidR="0013686E">
        <w:rPr>
          <w:szCs w:val="24"/>
          <w:lang w:val="pt-BR"/>
        </w:rPr>
        <w:t xml:space="preserve"> povo, o que </w:t>
      </w:r>
      <w:r w:rsidR="002C6682">
        <w:rPr>
          <w:szCs w:val="24"/>
          <w:lang w:val="pt-BR"/>
        </w:rPr>
        <w:t>a potencializa como uma</w:t>
      </w:r>
      <w:r w:rsidR="0013686E">
        <w:rPr>
          <w:szCs w:val="24"/>
          <w:lang w:val="pt-BR"/>
        </w:rPr>
        <w:t xml:space="preserve"> ferramenta capaz de fortalecer o vínculo </w:t>
      </w:r>
      <w:r w:rsidR="002C6682">
        <w:rPr>
          <w:szCs w:val="24"/>
          <w:lang w:val="pt-BR"/>
        </w:rPr>
        <w:t>desse</w:t>
      </w:r>
      <w:r w:rsidR="0013686E">
        <w:rPr>
          <w:szCs w:val="24"/>
          <w:lang w:val="pt-BR"/>
        </w:rPr>
        <w:t xml:space="preserve"> povo co</w:t>
      </w:r>
      <w:r w:rsidR="002C6682">
        <w:rPr>
          <w:szCs w:val="24"/>
          <w:lang w:val="pt-BR"/>
        </w:rPr>
        <w:t xml:space="preserve">m </w:t>
      </w:r>
      <w:r w:rsidR="001C010F">
        <w:rPr>
          <w:szCs w:val="24"/>
          <w:lang w:val="pt-BR"/>
        </w:rPr>
        <w:t>o local no qual está inserido. Como</w:t>
      </w:r>
      <w:r w:rsidR="002C6682">
        <w:rPr>
          <w:szCs w:val="24"/>
          <w:lang w:val="pt-BR"/>
        </w:rPr>
        <w:t xml:space="preserve"> resultado </w:t>
      </w:r>
      <w:r w:rsidR="001C010F">
        <w:rPr>
          <w:szCs w:val="24"/>
          <w:lang w:val="pt-BR"/>
        </w:rPr>
        <w:t>tem-se</w:t>
      </w:r>
      <w:r w:rsidR="002C6682">
        <w:rPr>
          <w:szCs w:val="24"/>
          <w:lang w:val="pt-BR"/>
        </w:rPr>
        <w:t xml:space="preserve"> o </w:t>
      </w:r>
      <w:r w:rsidR="0013686E">
        <w:rPr>
          <w:szCs w:val="24"/>
          <w:lang w:val="pt-BR"/>
        </w:rPr>
        <w:t>sentimento de pertencimento</w:t>
      </w:r>
      <w:r w:rsidR="002C6682">
        <w:rPr>
          <w:szCs w:val="24"/>
          <w:lang w:val="pt-BR"/>
        </w:rPr>
        <w:t xml:space="preserve"> ao local</w:t>
      </w:r>
      <w:r w:rsidR="0013686E">
        <w:rPr>
          <w:szCs w:val="24"/>
          <w:lang w:val="pt-BR"/>
        </w:rPr>
        <w:t xml:space="preserve"> perante</w:t>
      </w:r>
      <w:r w:rsidR="002C6682">
        <w:rPr>
          <w:szCs w:val="24"/>
          <w:lang w:val="pt-BR"/>
        </w:rPr>
        <w:t xml:space="preserve"> </w:t>
      </w:r>
      <w:proofErr w:type="gramStart"/>
      <w:r w:rsidR="002C6682">
        <w:rPr>
          <w:szCs w:val="24"/>
          <w:lang w:val="pt-BR"/>
        </w:rPr>
        <w:t>às</w:t>
      </w:r>
      <w:proofErr w:type="gramEnd"/>
      <w:r w:rsidR="002C6682">
        <w:rPr>
          <w:szCs w:val="24"/>
          <w:lang w:val="pt-BR"/>
        </w:rPr>
        <w:t xml:space="preserve"> pessoas que habitam o espaço delimitado.</w:t>
      </w:r>
      <w:r w:rsidR="0013686E">
        <w:rPr>
          <w:szCs w:val="24"/>
          <w:lang w:val="pt-BR"/>
        </w:rPr>
        <w:t xml:space="preserve"> </w:t>
      </w:r>
    </w:p>
    <w:p w14:paraId="63373C20" w14:textId="62621068" w:rsidR="0013686E" w:rsidRDefault="00012107" w:rsidP="0013686E">
      <w:pPr>
        <w:spacing w:after="120"/>
        <w:ind w:firstLine="284"/>
        <w:rPr>
          <w:szCs w:val="24"/>
          <w:lang w:val="pt-BR"/>
        </w:rPr>
      </w:pPr>
      <w:r>
        <w:rPr>
          <w:szCs w:val="24"/>
          <w:lang w:val="pt-BR"/>
        </w:rPr>
        <w:lastRenderedPageBreak/>
        <w:t>Houve</w:t>
      </w:r>
      <w:r w:rsidR="0013686E">
        <w:rPr>
          <w:szCs w:val="24"/>
          <w:lang w:val="pt-BR"/>
        </w:rPr>
        <w:t xml:space="preserve"> uma série de fatores que ao decorrer da evolução do processo das construções, fizeram com que o vínculo e a identidade da população com a arquitetura que era feita no local começassem a se distanciar, tal como explicam </w:t>
      </w:r>
      <w:proofErr w:type="spellStart"/>
      <w:r w:rsidR="0013686E">
        <w:rPr>
          <w:szCs w:val="24"/>
          <w:lang w:val="pt-BR"/>
        </w:rPr>
        <w:t>Corbella</w:t>
      </w:r>
      <w:proofErr w:type="spellEnd"/>
      <w:r w:rsidR="0013686E">
        <w:rPr>
          <w:szCs w:val="24"/>
          <w:lang w:val="pt-BR"/>
        </w:rPr>
        <w:t xml:space="preserve"> e </w:t>
      </w:r>
      <w:proofErr w:type="spellStart"/>
      <w:r w:rsidR="0013686E">
        <w:rPr>
          <w:szCs w:val="24"/>
          <w:lang w:val="pt-BR"/>
        </w:rPr>
        <w:t>Yannas</w:t>
      </w:r>
      <w:proofErr w:type="spellEnd"/>
      <w:r w:rsidR="0013686E">
        <w:rPr>
          <w:szCs w:val="24"/>
          <w:lang w:val="pt-BR"/>
        </w:rPr>
        <w:t xml:space="preserve"> (2009): </w:t>
      </w:r>
    </w:p>
    <w:p w14:paraId="590A8671" w14:textId="77777777" w:rsidR="0013686E" w:rsidRDefault="0013686E" w:rsidP="0013686E">
      <w:pPr>
        <w:spacing w:after="120"/>
        <w:ind w:left="1134"/>
        <w:rPr>
          <w:sz w:val="20"/>
          <w:szCs w:val="24"/>
          <w:lang w:val="pt-BR"/>
        </w:rPr>
      </w:pPr>
      <w:r>
        <w:rPr>
          <w:sz w:val="20"/>
          <w:lang w:val="pt-BR"/>
        </w:rPr>
        <w:t xml:space="preserve">[...] A necessidade de ostentar o “progresso”, o poder econômico, a abundância de tecnologia, fez com que, sobretudo nos tempos contemporâneos, em muito se desconsiderasse a questão ambiental na arquitetura. Cria-se a partir daí um padrão globalizado nas cidades, o que leva, por exemplo, à construção, nos trópicos, de prédios com fachadas totalmente envidraçadas, verdadeiras estufas pelo excesso de insolação, o que acaba sendo corrigido por sistemas de refrigeração e iluminação demasiadamente caros </w:t>
      </w:r>
      <w:r>
        <w:rPr>
          <w:sz w:val="20"/>
          <w:szCs w:val="24"/>
          <w:lang w:val="pt-BR"/>
        </w:rPr>
        <w:t>(CORBELLA; YANNAS, 2009, p.09).</w:t>
      </w:r>
    </w:p>
    <w:p w14:paraId="72029577" w14:textId="0D18F178" w:rsidR="002237BE" w:rsidRDefault="00FA5671" w:rsidP="0013686E">
      <w:pPr>
        <w:spacing w:after="120"/>
        <w:ind w:firstLine="284"/>
        <w:rPr>
          <w:szCs w:val="24"/>
          <w:lang w:val="pt-BR"/>
        </w:rPr>
      </w:pPr>
      <w:r>
        <w:rPr>
          <w:szCs w:val="24"/>
          <w:lang w:val="pt-BR"/>
        </w:rPr>
        <w:t>Como um resultado instantâneo da altíssima velocid</w:t>
      </w:r>
      <w:r w:rsidR="002913C7">
        <w:rPr>
          <w:szCs w:val="24"/>
          <w:lang w:val="pt-BR"/>
        </w:rPr>
        <w:t>ade do crescimento das cidades,</w:t>
      </w:r>
      <w:r>
        <w:rPr>
          <w:szCs w:val="24"/>
          <w:lang w:val="pt-BR"/>
        </w:rPr>
        <w:t xml:space="preserve"> da aposta em técnicas modernas e do próprio movimento moderno, atualmente, infelizmente, o enorme potencial dessas técnicas, as quais vieram para simplificar a arquitetura e auxiliar na produtividade, </w:t>
      </w:r>
      <w:r w:rsidR="002913C7">
        <w:rPr>
          <w:szCs w:val="24"/>
          <w:lang w:val="pt-BR"/>
        </w:rPr>
        <w:t xml:space="preserve">resume-se </w:t>
      </w:r>
      <w:proofErr w:type="gramStart"/>
      <w:r w:rsidR="002913C7">
        <w:rPr>
          <w:szCs w:val="24"/>
          <w:lang w:val="pt-BR"/>
        </w:rPr>
        <w:t>à</w:t>
      </w:r>
      <w:proofErr w:type="gramEnd"/>
      <w:r w:rsidR="002913C7">
        <w:rPr>
          <w:szCs w:val="24"/>
          <w:lang w:val="pt-BR"/>
        </w:rPr>
        <w:t xml:space="preserve"> u</w:t>
      </w:r>
      <w:r>
        <w:rPr>
          <w:szCs w:val="24"/>
          <w:lang w:val="pt-BR"/>
        </w:rPr>
        <w:t xml:space="preserve">m único objetivo: </w:t>
      </w:r>
      <w:r w:rsidR="002913C7">
        <w:rPr>
          <w:szCs w:val="24"/>
          <w:lang w:val="pt-BR"/>
        </w:rPr>
        <w:t xml:space="preserve">gerar </w:t>
      </w:r>
      <w:r>
        <w:rPr>
          <w:szCs w:val="24"/>
          <w:lang w:val="pt-BR"/>
        </w:rPr>
        <w:t xml:space="preserve">lucro. Mesmo após um século de melhorias dentro do setor da construção civil, os materiais e técnicas não evoluíram de igual modo se </w:t>
      </w:r>
      <w:proofErr w:type="gramStart"/>
      <w:r w:rsidR="00957650">
        <w:rPr>
          <w:szCs w:val="24"/>
          <w:lang w:val="pt-BR"/>
        </w:rPr>
        <w:t>mencionarmos</w:t>
      </w:r>
      <w:proofErr w:type="gramEnd"/>
      <w:r w:rsidR="00957650">
        <w:rPr>
          <w:szCs w:val="24"/>
          <w:lang w:val="pt-BR"/>
        </w:rPr>
        <w:t xml:space="preserve"> </w:t>
      </w:r>
      <w:r>
        <w:rPr>
          <w:szCs w:val="24"/>
          <w:lang w:val="pt-BR"/>
        </w:rPr>
        <w:t xml:space="preserve">o assunto da sustentabilidade. </w:t>
      </w:r>
      <w:r w:rsidR="005B0BF5">
        <w:rPr>
          <w:szCs w:val="24"/>
          <w:lang w:val="pt-BR"/>
        </w:rPr>
        <w:t>A</w:t>
      </w:r>
      <w:r>
        <w:rPr>
          <w:szCs w:val="24"/>
          <w:lang w:val="pt-BR"/>
        </w:rPr>
        <w:t xml:space="preserve">s construções metálicas ou mesmo de concreto que apresentam seus custos cada vez mais baixos </w:t>
      </w:r>
      <w:r w:rsidR="005B0BF5">
        <w:rPr>
          <w:szCs w:val="24"/>
          <w:lang w:val="pt-BR"/>
        </w:rPr>
        <w:t xml:space="preserve">são prova disso, </w:t>
      </w:r>
      <w:r>
        <w:rPr>
          <w:szCs w:val="24"/>
          <w:lang w:val="pt-BR"/>
        </w:rPr>
        <w:t xml:space="preserve">e aceleram não só a velocidade da construção das edificações, como também a poluição e a emissão de gases estufa. </w:t>
      </w:r>
      <w:r w:rsidR="002913C7">
        <w:rPr>
          <w:szCs w:val="24"/>
          <w:lang w:val="pt-BR"/>
        </w:rPr>
        <w:t>Contudo, é necessário</w:t>
      </w:r>
      <w:r>
        <w:rPr>
          <w:szCs w:val="24"/>
          <w:lang w:val="pt-BR"/>
        </w:rPr>
        <w:t xml:space="preserve"> lembrar que os edifícios não são simples mercadorias, posto que formam o</w:t>
      </w:r>
      <w:r w:rsidR="002237BE">
        <w:rPr>
          <w:szCs w:val="24"/>
          <w:lang w:val="pt-BR"/>
        </w:rPr>
        <w:t xml:space="preserve"> pano de fundo de nossa vida e d</w:t>
      </w:r>
      <w:r>
        <w:rPr>
          <w:szCs w:val="24"/>
          <w:lang w:val="pt-BR"/>
        </w:rPr>
        <w:t xml:space="preserve">a cidade, e assim devem, portanto, relacionar-se com o meio ao qual estão inseridos. (ROGERS E GUMUCHDJIAN, 2001). </w:t>
      </w:r>
    </w:p>
    <w:p w14:paraId="1F67188A" w14:textId="1A708386" w:rsidR="002237BE" w:rsidRDefault="002237BE" w:rsidP="0013686E">
      <w:pPr>
        <w:spacing w:after="120"/>
        <w:ind w:firstLine="284"/>
        <w:rPr>
          <w:szCs w:val="24"/>
          <w:lang w:val="pt-BR"/>
        </w:rPr>
      </w:pPr>
      <w:r>
        <w:rPr>
          <w:szCs w:val="24"/>
          <w:lang w:val="pt-BR"/>
        </w:rPr>
        <w:t xml:space="preserve">Essa situação, contudo, vem apresentando mudanças, </w:t>
      </w:r>
      <w:proofErr w:type="gramStart"/>
      <w:r>
        <w:rPr>
          <w:szCs w:val="24"/>
          <w:lang w:val="pt-BR"/>
        </w:rPr>
        <w:t>onde</w:t>
      </w:r>
      <w:proofErr w:type="gramEnd"/>
      <w:r>
        <w:rPr>
          <w:szCs w:val="24"/>
          <w:lang w:val="pt-BR"/>
        </w:rPr>
        <w:t xml:space="preserve"> vem renascendo uma arquitetura que é preocupada na sua integração com o clima local, com o conforto ambiental do ser humano e com a sua repercussão no planeta, bem como muito mais antenada com a integração do edifício em meio à sua totalidade, de modo a torná-lo parte de um conjunto muito maior. O resultado visado é uma edificação integrada com as características da vida e do clima locais e que busca consumir a menor quantidade de energia, de modo a deixar um mundo menos poluído para as futuras gerações. (CORBELLA E YANNAS, 2009).</w:t>
      </w:r>
    </w:p>
    <w:p w14:paraId="6D3D88AF" w14:textId="02C6CC1B" w:rsidR="00FA5671" w:rsidRDefault="002913C7" w:rsidP="0013686E">
      <w:pPr>
        <w:spacing w:after="120"/>
        <w:ind w:firstLine="284"/>
        <w:rPr>
          <w:szCs w:val="24"/>
          <w:lang w:val="pt-BR"/>
        </w:rPr>
      </w:pPr>
      <w:r>
        <w:rPr>
          <w:szCs w:val="24"/>
          <w:lang w:val="pt-BR"/>
        </w:rPr>
        <w:t>Observando esse panorama, torna-se mais fácil entender por quais</w:t>
      </w:r>
      <w:r w:rsidR="00FA5671">
        <w:rPr>
          <w:szCs w:val="24"/>
          <w:lang w:val="pt-BR"/>
        </w:rPr>
        <w:t xml:space="preserve"> motivo</w:t>
      </w:r>
      <w:r>
        <w:rPr>
          <w:szCs w:val="24"/>
          <w:lang w:val="pt-BR"/>
        </w:rPr>
        <w:t>s</w:t>
      </w:r>
      <w:r w:rsidR="00FA5671">
        <w:rPr>
          <w:szCs w:val="24"/>
          <w:lang w:val="pt-BR"/>
        </w:rPr>
        <w:t xml:space="preserve"> a arquitetura vernacular é uma </w:t>
      </w:r>
      <w:r>
        <w:rPr>
          <w:szCs w:val="24"/>
          <w:lang w:val="pt-BR"/>
        </w:rPr>
        <w:t xml:space="preserve">técnica </w:t>
      </w:r>
      <w:r w:rsidR="00FA5671">
        <w:rPr>
          <w:szCs w:val="24"/>
          <w:lang w:val="pt-BR"/>
        </w:rPr>
        <w:t>alternativa que deve ser considerada e retomada par</w:t>
      </w:r>
      <w:r>
        <w:rPr>
          <w:szCs w:val="24"/>
          <w:lang w:val="pt-BR"/>
        </w:rPr>
        <w:t>a as edificações contemporâneas.</w:t>
      </w:r>
      <w:r w:rsidR="00FA5671">
        <w:rPr>
          <w:szCs w:val="24"/>
          <w:lang w:val="pt-BR"/>
        </w:rPr>
        <w:t xml:space="preserve"> Nesse sentido, </w:t>
      </w:r>
      <w:r w:rsidR="00722164">
        <w:rPr>
          <w:szCs w:val="24"/>
          <w:lang w:val="pt-BR"/>
        </w:rPr>
        <w:t>Rasmussen (2015, p. 13) concorda quando diz que “A arquitetura é produzida por pessoas comuns para pessoas comuns; portanto, deve ser facilmente compreensível a todas as pessoas.”</w:t>
      </w:r>
    </w:p>
    <w:p w14:paraId="2ADEC049" w14:textId="76D886E6" w:rsidR="00722164" w:rsidRDefault="00822CA0" w:rsidP="0013686E">
      <w:pPr>
        <w:spacing w:after="120"/>
        <w:ind w:firstLine="284"/>
        <w:rPr>
          <w:szCs w:val="24"/>
          <w:lang w:val="pt-BR"/>
        </w:rPr>
      </w:pPr>
      <w:r>
        <w:rPr>
          <w:szCs w:val="24"/>
          <w:lang w:val="pt-BR"/>
        </w:rPr>
        <w:t xml:space="preserve">Por ser bastante singular já que considera o uso de materiais e recursos </w:t>
      </w:r>
      <w:r w:rsidR="002237BE">
        <w:rPr>
          <w:szCs w:val="24"/>
          <w:lang w:val="pt-BR"/>
        </w:rPr>
        <w:t>do local</w:t>
      </w:r>
      <w:r>
        <w:rPr>
          <w:szCs w:val="24"/>
          <w:lang w:val="pt-BR"/>
        </w:rPr>
        <w:t>, a arquitetura vernacular apropria-se de materiais como barro, madeira, palha, pedra, bambu, coberturas vegetais, dentre outros materiais provenientes da natureza, de acordo com cada região. As vantagens desse tipo de arquitetura são inúmeras, dentre as quais podemos destacar: preservação da identidade local ou regional, métodos construtivos mais acessíveis, contribuição para preservação do meio ambiente, diminuição do desperdício de materiais e do consumo energético, economia de mão-de-obra, otimização termoacústica, dentre outras. (COELHO, 2021).</w:t>
      </w:r>
    </w:p>
    <w:p w14:paraId="7D5CC88E" w14:textId="7CF5FC1F" w:rsidR="00822CA0" w:rsidRPr="00822CA0" w:rsidRDefault="002913C7" w:rsidP="00822CA0">
      <w:pPr>
        <w:pStyle w:val="PargrafodaLista"/>
        <w:numPr>
          <w:ilvl w:val="1"/>
          <w:numId w:val="5"/>
        </w:numPr>
        <w:spacing w:after="120"/>
        <w:rPr>
          <w:b/>
          <w:szCs w:val="24"/>
          <w:lang w:val="pt-BR"/>
        </w:rPr>
      </w:pPr>
      <w:r>
        <w:rPr>
          <w:b/>
          <w:szCs w:val="24"/>
          <w:lang w:val="pt-BR"/>
        </w:rPr>
        <w:t>Bioconstrução e sua</w:t>
      </w:r>
      <w:r w:rsidR="00822CA0">
        <w:rPr>
          <w:b/>
          <w:szCs w:val="24"/>
          <w:lang w:val="pt-BR"/>
        </w:rPr>
        <w:t xml:space="preserve"> ligação com a arquitetura vernacular</w:t>
      </w:r>
    </w:p>
    <w:p w14:paraId="37E1CCEA" w14:textId="03D61F1C" w:rsidR="00334394" w:rsidRDefault="00334394" w:rsidP="00822CA0">
      <w:pPr>
        <w:spacing w:after="120"/>
        <w:ind w:firstLine="284"/>
        <w:rPr>
          <w:szCs w:val="24"/>
          <w:lang w:val="pt-BR"/>
        </w:rPr>
      </w:pPr>
      <w:r>
        <w:rPr>
          <w:szCs w:val="24"/>
          <w:lang w:val="pt-BR"/>
        </w:rPr>
        <w:t>Comportando-se de modo similar à arquitetura vernacular, a bioconstrução também se preocupa em considerar o uso de materiais de baixo impacto</w:t>
      </w:r>
      <w:r w:rsidR="002913C7">
        <w:rPr>
          <w:szCs w:val="24"/>
          <w:lang w:val="pt-BR"/>
        </w:rPr>
        <w:t xml:space="preserve"> ambiental</w:t>
      </w:r>
      <w:r>
        <w:rPr>
          <w:szCs w:val="24"/>
          <w:lang w:val="pt-BR"/>
        </w:rPr>
        <w:t xml:space="preserve">, adequar a edificação arquitetônica ao clima local e principalmente realizar o tratamento de resíduos, os quais </w:t>
      </w:r>
      <w:r>
        <w:rPr>
          <w:szCs w:val="24"/>
          <w:lang w:val="pt-BR"/>
        </w:rPr>
        <w:lastRenderedPageBreak/>
        <w:t xml:space="preserve">podem ser utilizados na construção da edificação, dependendo da técnica escolhida. (COELHO, 2021). </w:t>
      </w:r>
    </w:p>
    <w:p w14:paraId="511DE499" w14:textId="216965B8" w:rsidR="00433C91" w:rsidRPr="002913C7" w:rsidRDefault="002913C7" w:rsidP="00822CA0">
      <w:pPr>
        <w:spacing w:after="120"/>
        <w:ind w:firstLine="284"/>
        <w:rPr>
          <w:sz w:val="28"/>
          <w:szCs w:val="24"/>
          <w:lang w:val="pt-BR"/>
        </w:rPr>
      </w:pPr>
      <w:r>
        <w:rPr>
          <w:szCs w:val="24"/>
          <w:lang w:val="pt-BR"/>
        </w:rPr>
        <w:t xml:space="preserve">De acordo com o Portal Sustentabilidade, a </w:t>
      </w:r>
      <w:proofErr w:type="spellStart"/>
      <w:r w:rsidR="00433C91" w:rsidRPr="00BE2DCB">
        <w:rPr>
          <w:szCs w:val="24"/>
          <w:shd w:val="clear" w:color="auto" w:fill="FFFFFF"/>
        </w:rPr>
        <w:t>Associação</w:t>
      </w:r>
      <w:proofErr w:type="spellEnd"/>
      <w:r w:rsidR="00433C91" w:rsidRPr="00BE2DCB">
        <w:rPr>
          <w:szCs w:val="24"/>
          <w:shd w:val="clear" w:color="auto" w:fill="FFFFFF"/>
        </w:rPr>
        <w:t xml:space="preserve"> </w:t>
      </w:r>
      <w:proofErr w:type="spellStart"/>
      <w:r w:rsidR="00433C91" w:rsidRPr="00BE2DCB">
        <w:rPr>
          <w:szCs w:val="24"/>
          <w:shd w:val="clear" w:color="auto" w:fill="FFFFFF"/>
        </w:rPr>
        <w:t>Brasileira</w:t>
      </w:r>
      <w:proofErr w:type="spellEnd"/>
      <w:r w:rsidR="00433C91" w:rsidRPr="00BE2DCB">
        <w:rPr>
          <w:szCs w:val="24"/>
          <w:shd w:val="clear" w:color="auto" w:fill="FFFFFF"/>
        </w:rPr>
        <w:t xml:space="preserve"> de </w:t>
      </w:r>
      <w:proofErr w:type="spellStart"/>
      <w:r w:rsidR="00433C91" w:rsidRPr="00BE2DCB">
        <w:rPr>
          <w:szCs w:val="24"/>
          <w:shd w:val="clear" w:color="auto" w:fill="FFFFFF"/>
        </w:rPr>
        <w:t>Empresas</w:t>
      </w:r>
      <w:proofErr w:type="spellEnd"/>
      <w:r w:rsidR="00433C91" w:rsidRPr="00BE2DCB">
        <w:rPr>
          <w:szCs w:val="24"/>
          <w:shd w:val="clear" w:color="auto" w:fill="FFFFFF"/>
        </w:rPr>
        <w:t xml:space="preserve"> de </w:t>
      </w:r>
      <w:proofErr w:type="spellStart"/>
      <w:r w:rsidR="00433C91" w:rsidRPr="00BE2DCB">
        <w:rPr>
          <w:szCs w:val="24"/>
          <w:shd w:val="clear" w:color="auto" w:fill="FFFFFF"/>
        </w:rPr>
        <w:t>Limpeza</w:t>
      </w:r>
      <w:proofErr w:type="spellEnd"/>
      <w:r w:rsidR="00433C91" w:rsidRPr="00BE2DCB">
        <w:rPr>
          <w:szCs w:val="24"/>
          <w:shd w:val="clear" w:color="auto" w:fill="FFFFFF"/>
        </w:rPr>
        <w:t xml:space="preserve"> </w:t>
      </w:r>
      <w:proofErr w:type="spellStart"/>
      <w:r w:rsidR="00433C91" w:rsidRPr="00BE2DCB">
        <w:rPr>
          <w:szCs w:val="24"/>
          <w:shd w:val="clear" w:color="auto" w:fill="FFFFFF"/>
        </w:rPr>
        <w:t>Pública</w:t>
      </w:r>
      <w:proofErr w:type="spellEnd"/>
      <w:r w:rsidR="00433C91" w:rsidRPr="00BE2DCB">
        <w:rPr>
          <w:szCs w:val="24"/>
          <w:shd w:val="clear" w:color="auto" w:fill="FFFFFF"/>
        </w:rPr>
        <w:t xml:space="preserve"> e </w:t>
      </w:r>
      <w:proofErr w:type="spellStart"/>
      <w:r w:rsidR="00433C91" w:rsidRPr="00BE2DCB">
        <w:rPr>
          <w:szCs w:val="24"/>
          <w:shd w:val="clear" w:color="auto" w:fill="FFFFFF"/>
        </w:rPr>
        <w:t>Resíduos</w:t>
      </w:r>
      <w:proofErr w:type="spellEnd"/>
      <w:r w:rsidR="00433C91" w:rsidRPr="00BE2DCB">
        <w:rPr>
          <w:szCs w:val="24"/>
          <w:shd w:val="clear" w:color="auto" w:fill="FFFFFF"/>
        </w:rPr>
        <w:t xml:space="preserve"> </w:t>
      </w:r>
      <w:proofErr w:type="spellStart"/>
      <w:r w:rsidR="00433C91" w:rsidRPr="00BE2DCB">
        <w:rPr>
          <w:szCs w:val="24"/>
          <w:shd w:val="clear" w:color="auto" w:fill="FFFFFF"/>
        </w:rPr>
        <w:t>Especiais</w:t>
      </w:r>
      <w:proofErr w:type="spellEnd"/>
      <w:r>
        <w:rPr>
          <w:szCs w:val="24"/>
          <w:lang w:val="pt-BR"/>
        </w:rPr>
        <w:t xml:space="preserve"> (A</w:t>
      </w:r>
      <w:r w:rsidR="00D151F0">
        <w:rPr>
          <w:szCs w:val="24"/>
          <w:lang w:val="pt-BR"/>
        </w:rPr>
        <w:t>BRELPE</w:t>
      </w:r>
      <w:r w:rsidR="00433C91">
        <w:rPr>
          <w:szCs w:val="24"/>
          <w:lang w:val="pt-BR"/>
        </w:rPr>
        <w:t>,</w:t>
      </w:r>
      <w:r>
        <w:rPr>
          <w:szCs w:val="24"/>
          <w:lang w:val="pt-BR"/>
        </w:rPr>
        <w:t xml:space="preserve"> 2022), alcançou um total de 81,8 milhões de toneladas de resíduos sólidos no ano de 2022, o equivalente a 224 mil toneladas diárias.</w:t>
      </w:r>
      <w:r>
        <w:rPr>
          <w:rFonts w:ascii="Arial" w:hAnsi="Arial" w:cs="Arial"/>
          <w:color w:val="171717"/>
          <w:sz w:val="23"/>
          <w:szCs w:val="23"/>
          <w:shd w:val="clear" w:color="auto" w:fill="FFFFFF"/>
        </w:rPr>
        <w:t xml:space="preserve"> </w:t>
      </w:r>
      <w:r w:rsidRPr="002913C7">
        <w:rPr>
          <w:color w:val="171717"/>
          <w:szCs w:val="23"/>
          <w:shd w:val="clear" w:color="auto" w:fill="FFFFFF"/>
        </w:rPr>
        <w:t xml:space="preserve">De </w:t>
      </w:r>
      <w:proofErr w:type="spellStart"/>
      <w:r w:rsidRPr="002913C7">
        <w:rPr>
          <w:color w:val="171717"/>
          <w:szCs w:val="23"/>
          <w:shd w:val="clear" w:color="auto" w:fill="FFFFFF"/>
        </w:rPr>
        <w:t>acordo</w:t>
      </w:r>
      <w:proofErr w:type="spellEnd"/>
      <w:r w:rsidRPr="002913C7">
        <w:rPr>
          <w:color w:val="171717"/>
          <w:szCs w:val="23"/>
          <w:shd w:val="clear" w:color="auto" w:fill="FFFFFF"/>
        </w:rPr>
        <w:t xml:space="preserve"> com </w:t>
      </w:r>
      <w:proofErr w:type="spellStart"/>
      <w:r w:rsidRPr="002913C7">
        <w:rPr>
          <w:color w:val="171717"/>
          <w:szCs w:val="23"/>
          <w:shd w:val="clear" w:color="auto" w:fill="FFFFFF"/>
        </w:rPr>
        <w:t>Trigueiro</w:t>
      </w:r>
      <w:proofErr w:type="spellEnd"/>
      <w:r>
        <w:rPr>
          <w:color w:val="171717"/>
          <w:szCs w:val="23"/>
          <w:shd w:val="clear" w:color="auto" w:fill="FFFFFF"/>
        </w:rPr>
        <w:t xml:space="preserve"> (2017), é preocupante</w:t>
      </w:r>
      <w:r>
        <w:rPr>
          <w:sz w:val="28"/>
          <w:szCs w:val="24"/>
          <w:lang w:val="pt-BR"/>
        </w:rPr>
        <w:t xml:space="preserve"> </w:t>
      </w:r>
      <w:r w:rsidR="00433C91">
        <w:rPr>
          <w:szCs w:val="24"/>
          <w:lang w:val="pt-BR"/>
        </w:rPr>
        <w:t xml:space="preserve">quando esse resíduo ou restos de obra são abandonados em lugares inadequados, o que acarreta </w:t>
      </w:r>
      <w:r>
        <w:rPr>
          <w:szCs w:val="24"/>
          <w:lang w:val="pt-BR"/>
        </w:rPr>
        <w:t>na geração de</w:t>
      </w:r>
      <w:r w:rsidR="00433C91">
        <w:rPr>
          <w:szCs w:val="24"/>
          <w:lang w:val="pt-BR"/>
        </w:rPr>
        <w:t xml:space="preserve"> terríveis impactos</w:t>
      </w:r>
      <w:r>
        <w:rPr>
          <w:szCs w:val="24"/>
          <w:lang w:val="pt-BR"/>
        </w:rPr>
        <w:t xml:space="preserve"> ambientais. </w:t>
      </w:r>
      <w:r w:rsidR="005B0BF5">
        <w:rPr>
          <w:szCs w:val="24"/>
          <w:lang w:val="pt-BR"/>
        </w:rPr>
        <w:t>Razões como essa deixam clara a necessidade de mudarmos a forma como construímos.</w:t>
      </w:r>
    </w:p>
    <w:p w14:paraId="3DD2164A" w14:textId="7D136673" w:rsidR="005B2CC9" w:rsidRDefault="00334394" w:rsidP="00822CA0">
      <w:pPr>
        <w:spacing w:after="120"/>
        <w:ind w:firstLine="284"/>
        <w:rPr>
          <w:szCs w:val="24"/>
          <w:lang w:val="pt-BR"/>
        </w:rPr>
      </w:pPr>
      <w:r>
        <w:rPr>
          <w:szCs w:val="24"/>
          <w:lang w:val="pt-BR"/>
        </w:rPr>
        <w:t xml:space="preserve">A bioconstrução passou a ganhar maior espaço e a ser mais estudada a partir da década de 1970, quando o conceito de desenvolvimento sustentável ganha também notoriedade, passando a ser cada vez mais explorado. </w:t>
      </w:r>
      <w:r w:rsidR="005B0BF5">
        <w:rPr>
          <w:szCs w:val="24"/>
          <w:lang w:val="pt-BR"/>
        </w:rPr>
        <w:t>M</w:t>
      </w:r>
      <w:r w:rsidR="00062757">
        <w:rPr>
          <w:szCs w:val="24"/>
          <w:lang w:val="pt-BR"/>
        </w:rPr>
        <w:t>ateriais provenientes da própria natureza e da região onde se está construindo ganham destaque, tais como a terra (que proporciona ambientes com maiores níveis de ventilação natural), a palha, a pedra e a madeira, onde o bambu é uma opção interessante a ser considerada, principalmente por sua extrema capacidade de resistência para a construção.</w:t>
      </w:r>
      <w:r w:rsidR="005B2CC9">
        <w:rPr>
          <w:szCs w:val="24"/>
          <w:lang w:val="pt-BR"/>
        </w:rPr>
        <w:t xml:space="preserve"> </w:t>
      </w:r>
      <w:r w:rsidR="00062757">
        <w:rPr>
          <w:szCs w:val="24"/>
          <w:lang w:val="pt-BR"/>
        </w:rPr>
        <w:t xml:space="preserve"> (COELHO, 2021).</w:t>
      </w:r>
      <w:r w:rsidR="00D151F0">
        <w:rPr>
          <w:szCs w:val="24"/>
          <w:lang w:val="pt-BR"/>
        </w:rPr>
        <w:t xml:space="preserve"> </w:t>
      </w:r>
      <w:r w:rsidR="005B2CC9">
        <w:rPr>
          <w:szCs w:val="24"/>
          <w:lang w:val="pt-BR"/>
        </w:rPr>
        <w:t>Ainda segundo Coelho (2021), a bioconstrução apresenta inúmeras técnicas construtivas, dentre as quais est</w:t>
      </w:r>
      <w:r w:rsidR="002237BE">
        <w:rPr>
          <w:szCs w:val="24"/>
          <w:lang w:val="pt-BR"/>
        </w:rPr>
        <w:t xml:space="preserve">ão: adobe, </w:t>
      </w:r>
      <w:proofErr w:type="spellStart"/>
      <w:r w:rsidR="002237BE">
        <w:rPr>
          <w:szCs w:val="24"/>
          <w:lang w:val="pt-BR"/>
        </w:rPr>
        <w:t>superadobe</w:t>
      </w:r>
      <w:proofErr w:type="spellEnd"/>
      <w:r w:rsidR="002237BE">
        <w:rPr>
          <w:szCs w:val="24"/>
          <w:lang w:val="pt-BR"/>
        </w:rPr>
        <w:t xml:space="preserve">, </w:t>
      </w:r>
      <w:r w:rsidR="00D151F0">
        <w:rPr>
          <w:szCs w:val="24"/>
          <w:lang w:val="pt-BR"/>
        </w:rPr>
        <w:t>COB</w:t>
      </w:r>
      <w:r w:rsidR="002237BE">
        <w:rPr>
          <w:szCs w:val="24"/>
          <w:lang w:val="pt-BR"/>
        </w:rPr>
        <w:t>, pau-a-</w:t>
      </w:r>
      <w:r w:rsidR="005B2CC9">
        <w:rPr>
          <w:szCs w:val="24"/>
          <w:lang w:val="pt-BR"/>
        </w:rPr>
        <w:t xml:space="preserve">pique ou taipa de mão, taipa de pilão, solo-cimento, </w:t>
      </w:r>
      <w:proofErr w:type="spellStart"/>
      <w:r w:rsidR="005B2CC9">
        <w:rPr>
          <w:szCs w:val="24"/>
          <w:lang w:val="pt-BR"/>
        </w:rPr>
        <w:t>cordwood</w:t>
      </w:r>
      <w:proofErr w:type="spellEnd"/>
      <w:r w:rsidR="005B2CC9">
        <w:rPr>
          <w:szCs w:val="24"/>
          <w:lang w:val="pt-BR"/>
        </w:rPr>
        <w:t xml:space="preserve">, estrutura de bambu, fardos de palha, coberturas em palha, </w:t>
      </w:r>
      <w:proofErr w:type="spellStart"/>
      <w:r w:rsidR="005B2CC9">
        <w:rPr>
          <w:szCs w:val="24"/>
          <w:lang w:val="pt-BR"/>
        </w:rPr>
        <w:t>ferrocimento</w:t>
      </w:r>
      <w:proofErr w:type="spellEnd"/>
      <w:r w:rsidR="005B2CC9">
        <w:rPr>
          <w:szCs w:val="24"/>
          <w:lang w:val="pt-BR"/>
        </w:rPr>
        <w:t>, dentre outras. As técnicas variam de acordo com a região e principalmente com o clima, que determina qual o material e a técnica mais adequados. As técnicas também podem ser combinadas, caso necessário, o que estimula ainda mais a causa sustentável.</w:t>
      </w:r>
    </w:p>
    <w:p w14:paraId="5EA9D4E6" w14:textId="7F773F24" w:rsidR="007500EE" w:rsidRDefault="009A4189" w:rsidP="00A70C5D">
      <w:pPr>
        <w:spacing w:after="120"/>
        <w:ind w:firstLine="284"/>
        <w:rPr>
          <w:szCs w:val="24"/>
          <w:lang w:val="pt-BR"/>
        </w:rPr>
      </w:pPr>
      <w:r>
        <w:rPr>
          <w:szCs w:val="24"/>
          <w:lang w:val="pt-BR"/>
        </w:rPr>
        <w:t>A escolha dos ma</w:t>
      </w:r>
      <w:r w:rsidR="009C7E98">
        <w:rPr>
          <w:szCs w:val="24"/>
          <w:lang w:val="pt-BR"/>
        </w:rPr>
        <w:t xml:space="preserve">teriais corretos de acordo com o clima do local são extremamente </w:t>
      </w:r>
      <w:proofErr w:type="gramStart"/>
      <w:r w:rsidR="009C7E98">
        <w:rPr>
          <w:szCs w:val="24"/>
          <w:lang w:val="pt-BR"/>
        </w:rPr>
        <w:t>importantes</w:t>
      </w:r>
      <w:proofErr w:type="gramEnd"/>
      <w:r w:rsidR="009C7E98">
        <w:rPr>
          <w:szCs w:val="24"/>
          <w:lang w:val="pt-BR"/>
        </w:rPr>
        <w:t xml:space="preserve">, conforme afirmam </w:t>
      </w:r>
      <w:proofErr w:type="spellStart"/>
      <w:r w:rsidR="009C7E98">
        <w:rPr>
          <w:szCs w:val="24"/>
          <w:lang w:val="pt-BR"/>
        </w:rPr>
        <w:t>Corbella</w:t>
      </w:r>
      <w:proofErr w:type="spellEnd"/>
      <w:r w:rsidR="009C7E98">
        <w:rPr>
          <w:szCs w:val="24"/>
          <w:lang w:val="pt-BR"/>
        </w:rPr>
        <w:t xml:space="preserve"> e </w:t>
      </w:r>
      <w:proofErr w:type="spellStart"/>
      <w:r w:rsidR="009C7E98">
        <w:rPr>
          <w:szCs w:val="24"/>
          <w:lang w:val="pt-BR"/>
        </w:rPr>
        <w:t>Yannas</w:t>
      </w:r>
      <w:proofErr w:type="spellEnd"/>
      <w:r w:rsidR="009C7E98">
        <w:rPr>
          <w:szCs w:val="24"/>
          <w:lang w:val="pt-BR"/>
        </w:rPr>
        <w:t xml:space="preserve"> (2009, p. 46) “Os materiais utilizados na construção de um prédio regulam seu desempenho térmico e, por conseguinte, influenciarão o conforto térmico de seus usuários." </w:t>
      </w:r>
      <w:r w:rsidR="007133E0">
        <w:rPr>
          <w:szCs w:val="24"/>
          <w:lang w:val="pt-BR"/>
        </w:rPr>
        <w:t xml:space="preserve">Van </w:t>
      </w:r>
      <w:proofErr w:type="spellStart"/>
      <w:r w:rsidR="007133E0">
        <w:rPr>
          <w:szCs w:val="24"/>
          <w:lang w:val="pt-BR"/>
        </w:rPr>
        <w:t>Lengen</w:t>
      </w:r>
      <w:proofErr w:type="spellEnd"/>
      <w:r w:rsidR="007133E0">
        <w:rPr>
          <w:szCs w:val="24"/>
          <w:lang w:val="pt-BR"/>
        </w:rPr>
        <w:t xml:space="preserve"> (2014) </w:t>
      </w:r>
      <w:r w:rsidR="00D151F0">
        <w:rPr>
          <w:szCs w:val="24"/>
          <w:lang w:val="pt-BR"/>
        </w:rPr>
        <w:t>destaca outros pontos e</w:t>
      </w:r>
      <w:r w:rsidR="007500EE">
        <w:rPr>
          <w:szCs w:val="24"/>
          <w:lang w:val="pt-BR"/>
        </w:rPr>
        <w:t xml:space="preserve">xtremamente relevantes, tais, como: manutenção, </w:t>
      </w:r>
      <w:r w:rsidR="00D151F0">
        <w:rPr>
          <w:szCs w:val="24"/>
          <w:lang w:val="pt-BR"/>
        </w:rPr>
        <w:t>comportamento dos materiais ao frio e ao calor, quantidade existente de materiais</w:t>
      </w:r>
      <w:r w:rsidR="007500EE">
        <w:rPr>
          <w:szCs w:val="24"/>
          <w:lang w:val="pt-BR"/>
        </w:rPr>
        <w:t xml:space="preserve"> na região e viabilidade de transporte, possibilidade de</w:t>
      </w:r>
      <w:r w:rsidR="00D151F0">
        <w:rPr>
          <w:szCs w:val="24"/>
          <w:lang w:val="pt-BR"/>
        </w:rPr>
        <w:t xml:space="preserve"> conversão de matérias-primas em</w:t>
      </w:r>
      <w:r w:rsidR="007500EE">
        <w:rPr>
          <w:szCs w:val="24"/>
          <w:lang w:val="pt-BR"/>
        </w:rPr>
        <w:t xml:space="preserve"> material final, existência de mão-de-obra qualificada, ciclo de vida dos materiais, formas de combinação d</w:t>
      </w:r>
      <w:r w:rsidR="005B0BF5">
        <w:rPr>
          <w:szCs w:val="24"/>
          <w:lang w:val="pt-BR"/>
        </w:rPr>
        <w:t>os materiais e técnicas.</w:t>
      </w:r>
      <w:r w:rsidR="00A70C5D">
        <w:rPr>
          <w:szCs w:val="24"/>
          <w:lang w:val="pt-BR"/>
        </w:rPr>
        <w:t xml:space="preserve"> Conforme Coelho (2021), </w:t>
      </w:r>
      <w:r w:rsidR="007500EE">
        <w:rPr>
          <w:szCs w:val="24"/>
          <w:lang w:val="pt-BR"/>
        </w:rPr>
        <w:t xml:space="preserve">as principais vantagens em utilizar a bioconstrução </w:t>
      </w:r>
      <w:r w:rsidR="00A70C5D">
        <w:rPr>
          <w:szCs w:val="24"/>
          <w:lang w:val="pt-BR"/>
        </w:rPr>
        <w:t xml:space="preserve">são: </w:t>
      </w:r>
      <w:r w:rsidR="007500EE">
        <w:rPr>
          <w:szCs w:val="24"/>
          <w:lang w:val="pt-BR"/>
        </w:rPr>
        <w:t>diminuição no consumo de energia e geração de resíduos, diminuição dos riscos de incêndio, economia de materiais e de mão-de-obra, preservação do meio ambiente, trocas de experiências com as comunidades locais,</w:t>
      </w:r>
      <w:r w:rsidR="00A70C5D">
        <w:rPr>
          <w:szCs w:val="24"/>
          <w:lang w:val="pt-BR"/>
        </w:rPr>
        <w:t xml:space="preserve"> dentre outros.</w:t>
      </w:r>
    </w:p>
    <w:p w14:paraId="2806252D" w14:textId="1A8F5C43" w:rsidR="007500EE" w:rsidRDefault="007500EE" w:rsidP="00822CA0">
      <w:pPr>
        <w:spacing w:after="120"/>
        <w:ind w:firstLine="284"/>
        <w:rPr>
          <w:szCs w:val="24"/>
          <w:lang w:val="pt-BR"/>
        </w:rPr>
      </w:pPr>
      <w:r>
        <w:rPr>
          <w:szCs w:val="24"/>
          <w:lang w:val="pt-BR"/>
        </w:rPr>
        <w:t xml:space="preserve">A partir desses conhecimentos, pode-se compreender que ambos os conceitos caminham lado </w:t>
      </w:r>
      <w:r w:rsidR="00D151F0">
        <w:rPr>
          <w:szCs w:val="24"/>
          <w:lang w:val="pt-BR"/>
        </w:rPr>
        <w:t>a lado, de modo</w:t>
      </w:r>
      <w:r>
        <w:rPr>
          <w:szCs w:val="24"/>
          <w:lang w:val="pt-BR"/>
        </w:rPr>
        <w:t xml:space="preserve"> a complementarem-se, </w:t>
      </w:r>
      <w:r w:rsidR="00A138C3">
        <w:rPr>
          <w:szCs w:val="24"/>
          <w:lang w:val="pt-BR"/>
        </w:rPr>
        <w:t>visto</w:t>
      </w:r>
      <w:r>
        <w:rPr>
          <w:szCs w:val="24"/>
          <w:lang w:val="pt-BR"/>
        </w:rPr>
        <w:t xml:space="preserve"> que tanto a arquitetura vernacular quanto a bioconstrução consideram a arquitetura não somente no que diz respeito ao âmbito comercial ou moderno, mas sim como instrumento capaz de valorizar o local, gerar identidade e ser protagonista da sustentabilidade, funcionando como ag</w:t>
      </w:r>
      <w:r w:rsidR="00A138C3">
        <w:rPr>
          <w:szCs w:val="24"/>
          <w:lang w:val="pt-BR"/>
        </w:rPr>
        <w:t>ente transformador do ambiente n</w:t>
      </w:r>
      <w:r w:rsidR="00D151F0">
        <w:rPr>
          <w:szCs w:val="24"/>
          <w:lang w:val="pt-BR"/>
        </w:rPr>
        <w:t>o qual está inserida, além de diminuírem o impacto ambiental provocado pela construção civil.</w:t>
      </w:r>
    </w:p>
    <w:p w14:paraId="042C8B7E" w14:textId="1B1C0AA3" w:rsidR="007500EE" w:rsidRPr="007500EE" w:rsidRDefault="007500EE" w:rsidP="007500EE">
      <w:pPr>
        <w:spacing w:after="120"/>
        <w:ind w:left="360"/>
        <w:rPr>
          <w:b/>
          <w:szCs w:val="24"/>
          <w:lang w:val="pt-BR"/>
        </w:rPr>
      </w:pPr>
      <w:proofErr w:type="gramStart"/>
      <w:r w:rsidRPr="007500EE">
        <w:rPr>
          <w:b/>
          <w:szCs w:val="24"/>
          <w:lang w:val="pt-BR"/>
        </w:rPr>
        <w:t>3.3</w:t>
      </w:r>
      <w:r w:rsidRPr="007500EE">
        <w:rPr>
          <w:szCs w:val="24"/>
          <w:lang w:val="pt-BR"/>
        </w:rPr>
        <w:t xml:space="preserve"> </w:t>
      </w:r>
      <w:r>
        <w:rPr>
          <w:b/>
          <w:szCs w:val="24"/>
          <w:lang w:val="pt-BR"/>
        </w:rPr>
        <w:t>Arquitetura</w:t>
      </w:r>
      <w:proofErr w:type="gramEnd"/>
      <w:r>
        <w:rPr>
          <w:b/>
          <w:szCs w:val="24"/>
          <w:lang w:val="pt-BR"/>
        </w:rPr>
        <w:t xml:space="preserve"> e as certificações sustentáveis</w:t>
      </w:r>
    </w:p>
    <w:p w14:paraId="34596EF2" w14:textId="239ACF9A" w:rsidR="007500EE" w:rsidRDefault="00006453" w:rsidP="007500EE">
      <w:pPr>
        <w:spacing w:after="120"/>
        <w:ind w:firstLine="284"/>
        <w:rPr>
          <w:szCs w:val="24"/>
          <w:lang w:val="pt-BR"/>
        </w:rPr>
      </w:pPr>
      <w:r>
        <w:rPr>
          <w:szCs w:val="24"/>
          <w:lang w:val="pt-BR"/>
        </w:rPr>
        <w:t>Primeiramente</w:t>
      </w:r>
      <w:r w:rsidR="00D151F0">
        <w:rPr>
          <w:szCs w:val="24"/>
          <w:lang w:val="pt-BR"/>
        </w:rPr>
        <w:t>, é necessária</w:t>
      </w:r>
      <w:r>
        <w:rPr>
          <w:szCs w:val="24"/>
          <w:lang w:val="pt-BR"/>
        </w:rPr>
        <w:t xml:space="preserve"> a expla</w:t>
      </w:r>
      <w:r w:rsidR="00D151F0">
        <w:rPr>
          <w:szCs w:val="24"/>
          <w:lang w:val="pt-BR"/>
        </w:rPr>
        <w:t xml:space="preserve">nação acerca do que realmente pode ser </w:t>
      </w:r>
      <w:r>
        <w:rPr>
          <w:szCs w:val="24"/>
          <w:lang w:val="pt-BR"/>
        </w:rPr>
        <w:t xml:space="preserve">considerada uma edificação sustentável. Conforme explica </w:t>
      </w:r>
      <w:proofErr w:type="spellStart"/>
      <w:r>
        <w:rPr>
          <w:szCs w:val="24"/>
          <w:lang w:val="pt-BR"/>
        </w:rPr>
        <w:t>Yudelson</w:t>
      </w:r>
      <w:proofErr w:type="spellEnd"/>
      <w:r>
        <w:rPr>
          <w:szCs w:val="24"/>
          <w:lang w:val="pt-BR"/>
        </w:rPr>
        <w:t xml:space="preserve"> (2013):</w:t>
      </w:r>
    </w:p>
    <w:p w14:paraId="60A1967D" w14:textId="015B84EF" w:rsidR="00006453" w:rsidRDefault="00006453" w:rsidP="00006453">
      <w:pPr>
        <w:spacing w:after="120"/>
        <w:ind w:left="1134"/>
        <w:rPr>
          <w:sz w:val="20"/>
          <w:szCs w:val="24"/>
          <w:lang w:val="pt-BR"/>
        </w:rPr>
      </w:pPr>
      <w:r>
        <w:rPr>
          <w:sz w:val="20"/>
          <w:lang w:val="pt-BR"/>
        </w:rPr>
        <w:lastRenderedPageBreak/>
        <w:t xml:space="preserve">[...] Uma edificação sustentável é aquela que considera seu impacto sobre a saúde ambiental e humana e, então, o diminui. Ela consome uma quantidade consideravelmente menor de energia e água em relação a uma edificação convencional, tem menos impactos sobre o terreno e, em geral, níveis mais altos de qualidade do ar no interior. Também se preocupa em parte com os impactos de ciclo de vida dos materiais de construção, móveis e acessórios. </w:t>
      </w:r>
      <w:r>
        <w:rPr>
          <w:sz w:val="20"/>
          <w:szCs w:val="24"/>
          <w:lang w:val="pt-BR"/>
        </w:rPr>
        <w:t>(YUDELSON, 2013, p.19).</w:t>
      </w:r>
    </w:p>
    <w:p w14:paraId="12CA9B12" w14:textId="11DAD509" w:rsidR="00BE2DCB" w:rsidRDefault="00A44AA7" w:rsidP="00A44AA7">
      <w:pPr>
        <w:spacing w:after="120"/>
        <w:ind w:firstLine="284"/>
        <w:rPr>
          <w:szCs w:val="24"/>
          <w:lang w:val="pt-BR"/>
        </w:rPr>
      </w:pPr>
      <w:r>
        <w:rPr>
          <w:szCs w:val="24"/>
          <w:lang w:val="pt-BR"/>
        </w:rPr>
        <w:t xml:space="preserve">Uma forma bastante eficiente de acompanhar o aparecimento de construções com foco em sustentabilidade é por meio dos selos verdes, que são criados para medir o nível de eficiência energética das edificações. Existem diversas certificações, e dentre elas a mais conhecida e respeitada é a certificação LEED, do inglês </w:t>
      </w:r>
      <w:proofErr w:type="spellStart"/>
      <w:r>
        <w:rPr>
          <w:szCs w:val="24"/>
          <w:lang w:val="pt-BR"/>
        </w:rPr>
        <w:t>Leadership</w:t>
      </w:r>
      <w:proofErr w:type="spellEnd"/>
      <w:r>
        <w:rPr>
          <w:szCs w:val="24"/>
          <w:lang w:val="pt-BR"/>
        </w:rPr>
        <w:t xml:space="preserve"> in Energy </w:t>
      </w:r>
      <w:proofErr w:type="spellStart"/>
      <w:r>
        <w:rPr>
          <w:szCs w:val="24"/>
          <w:lang w:val="pt-BR"/>
        </w:rPr>
        <w:t>and</w:t>
      </w:r>
      <w:proofErr w:type="spellEnd"/>
      <w:r>
        <w:rPr>
          <w:szCs w:val="24"/>
          <w:lang w:val="pt-BR"/>
        </w:rPr>
        <w:t xml:space="preserve"> Environmental Design. </w:t>
      </w:r>
      <w:r w:rsidR="00BE2DCB">
        <w:rPr>
          <w:szCs w:val="24"/>
          <w:lang w:val="pt-BR"/>
        </w:rPr>
        <w:t xml:space="preserve">O LEED funciona de forma a avaliar os projetos a partir de oito diferentes quesitos, os quais somam pontos (entre 40 e 110), resultando no nível da certificação, que pode ser Silver, Gold ou Platinum (o mais alto nível). Há estimativas de que as edificações que são reconhecidas por meio do selo LEED consigam reduzir em até 30% o consumo de energia, 30% a 50% o consumo de água, e 60% a 80% a geração de resíduos durante </w:t>
      </w:r>
      <w:r w:rsidR="005B0BF5">
        <w:rPr>
          <w:szCs w:val="24"/>
          <w:lang w:val="pt-BR"/>
        </w:rPr>
        <w:t xml:space="preserve">a construção. (TRIGUEIRO, 2017). Segundo </w:t>
      </w:r>
      <w:proofErr w:type="spellStart"/>
      <w:r w:rsidR="005B0BF5">
        <w:rPr>
          <w:szCs w:val="24"/>
          <w:lang w:val="pt-BR"/>
        </w:rPr>
        <w:t>Yudelson</w:t>
      </w:r>
      <w:proofErr w:type="spellEnd"/>
      <w:r w:rsidR="005B0BF5">
        <w:rPr>
          <w:szCs w:val="24"/>
          <w:lang w:val="pt-BR"/>
        </w:rPr>
        <w:t xml:space="preserve"> (2013), a</w:t>
      </w:r>
      <w:r w:rsidR="00BE2DCB">
        <w:rPr>
          <w:szCs w:val="24"/>
          <w:lang w:val="pt-BR"/>
        </w:rPr>
        <w:t>s certificações ambientais de edifica</w:t>
      </w:r>
      <w:r w:rsidR="00A138C3">
        <w:rPr>
          <w:szCs w:val="24"/>
          <w:lang w:val="pt-BR"/>
        </w:rPr>
        <w:t xml:space="preserve">ções estão se tornando muito </w:t>
      </w:r>
      <w:r w:rsidR="00BE2DCB">
        <w:rPr>
          <w:szCs w:val="24"/>
          <w:lang w:val="pt-BR"/>
        </w:rPr>
        <w:t>populares no Brasil, fazendo com que muitos empreendedores obtenham retornos significativos de seus investimentos, percebendo assim, o real valor dos selos sustentáveis. Devido à preocupação em atender à demanda ambiental e ao comportamento do mercado como um todo, o público consumidor também tem se mostrado disposto e interessado a consumir produtos su</w:t>
      </w:r>
      <w:r w:rsidR="005B0BF5">
        <w:rPr>
          <w:szCs w:val="24"/>
          <w:lang w:val="pt-BR"/>
        </w:rPr>
        <w:t xml:space="preserve">stentáveis, inclusive imóveis. </w:t>
      </w:r>
      <w:r w:rsidR="00BE2DCB">
        <w:rPr>
          <w:szCs w:val="24"/>
          <w:lang w:val="pt-BR"/>
        </w:rPr>
        <w:t xml:space="preserve">Ainda segundo </w:t>
      </w:r>
      <w:proofErr w:type="spellStart"/>
      <w:r w:rsidR="00BE2DCB">
        <w:rPr>
          <w:szCs w:val="24"/>
          <w:lang w:val="pt-BR"/>
        </w:rPr>
        <w:t>Yudelson</w:t>
      </w:r>
      <w:proofErr w:type="spellEnd"/>
      <w:r w:rsidR="00BE2DCB">
        <w:rPr>
          <w:szCs w:val="24"/>
          <w:lang w:val="pt-BR"/>
        </w:rPr>
        <w:t xml:space="preserve"> (2013, p. 102) “A vantagem econômica dos empreendimentos sustentáveis se baseia em uma série de benefícios: econômicos, financeiros, de produtividade, de gestão de riscos, de relações públicas e marketing e de financiamento”. </w:t>
      </w:r>
    </w:p>
    <w:p w14:paraId="79A3B6A4" w14:textId="6DDF2021" w:rsidR="00BE2DCB" w:rsidRDefault="00BE2DCB" w:rsidP="00A44AA7">
      <w:pPr>
        <w:spacing w:after="120"/>
        <w:ind w:firstLine="284"/>
        <w:rPr>
          <w:szCs w:val="24"/>
          <w:lang w:val="pt-BR"/>
        </w:rPr>
      </w:pPr>
      <w:r>
        <w:rPr>
          <w:szCs w:val="24"/>
          <w:lang w:val="pt-BR"/>
        </w:rPr>
        <w:t>Outro fator importante a ser considerado é que as edificações sustentáveis consomem tudo com eficiência, seja energia ou mesmo água, apostam na luz natural e ventilação cruza</w:t>
      </w:r>
      <w:r w:rsidR="00D151F0">
        <w:rPr>
          <w:szCs w:val="24"/>
          <w:lang w:val="pt-BR"/>
        </w:rPr>
        <w:t>da. Em decorrência disso, acabam</w:t>
      </w:r>
      <w:r>
        <w:rPr>
          <w:szCs w:val="24"/>
          <w:lang w:val="pt-BR"/>
        </w:rPr>
        <w:t xml:space="preserve"> por criar espaços onde os usuários sentem-se confortáveis, sendo mais saudáveis e satisfeitos, promovendo ganhos de produtividade, </w:t>
      </w:r>
      <w:proofErr w:type="gramStart"/>
      <w:r>
        <w:rPr>
          <w:szCs w:val="24"/>
          <w:lang w:val="pt-BR"/>
        </w:rPr>
        <w:t>notas mais altas</w:t>
      </w:r>
      <w:proofErr w:type="gramEnd"/>
      <w:r>
        <w:rPr>
          <w:szCs w:val="24"/>
          <w:lang w:val="pt-BR"/>
        </w:rPr>
        <w:t xml:space="preserve"> em exames escolares e até mesmo é percebido um menor absenteísmo e maior eficiência operacional. (YUDELSON, 2013). Assim, </w:t>
      </w:r>
      <w:r w:rsidR="00D151F0">
        <w:rPr>
          <w:szCs w:val="24"/>
          <w:lang w:val="pt-BR"/>
        </w:rPr>
        <w:t>é possível</w:t>
      </w:r>
      <w:r>
        <w:rPr>
          <w:szCs w:val="24"/>
          <w:lang w:val="pt-BR"/>
        </w:rPr>
        <w:t xml:space="preserve"> constatar que os benefícios apresentados pelas constru</w:t>
      </w:r>
      <w:r w:rsidR="00D151F0">
        <w:rPr>
          <w:szCs w:val="24"/>
          <w:lang w:val="pt-BR"/>
        </w:rPr>
        <w:t>ções sustentáveis são inúmeros, e a arquitetura vernacular e a bioconstrução são capazes de trabalharem juntas para atingirem esse objetivo.</w:t>
      </w:r>
    </w:p>
    <w:p w14:paraId="597EAFF5" w14:textId="77777777" w:rsidR="007133E0" w:rsidRDefault="007133E0" w:rsidP="00A44AA7">
      <w:pPr>
        <w:spacing w:after="120"/>
        <w:ind w:firstLine="284"/>
        <w:rPr>
          <w:szCs w:val="24"/>
          <w:lang w:val="pt-BR"/>
        </w:rPr>
      </w:pPr>
    </w:p>
    <w:p w14:paraId="5A9F7C12" w14:textId="5C85F07E" w:rsidR="00BE2DCB" w:rsidRPr="007500EE" w:rsidRDefault="00BE2DCB" w:rsidP="00BE2DCB">
      <w:pPr>
        <w:spacing w:after="120"/>
        <w:ind w:left="360"/>
        <w:rPr>
          <w:b/>
          <w:szCs w:val="24"/>
          <w:lang w:val="pt-BR"/>
        </w:rPr>
      </w:pPr>
      <w:proofErr w:type="gramStart"/>
      <w:r w:rsidRPr="007500EE">
        <w:rPr>
          <w:b/>
          <w:szCs w:val="24"/>
          <w:lang w:val="pt-BR"/>
        </w:rPr>
        <w:t>3.3</w:t>
      </w:r>
      <w:r w:rsidRPr="007500EE">
        <w:rPr>
          <w:szCs w:val="24"/>
          <w:lang w:val="pt-BR"/>
        </w:rPr>
        <w:t xml:space="preserve"> </w:t>
      </w:r>
      <w:r>
        <w:rPr>
          <w:b/>
          <w:szCs w:val="24"/>
          <w:lang w:val="pt-BR"/>
        </w:rPr>
        <w:t>Análise</w:t>
      </w:r>
      <w:proofErr w:type="gramEnd"/>
      <w:r>
        <w:rPr>
          <w:b/>
          <w:szCs w:val="24"/>
          <w:lang w:val="pt-BR"/>
        </w:rPr>
        <w:t xml:space="preserve"> de edificações sustentáveis</w:t>
      </w:r>
    </w:p>
    <w:p w14:paraId="4F9C7FFE" w14:textId="68A59C15" w:rsidR="004E5A87" w:rsidRDefault="00BE2DCB" w:rsidP="00A44AA7">
      <w:pPr>
        <w:spacing w:after="120"/>
        <w:ind w:firstLine="284"/>
        <w:rPr>
          <w:szCs w:val="24"/>
          <w:lang w:val="pt-BR"/>
        </w:rPr>
      </w:pPr>
      <w:r>
        <w:rPr>
          <w:szCs w:val="24"/>
          <w:lang w:val="pt-BR"/>
        </w:rPr>
        <w:t xml:space="preserve">A seguir serão analisadas </w:t>
      </w:r>
      <w:r w:rsidR="00DB3045">
        <w:rPr>
          <w:szCs w:val="24"/>
          <w:lang w:val="pt-BR"/>
        </w:rPr>
        <w:t>três</w:t>
      </w:r>
      <w:r>
        <w:rPr>
          <w:szCs w:val="24"/>
          <w:lang w:val="pt-BR"/>
        </w:rPr>
        <w:t xml:space="preserve"> edificações</w:t>
      </w:r>
      <w:r w:rsidR="00D151F0">
        <w:rPr>
          <w:szCs w:val="24"/>
          <w:lang w:val="pt-BR"/>
        </w:rPr>
        <w:t xml:space="preserve">, as quais foram escolhidas por demonstrarem com excelência a aplicabilidade da arquitetura vernacular e da bioconstrução como alternativas sustentáveis para o setor de construção, e como consequência, por representarem os impactos positivos com relação à emissão de poluentes. </w:t>
      </w:r>
    </w:p>
    <w:p w14:paraId="48D93394" w14:textId="2BEEB5F9" w:rsidR="004E5A87" w:rsidRDefault="008B6802" w:rsidP="00A44AA7">
      <w:pPr>
        <w:spacing w:after="120"/>
        <w:ind w:firstLine="284"/>
      </w:pPr>
      <w:r>
        <w:t xml:space="preserve">3.3.1. </w:t>
      </w:r>
      <w:r w:rsidR="007D0281">
        <w:t xml:space="preserve">Casa das </w:t>
      </w:r>
      <w:proofErr w:type="spellStart"/>
      <w:r w:rsidR="007D0281">
        <w:t>Birutas</w:t>
      </w:r>
      <w:proofErr w:type="spellEnd"/>
      <w:r w:rsidR="007D0281">
        <w:t xml:space="preserve"> – bioconstrução </w:t>
      </w:r>
      <w:proofErr w:type="spellStart"/>
      <w:r w:rsidR="007D0281">
        <w:t>premiada</w:t>
      </w:r>
      <w:proofErr w:type="spellEnd"/>
    </w:p>
    <w:p w14:paraId="32F180DD" w14:textId="30DADF9D" w:rsidR="00A138C3" w:rsidRDefault="007D0281" w:rsidP="00A44AA7">
      <w:pPr>
        <w:spacing w:after="120"/>
        <w:ind w:firstLine="284"/>
        <w:rPr>
          <w:szCs w:val="24"/>
          <w:lang w:val="pt-BR"/>
        </w:rPr>
      </w:pPr>
      <w:r>
        <w:rPr>
          <w:szCs w:val="24"/>
          <w:lang w:val="pt-BR"/>
        </w:rPr>
        <w:t xml:space="preserve">A Casa das Birutas está localizada no interior de São Paulo, mais precisamente em uma </w:t>
      </w:r>
      <w:proofErr w:type="spellStart"/>
      <w:r>
        <w:rPr>
          <w:szCs w:val="24"/>
          <w:lang w:val="pt-BR"/>
        </w:rPr>
        <w:t>ecovila</w:t>
      </w:r>
      <w:proofErr w:type="spellEnd"/>
      <w:r>
        <w:rPr>
          <w:szCs w:val="24"/>
          <w:lang w:val="pt-BR"/>
        </w:rPr>
        <w:t xml:space="preserve"> em Piracaia. </w:t>
      </w:r>
      <w:r w:rsidR="00D151F0">
        <w:rPr>
          <w:szCs w:val="24"/>
          <w:lang w:val="pt-BR"/>
        </w:rPr>
        <w:t xml:space="preserve">Diversas técnicas de bioconstrução foram aplicadas, </w:t>
      </w:r>
      <w:r>
        <w:rPr>
          <w:szCs w:val="24"/>
          <w:lang w:val="pt-BR"/>
        </w:rPr>
        <w:t>como</w:t>
      </w:r>
      <w:r w:rsidR="00D151F0">
        <w:rPr>
          <w:szCs w:val="24"/>
          <w:lang w:val="pt-BR"/>
        </w:rPr>
        <w:t xml:space="preserve"> hiperadobe, estrutura em bambu e</w:t>
      </w:r>
      <w:r>
        <w:rPr>
          <w:szCs w:val="24"/>
          <w:lang w:val="pt-BR"/>
        </w:rPr>
        <w:t xml:space="preserve"> reaproveitamento de garrafas para o piso</w:t>
      </w:r>
      <w:r w:rsidR="00D151F0">
        <w:rPr>
          <w:szCs w:val="24"/>
          <w:lang w:val="pt-BR"/>
        </w:rPr>
        <w:t xml:space="preserve">. Além disso, há enorme preocupação com a gestão dos resíduos, conforto </w:t>
      </w:r>
      <w:proofErr w:type="spellStart"/>
      <w:r w:rsidR="00D151F0">
        <w:rPr>
          <w:szCs w:val="24"/>
          <w:lang w:val="pt-BR"/>
        </w:rPr>
        <w:t>termoacústico</w:t>
      </w:r>
      <w:proofErr w:type="spellEnd"/>
      <w:r w:rsidR="00D151F0">
        <w:rPr>
          <w:szCs w:val="24"/>
          <w:lang w:val="pt-BR"/>
        </w:rPr>
        <w:t>,</w:t>
      </w:r>
      <w:r>
        <w:rPr>
          <w:szCs w:val="24"/>
          <w:lang w:val="pt-BR"/>
        </w:rPr>
        <w:t xml:space="preserve"> paisagism</w:t>
      </w:r>
      <w:r w:rsidR="00D151F0">
        <w:rPr>
          <w:szCs w:val="24"/>
          <w:lang w:val="pt-BR"/>
        </w:rPr>
        <w:t>o sustentável, aproveitamento da</w:t>
      </w:r>
      <w:r>
        <w:rPr>
          <w:szCs w:val="24"/>
          <w:lang w:val="pt-BR"/>
        </w:rPr>
        <w:t xml:space="preserve"> água pluvial e ventilação natural.</w:t>
      </w:r>
      <w:r w:rsidR="00DD5399">
        <w:rPr>
          <w:szCs w:val="24"/>
          <w:lang w:val="pt-BR"/>
        </w:rPr>
        <w:t xml:space="preserve"> O projeto do escritório Gera Brasil foi um dos principais destaque</w:t>
      </w:r>
      <w:r w:rsidR="00A138C3">
        <w:rPr>
          <w:szCs w:val="24"/>
          <w:lang w:val="pt-BR"/>
        </w:rPr>
        <w:t>s</w:t>
      </w:r>
      <w:r w:rsidR="00DD5399">
        <w:rPr>
          <w:szCs w:val="24"/>
          <w:lang w:val="pt-BR"/>
        </w:rPr>
        <w:t xml:space="preserve"> no prêmio </w:t>
      </w:r>
      <w:proofErr w:type="spellStart"/>
      <w:r w:rsidR="00DD5399">
        <w:rPr>
          <w:szCs w:val="24"/>
          <w:lang w:val="pt-BR"/>
        </w:rPr>
        <w:t>Sain-Gobain</w:t>
      </w:r>
      <w:proofErr w:type="spellEnd"/>
      <w:r w:rsidR="00DD5399">
        <w:rPr>
          <w:szCs w:val="24"/>
          <w:lang w:val="pt-BR"/>
        </w:rPr>
        <w:t xml:space="preserve"> de Arquitetura – habitat sustentável </w:t>
      </w:r>
      <w:r w:rsidR="00DD5399">
        <w:rPr>
          <w:szCs w:val="24"/>
          <w:lang w:val="pt-BR"/>
        </w:rPr>
        <w:lastRenderedPageBreak/>
        <w:t>2019, categoria residencial. (</w:t>
      </w:r>
      <w:proofErr w:type="spellStart"/>
      <w:proofErr w:type="gramStart"/>
      <w:r w:rsidR="00DD5399">
        <w:rPr>
          <w:szCs w:val="24"/>
          <w:lang w:val="pt-BR"/>
        </w:rPr>
        <w:t>SustentArqui</w:t>
      </w:r>
      <w:proofErr w:type="spellEnd"/>
      <w:proofErr w:type="gramEnd"/>
      <w:r w:rsidR="00DD5399">
        <w:rPr>
          <w:szCs w:val="24"/>
          <w:lang w:val="pt-BR"/>
        </w:rPr>
        <w:t>, 2019).</w:t>
      </w:r>
      <w:r w:rsidR="00D151F0">
        <w:rPr>
          <w:szCs w:val="24"/>
          <w:lang w:val="pt-BR"/>
        </w:rPr>
        <w:t xml:space="preserve"> </w:t>
      </w:r>
      <w:r w:rsidR="000257EB">
        <w:rPr>
          <w:szCs w:val="24"/>
          <w:lang w:val="pt-BR"/>
        </w:rPr>
        <w:t xml:space="preserve">A meta de eficiência energética para a residência é uma redução de cerca de 70% no custo energético do imóvel, e segundo a tabela do </w:t>
      </w:r>
      <w:proofErr w:type="spellStart"/>
      <w:r w:rsidR="000257EB" w:rsidRPr="000257EB">
        <w:rPr>
          <w:szCs w:val="24"/>
          <w:shd w:val="clear" w:color="auto" w:fill="FFFFFF"/>
        </w:rPr>
        <w:t>Programa</w:t>
      </w:r>
      <w:proofErr w:type="spellEnd"/>
      <w:r w:rsidR="000257EB" w:rsidRPr="000257EB">
        <w:rPr>
          <w:szCs w:val="24"/>
          <w:shd w:val="clear" w:color="auto" w:fill="FFFFFF"/>
        </w:rPr>
        <w:t xml:space="preserve"> </w:t>
      </w:r>
      <w:proofErr w:type="spellStart"/>
      <w:r w:rsidR="000257EB" w:rsidRPr="000257EB">
        <w:rPr>
          <w:szCs w:val="24"/>
          <w:shd w:val="clear" w:color="auto" w:fill="FFFFFF"/>
        </w:rPr>
        <w:t>Nacional</w:t>
      </w:r>
      <w:proofErr w:type="spellEnd"/>
      <w:r w:rsidR="000257EB" w:rsidRPr="000257EB">
        <w:rPr>
          <w:szCs w:val="24"/>
          <w:shd w:val="clear" w:color="auto" w:fill="FFFFFF"/>
        </w:rPr>
        <w:t xml:space="preserve"> de </w:t>
      </w:r>
      <w:proofErr w:type="spellStart"/>
      <w:r w:rsidR="000257EB" w:rsidRPr="000257EB">
        <w:rPr>
          <w:szCs w:val="24"/>
          <w:shd w:val="clear" w:color="auto" w:fill="FFFFFF"/>
        </w:rPr>
        <w:t>Conservação</w:t>
      </w:r>
      <w:proofErr w:type="spellEnd"/>
      <w:r w:rsidR="000257EB" w:rsidRPr="000257EB">
        <w:rPr>
          <w:szCs w:val="24"/>
          <w:shd w:val="clear" w:color="auto" w:fill="FFFFFF"/>
        </w:rPr>
        <w:t xml:space="preserve"> de </w:t>
      </w:r>
      <w:proofErr w:type="spellStart"/>
      <w:r w:rsidR="000257EB" w:rsidRPr="000257EB">
        <w:rPr>
          <w:szCs w:val="24"/>
          <w:shd w:val="clear" w:color="auto" w:fill="FFFFFF"/>
        </w:rPr>
        <w:t>Energia</w:t>
      </w:r>
      <w:proofErr w:type="spellEnd"/>
      <w:r w:rsidR="000257EB" w:rsidRPr="000257EB">
        <w:rPr>
          <w:szCs w:val="24"/>
          <w:shd w:val="clear" w:color="auto" w:fill="FFFFFF"/>
        </w:rPr>
        <w:t xml:space="preserve"> </w:t>
      </w:r>
      <w:proofErr w:type="spellStart"/>
      <w:r w:rsidR="000257EB" w:rsidRPr="000257EB">
        <w:rPr>
          <w:szCs w:val="24"/>
          <w:shd w:val="clear" w:color="auto" w:fill="FFFFFF"/>
        </w:rPr>
        <w:t>Elétrica</w:t>
      </w:r>
      <w:proofErr w:type="spellEnd"/>
      <w:r w:rsidR="000257EB" w:rsidRPr="000257EB">
        <w:rPr>
          <w:szCs w:val="24"/>
          <w:shd w:val="clear" w:color="auto" w:fill="FFFFFF"/>
        </w:rPr>
        <w:t xml:space="preserve"> (</w:t>
      </w:r>
      <w:r w:rsidR="000257EB" w:rsidRPr="000257EB">
        <w:rPr>
          <w:szCs w:val="24"/>
          <w:lang w:val="pt-BR"/>
        </w:rPr>
        <w:t>PROCEL)</w:t>
      </w:r>
      <w:r w:rsidR="000257EB">
        <w:rPr>
          <w:szCs w:val="24"/>
          <w:lang w:val="pt-BR"/>
        </w:rPr>
        <w:t xml:space="preserve">, a Casa das Birutas atinge nível A de desempenho pelo método de simulação. </w:t>
      </w:r>
      <w:r w:rsidR="00492A8F">
        <w:rPr>
          <w:szCs w:val="24"/>
          <w:lang w:val="pt-BR"/>
        </w:rPr>
        <w:t>A residência considerou fatores muito importantes, tais como: aquecimento solar</w:t>
      </w:r>
      <w:r w:rsidR="000257EB">
        <w:rPr>
          <w:szCs w:val="24"/>
          <w:lang w:val="pt-BR"/>
        </w:rPr>
        <w:t>, cobertura leve iso</w:t>
      </w:r>
      <w:r w:rsidR="00492A8F">
        <w:rPr>
          <w:szCs w:val="24"/>
          <w:lang w:val="pt-BR"/>
        </w:rPr>
        <w:t xml:space="preserve">lada, vedações internas pesadas e </w:t>
      </w:r>
      <w:r w:rsidR="000257EB">
        <w:rPr>
          <w:szCs w:val="24"/>
          <w:lang w:val="pt-BR"/>
        </w:rPr>
        <w:t xml:space="preserve">insolação dos ambientes. </w:t>
      </w:r>
      <w:r w:rsidR="00492A8F">
        <w:rPr>
          <w:szCs w:val="24"/>
          <w:lang w:val="pt-BR"/>
        </w:rPr>
        <w:t xml:space="preserve">A gestão das águas proporciona uma economia de </w:t>
      </w:r>
      <w:r w:rsidR="00830CBE">
        <w:rPr>
          <w:szCs w:val="24"/>
          <w:lang w:val="pt-BR"/>
        </w:rPr>
        <w:t>36% no consumo, visto que a água potável que vem da nascente é reservada apenas para fins nobres. A água de chuva, por sua vez, é acumulada e utilizada para a rega e descargas dos vasos sanitários. A água negra e os restos de alimentos não são descartados de qualquer modo, sendo enviados para Biossistema Integrado (BSI) que fabrica biogás. (</w:t>
      </w:r>
      <w:proofErr w:type="spellStart"/>
      <w:proofErr w:type="gramStart"/>
      <w:r w:rsidR="00830CBE">
        <w:rPr>
          <w:szCs w:val="24"/>
          <w:lang w:val="pt-BR"/>
        </w:rPr>
        <w:t>SustenArqui</w:t>
      </w:r>
      <w:proofErr w:type="spellEnd"/>
      <w:proofErr w:type="gramEnd"/>
      <w:r w:rsidR="00830CBE">
        <w:rPr>
          <w:szCs w:val="24"/>
          <w:lang w:val="pt-BR"/>
        </w:rPr>
        <w:t>, 2019).</w:t>
      </w:r>
    </w:p>
    <w:p w14:paraId="2667A46A" w14:textId="2291EABA" w:rsidR="00830CBE" w:rsidRDefault="00830CBE" w:rsidP="00A44AA7">
      <w:pPr>
        <w:spacing w:after="120"/>
        <w:ind w:firstLine="284"/>
        <w:rPr>
          <w:szCs w:val="24"/>
          <w:lang w:val="pt-BR"/>
        </w:rPr>
      </w:pPr>
      <w:r>
        <w:rPr>
          <w:szCs w:val="24"/>
          <w:lang w:val="pt-BR"/>
        </w:rPr>
        <w:t>A</w:t>
      </w:r>
      <w:r w:rsidR="00A138C3">
        <w:rPr>
          <w:szCs w:val="24"/>
          <w:lang w:val="pt-BR"/>
        </w:rPr>
        <w:t xml:space="preserve">baixo </w:t>
      </w:r>
      <w:r>
        <w:rPr>
          <w:szCs w:val="24"/>
          <w:lang w:val="pt-BR"/>
        </w:rPr>
        <w:t>na figura 2 observa-se uma imagem da casa e um diagrama que explica a geração de energia solar e o esquema de ventilação cruzada:</w:t>
      </w:r>
    </w:p>
    <w:p w14:paraId="1D7FC3F6" w14:textId="586855FB" w:rsidR="00830CBE" w:rsidRDefault="00830CBE" w:rsidP="00830CBE">
      <w:pPr>
        <w:spacing w:after="120"/>
        <w:ind w:firstLine="284"/>
        <w:jc w:val="center"/>
        <w:rPr>
          <w:szCs w:val="24"/>
          <w:lang w:val="pt-BR"/>
        </w:rPr>
      </w:pPr>
      <w:r>
        <w:rPr>
          <w:noProof/>
          <w:szCs w:val="24"/>
          <w:lang w:val="pt-BR"/>
        </w:rPr>
        <w:drawing>
          <wp:inline distT="0" distB="0" distL="0" distR="0" wp14:anchorId="35B77578" wp14:editId="0FDD68A9">
            <wp:extent cx="2809875" cy="1461136"/>
            <wp:effectExtent l="0" t="0" r="0" b="571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das birutas 01.png"/>
                    <pic:cNvPicPr/>
                  </pic:nvPicPr>
                  <pic:blipFill>
                    <a:blip r:embed="rId10">
                      <a:extLst>
                        <a:ext uri="{28A0092B-C50C-407E-A947-70E740481C1C}">
                          <a14:useLocalDpi xmlns:a14="http://schemas.microsoft.com/office/drawing/2010/main" val="0"/>
                        </a:ext>
                      </a:extLst>
                    </a:blip>
                    <a:stretch>
                      <a:fillRect/>
                    </a:stretch>
                  </pic:blipFill>
                  <pic:spPr>
                    <a:xfrm>
                      <a:off x="0" y="0"/>
                      <a:ext cx="2822770" cy="1467841"/>
                    </a:xfrm>
                    <a:prstGeom prst="rect">
                      <a:avLst/>
                    </a:prstGeom>
                  </pic:spPr>
                </pic:pic>
              </a:graphicData>
            </a:graphic>
          </wp:inline>
        </w:drawing>
      </w:r>
    </w:p>
    <w:p w14:paraId="3DDD0915" w14:textId="27EE3B5F" w:rsidR="00830CBE" w:rsidRDefault="00830CBE" w:rsidP="00830CBE">
      <w:pPr>
        <w:spacing w:after="120"/>
        <w:jc w:val="center"/>
        <w:rPr>
          <w:b/>
          <w:sz w:val="20"/>
          <w:lang w:val="pt-BR"/>
        </w:rPr>
      </w:pPr>
      <w:r w:rsidRPr="0049479C">
        <w:rPr>
          <w:b/>
          <w:sz w:val="20"/>
          <w:lang w:val="pt-BR"/>
        </w:rPr>
        <w:t xml:space="preserve">Figura </w:t>
      </w:r>
      <w:r>
        <w:rPr>
          <w:b/>
          <w:sz w:val="20"/>
        </w:rPr>
        <w:t>2</w:t>
      </w:r>
      <w:r w:rsidRPr="0049479C">
        <w:rPr>
          <w:b/>
          <w:sz w:val="20"/>
          <w:lang w:val="pt-BR"/>
        </w:rPr>
        <w:t xml:space="preserve">: </w:t>
      </w:r>
      <w:r>
        <w:rPr>
          <w:b/>
          <w:sz w:val="20"/>
          <w:lang w:val="pt-BR"/>
        </w:rPr>
        <w:t>Casa das Birutas</w:t>
      </w:r>
      <w:r w:rsidRPr="0049479C">
        <w:rPr>
          <w:b/>
          <w:sz w:val="20"/>
          <w:lang w:val="pt-BR"/>
        </w:rPr>
        <w:t xml:space="preserve">. Fonte: </w:t>
      </w:r>
      <w:proofErr w:type="spellStart"/>
      <w:proofErr w:type="gramStart"/>
      <w:r>
        <w:rPr>
          <w:b/>
          <w:sz w:val="20"/>
          <w:lang w:val="pt-BR"/>
        </w:rPr>
        <w:t>SustenArqui</w:t>
      </w:r>
      <w:proofErr w:type="spellEnd"/>
      <w:proofErr w:type="gramEnd"/>
      <w:r>
        <w:rPr>
          <w:b/>
          <w:sz w:val="20"/>
          <w:lang w:val="pt-BR"/>
        </w:rPr>
        <w:t>.</w:t>
      </w:r>
    </w:p>
    <w:p w14:paraId="3F42DCAD" w14:textId="13E0E1F2" w:rsidR="00F41E4F" w:rsidRDefault="00F41E4F" w:rsidP="00F41E4F">
      <w:pPr>
        <w:spacing w:after="120"/>
        <w:ind w:firstLine="284"/>
        <w:rPr>
          <w:szCs w:val="24"/>
          <w:lang w:val="pt-BR"/>
        </w:rPr>
      </w:pPr>
      <w:r>
        <w:rPr>
          <w:szCs w:val="24"/>
          <w:lang w:val="pt-BR"/>
        </w:rPr>
        <w:t xml:space="preserve">A estrutura do telhado conta com o </w:t>
      </w:r>
      <w:proofErr w:type="spellStart"/>
      <w:r>
        <w:rPr>
          <w:szCs w:val="24"/>
          <w:lang w:val="pt-BR"/>
        </w:rPr>
        <w:t>gridshell</w:t>
      </w:r>
      <w:proofErr w:type="spellEnd"/>
      <w:r>
        <w:rPr>
          <w:szCs w:val="24"/>
          <w:lang w:val="pt-BR"/>
        </w:rPr>
        <w:t xml:space="preserve"> em bambu, que é reforçado por uma</w:t>
      </w:r>
      <w:r w:rsidR="00492A8F">
        <w:rPr>
          <w:szCs w:val="24"/>
          <w:lang w:val="pt-BR"/>
        </w:rPr>
        <w:t xml:space="preserve"> treliça dupla e autoportante, construída pelo entrelaçamento das varas de bambu, que pouco a pouco formam a estrutura final.</w:t>
      </w:r>
      <w:r>
        <w:rPr>
          <w:szCs w:val="24"/>
          <w:lang w:val="pt-BR"/>
        </w:rPr>
        <w:t xml:space="preserve"> Os tijolos de barro são produzidos localmente, e</w:t>
      </w:r>
      <w:r w:rsidR="00492A8F">
        <w:rPr>
          <w:szCs w:val="24"/>
          <w:lang w:val="pt-BR"/>
        </w:rPr>
        <w:t>m uma olaria familiar próximo à</w:t>
      </w:r>
      <w:r>
        <w:rPr>
          <w:szCs w:val="24"/>
          <w:lang w:val="pt-BR"/>
        </w:rPr>
        <w:t xml:space="preserve"> residência. Já</w:t>
      </w:r>
      <w:r w:rsidR="00D151F0">
        <w:rPr>
          <w:szCs w:val="24"/>
          <w:lang w:val="pt-BR"/>
        </w:rPr>
        <w:t xml:space="preserve"> as madeiras utilizadas na obra,</w:t>
      </w:r>
      <w:r>
        <w:rPr>
          <w:szCs w:val="24"/>
          <w:lang w:val="pt-BR"/>
        </w:rPr>
        <w:t xml:space="preserve"> possuem documento de origem florestal (DOF), exceto as de </w:t>
      </w:r>
      <w:proofErr w:type="spellStart"/>
      <w:r w:rsidR="00492A8F">
        <w:rPr>
          <w:szCs w:val="24"/>
          <w:lang w:val="pt-BR"/>
        </w:rPr>
        <w:t>reú</w:t>
      </w:r>
      <w:r>
        <w:rPr>
          <w:szCs w:val="24"/>
          <w:lang w:val="pt-BR"/>
        </w:rPr>
        <w:t>so</w:t>
      </w:r>
      <w:proofErr w:type="spellEnd"/>
      <w:r>
        <w:rPr>
          <w:szCs w:val="24"/>
          <w:lang w:val="pt-BR"/>
        </w:rPr>
        <w:t xml:space="preserve"> ou demolição. Atitudes como essa</w:t>
      </w:r>
      <w:r w:rsidR="00A138C3">
        <w:rPr>
          <w:szCs w:val="24"/>
          <w:lang w:val="pt-BR"/>
        </w:rPr>
        <w:t>,</w:t>
      </w:r>
      <w:r>
        <w:rPr>
          <w:szCs w:val="24"/>
          <w:lang w:val="pt-BR"/>
        </w:rPr>
        <w:t xml:space="preserve"> contribuem para a redução do processo de desmatamento de florestas, mais um ponto positivo para a construção.</w:t>
      </w:r>
      <w:r w:rsidR="00D151F0">
        <w:rPr>
          <w:szCs w:val="24"/>
          <w:lang w:val="pt-BR"/>
        </w:rPr>
        <w:t xml:space="preserve"> (</w:t>
      </w:r>
      <w:proofErr w:type="spellStart"/>
      <w:proofErr w:type="gramStart"/>
      <w:r w:rsidR="00D151F0">
        <w:rPr>
          <w:szCs w:val="24"/>
          <w:lang w:val="pt-BR"/>
        </w:rPr>
        <w:t>SustenArqui</w:t>
      </w:r>
      <w:proofErr w:type="spellEnd"/>
      <w:proofErr w:type="gramEnd"/>
      <w:r w:rsidR="00D151F0">
        <w:rPr>
          <w:szCs w:val="24"/>
          <w:lang w:val="pt-BR"/>
        </w:rPr>
        <w:t xml:space="preserve">, 2019). </w:t>
      </w:r>
      <w:r>
        <w:rPr>
          <w:szCs w:val="24"/>
          <w:lang w:val="pt-BR"/>
        </w:rPr>
        <w:t>A figura 3 abaixo traz um diagrama do sistema construtivo e dos materiais adotados na Casa das Birutas:</w:t>
      </w:r>
    </w:p>
    <w:p w14:paraId="0318B5D6" w14:textId="59022878" w:rsidR="00F41E4F" w:rsidRDefault="00F41E4F" w:rsidP="00F41E4F">
      <w:pPr>
        <w:spacing w:after="120"/>
        <w:ind w:firstLine="284"/>
        <w:jc w:val="center"/>
        <w:rPr>
          <w:szCs w:val="24"/>
          <w:lang w:val="pt-BR"/>
        </w:rPr>
      </w:pPr>
      <w:r>
        <w:rPr>
          <w:noProof/>
          <w:szCs w:val="24"/>
          <w:lang w:val="pt-BR"/>
        </w:rPr>
        <w:drawing>
          <wp:inline distT="0" distB="0" distL="0" distR="0" wp14:anchorId="42D7788F" wp14:editId="56F68198">
            <wp:extent cx="2562225" cy="1716621"/>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a das birutas 02.png"/>
                    <pic:cNvPicPr/>
                  </pic:nvPicPr>
                  <pic:blipFill>
                    <a:blip r:embed="rId11">
                      <a:extLst>
                        <a:ext uri="{28A0092B-C50C-407E-A947-70E740481C1C}">
                          <a14:useLocalDpi xmlns:a14="http://schemas.microsoft.com/office/drawing/2010/main" val="0"/>
                        </a:ext>
                      </a:extLst>
                    </a:blip>
                    <a:stretch>
                      <a:fillRect/>
                    </a:stretch>
                  </pic:blipFill>
                  <pic:spPr>
                    <a:xfrm>
                      <a:off x="0" y="0"/>
                      <a:ext cx="2589925" cy="1735179"/>
                    </a:xfrm>
                    <a:prstGeom prst="rect">
                      <a:avLst/>
                    </a:prstGeom>
                  </pic:spPr>
                </pic:pic>
              </a:graphicData>
            </a:graphic>
          </wp:inline>
        </w:drawing>
      </w:r>
    </w:p>
    <w:p w14:paraId="0C64C5FF" w14:textId="2CE2A29D" w:rsidR="00F41E4F" w:rsidRDefault="00F41E4F" w:rsidP="00F41E4F">
      <w:pPr>
        <w:spacing w:after="120"/>
        <w:jc w:val="center"/>
        <w:rPr>
          <w:b/>
          <w:sz w:val="20"/>
          <w:lang w:val="pt-BR"/>
        </w:rPr>
      </w:pPr>
      <w:r w:rsidRPr="0049479C">
        <w:rPr>
          <w:b/>
          <w:sz w:val="20"/>
          <w:lang w:val="pt-BR"/>
        </w:rPr>
        <w:t xml:space="preserve">Figura </w:t>
      </w:r>
      <w:r>
        <w:rPr>
          <w:b/>
          <w:sz w:val="20"/>
        </w:rPr>
        <w:t>3</w:t>
      </w:r>
      <w:r w:rsidRPr="0049479C">
        <w:rPr>
          <w:b/>
          <w:sz w:val="20"/>
          <w:lang w:val="pt-BR"/>
        </w:rPr>
        <w:t xml:space="preserve">: </w:t>
      </w:r>
      <w:r>
        <w:rPr>
          <w:b/>
          <w:sz w:val="20"/>
          <w:lang w:val="pt-BR"/>
        </w:rPr>
        <w:t>Diagrama do sistema construtivo da Casa das Birutas</w:t>
      </w:r>
      <w:r w:rsidRPr="0049479C">
        <w:rPr>
          <w:b/>
          <w:sz w:val="20"/>
          <w:lang w:val="pt-BR"/>
        </w:rPr>
        <w:t xml:space="preserve">. Fonte: </w:t>
      </w:r>
      <w:proofErr w:type="spellStart"/>
      <w:proofErr w:type="gramStart"/>
      <w:r>
        <w:rPr>
          <w:b/>
          <w:sz w:val="20"/>
          <w:lang w:val="pt-BR"/>
        </w:rPr>
        <w:t>SustenArqui</w:t>
      </w:r>
      <w:proofErr w:type="spellEnd"/>
      <w:proofErr w:type="gramEnd"/>
      <w:r>
        <w:rPr>
          <w:b/>
          <w:sz w:val="20"/>
          <w:lang w:val="pt-BR"/>
        </w:rPr>
        <w:t>.</w:t>
      </w:r>
    </w:p>
    <w:p w14:paraId="4A567434" w14:textId="5957FD7B" w:rsidR="000257EB" w:rsidRDefault="00D151F0" w:rsidP="00364CF2">
      <w:pPr>
        <w:spacing w:after="120"/>
        <w:ind w:firstLine="284"/>
        <w:rPr>
          <w:szCs w:val="24"/>
          <w:lang w:val="pt-BR"/>
        </w:rPr>
      </w:pPr>
      <w:r>
        <w:rPr>
          <w:szCs w:val="24"/>
          <w:lang w:val="pt-BR"/>
        </w:rPr>
        <w:t xml:space="preserve">O conforto térmico e a estanqueidade são proporcionados pelas telhas </w:t>
      </w:r>
      <w:proofErr w:type="spellStart"/>
      <w:r w:rsidR="00887ADE">
        <w:rPr>
          <w:szCs w:val="24"/>
          <w:lang w:val="pt-BR"/>
        </w:rPr>
        <w:t>Shingle</w:t>
      </w:r>
      <w:proofErr w:type="spellEnd"/>
      <w:r w:rsidR="00887ADE">
        <w:rPr>
          <w:szCs w:val="24"/>
          <w:lang w:val="pt-BR"/>
        </w:rPr>
        <w:t>,</w:t>
      </w:r>
      <w:r>
        <w:rPr>
          <w:szCs w:val="24"/>
          <w:lang w:val="pt-BR"/>
        </w:rPr>
        <w:t xml:space="preserve"> as quais possuem um </w:t>
      </w:r>
      <w:r w:rsidR="00887ADE">
        <w:rPr>
          <w:szCs w:val="24"/>
          <w:lang w:val="pt-BR"/>
        </w:rPr>
        <w:t>sistema de isolamento</w:t>
      </w:r>
      <w:r>
        <w:rPr>
          <w:szCs w:val="24"/>
          <w:lang w:val="pt-BR"/>
        </w:rPr>
        <w:t>. O</w:t>
      </w:r>
      <w:r w:rsidR="00A138C3">
        <w:rPr>
          <w:szCs w:val="24"/>
          <w:lang w:val="pt-BR"/>
        </w:rPr>
        <w:t xml:space="preserve">s </w:t>
      </w:r>
      <w:r w:rsidR="00887ADE">
        <w:rPr>
          <w:szCs w:val="24"/>
          <w:lang w:val="pt-BR"/>
        </w:rPr>
        <w:t>painéis de vidro</w:t>
      </w:r>
      <w:r>
        <w:rPr>
          <w:szCs w:val="24"/>
          <w:lang w:val="pt-BR"/>
        </w:rPr>
        <w:t xml:space="preserve"> com película de controle solar também proporcionam conforto térmico, pois são reguláveis para deixar passar maior ou </w:t>
      </w:r>
      <w:r>
        <w:rPr>
          <w:szCs w:val="24"/>
          <w:lang w:val="pt-BR"/>
        </w:rPr>
        <w:lastRenderedPageBreak/>
        <w:t xml:space="preserve">menor quantidade de luz. Com o intuito de minimizar a geração de resíduos, que como visto anteriormente, segundo dados da </w:t>
      </w:r>
      <w:proofErr w:type="spellStart"/>
      <w:r>
        <w:rPr>
          <w:szCs w:val="24"/>
          <w:lang w:val="pt-BR"/>
        </w:rPr>
        <w:t>Abrelpe</w:t>
      </w:r>
      <w:proofErr w:type="spellEnd"/>
      <w:r>
        <w:rPr>
          <w:szCs w:val="24"/>
          <w:lang w:val="pt-BR"/>
        </w:rPr>
        <w:t xml:space="preserve"> (2022), no Brasil são </w:t>
      </w:r>
      <w:proofErr w:type="gramStart"/>
      <w:r>
        <w:rPr>
          <w:szCs w:val="24"/>
          <w:lang w:val="pt-BR"/>
        </w:rPr>
        <w:t>preocupantes</w:t>
      </w:r>
      <w:proofErr w:type="gramEnd"/>
      <w:r>
        <w:rPr>
          <w:szCs w:val="24"/>
          <w:lang w:val="pt-BR"/>
        </w:rPr>
        <w:t xml:space="preserve">, </w:t>
      </w:r>
      <w:r w:rsidR="00887ADE">
        <w:rPr>
          <w:szCs w:val="24"/>
          <w:lang w:val="pt-BR"/>
        </w:rPr>
        <w:t xml:space="preserve">os pisos das escadas e </w:t>
      </w:r>
      <w:r>
        <w:rPr>
          <w:szCs w:val="24"/>
          <w:lang w:val="pt-BR"/>
        </w:rPr>
        <w:t xml:space="preserve">uma parte da </w:t>
      </w:r>
      <w:r w:rsidR="00887ADE">
        <w:rPr>
          <w:szCs w:val="24"/>
          <w:lang w:val="pt-BR"/>
        </w:rPr>
        <w:t xml:space="preserve">oficina </w:t>
      </w:r>
      <w:r>
        <w:rPr>
          <w:szCs w:val="24"/>
          <w:lang w:val="pt-BR"/>
        </w:rPr>
        <w:t>contam com o</w:t>
      </w:r>
      <w:r w:rsidR="00887ADE">
        <w:rPr>
          <w:szCs w:val="24"/>
          <w:lang w:val="pt-BR"/>
        </w:rPr>
        <w:t xml:space="preserve"> reaproveitamento de mais de 6000 garrafas, bem como a técnica de terra ensacada (hiperadobe) para</w:t>
      </w:r>
      <w:r>
        <w:rPr>
          <w:szCs w:val="24"/>
          <w:lang w:val="pt-BR"/>
        </w:rPr>
        <w:t xml:space="preserve"> a</w:t>
      </w:r>
      <w:r w:rsidR="00887ADE">
        <w:rPr>
          <w:szCs w:val="24"/>
          <w:lang w:val="pt-BR"/>
        </w:rPr>
        <w:t xml:space="preserve"> construção d</w:t>
      </w:r>
      <w:r>
        <w:rPr>
          <w:szCs w:val="24"/>
          <w:lang w:val="pt-BR"/>
        </w:rPr>
        <w:t xml:space="preserve">as paredes.  </w:t>
      </w:r>
    </w:p>
    <w:p w14:paraId="5A255CE0" w14:textId="2F0EA2E0" w:rsidR="00364CF2" w:rsidRPr="00276B01" w:rsidRDefault="00887ADE" w:rsidP="00276B01">
      <w:pPr>
        <w:spacing w:after="120"/>
        <w:ind w:firstLine="284"/>
        <w:rPr>
          <w:szCs w:val="24"/>
          <w:lang w:val="pt-BR"/>
        </w:rPr>
      </w:pPr>
      <w:r>
        <w:rPr>
          <w:szCs w:val="24"/>
          <w:lang w:val="pt-BR"/>
        </w:rPr>
        <w:t>Uma característica relevante dos materiais é a sua condutibilidade térmica, sendo que os que aquecem ou esfriam demasiadamente, tornam-se desagradáveis. A madeira, por sua vez, é um material muito atraente</w:t>
      </w:r>
      <w:r w:rsidR="00DE63D3">
        <w:rPr>
          <w:szCs w:val="24"/>
          <w:lang w:val="pt-BR"/>
        </w:rPr>
        <w:t>,</w:t>
      </w:r>
      <w:r>
        <w:rPr>
          <w:szCs w:val="24"/>
          <w:lang w:val="pt-BR"/>
        </w:rPr>
        <w:t xml:space="preserve"> porque nunca apresenta temperaturas muito diferentes da do ser humano. Já a terra é um material também interessante, pois apresenta características que auxiliam na ventilação natural da edificação (RASMUSSEN, 2015). </w:t>
      </w:r>
      <w:r w:rsidR="00DE63D3">
        <w:rPr>
          <w:szCs w:val="24"/>
          <w:lang w:val="pt-BR"/>
        </w:rPr>
        <w:t>Os materiais e técnicas ap</w:t>
      </w:r>
      <w:r w:rsidR="00492A8F">
        <w:rPr>
          <w:szCs w:val="24"/>
          <w:lang w:val="pt-BR"/>
        </w:rPr>
        <w:t>licados na Casa das Birutas são</w:t>
      </w:r>
      <w:r w:rsidR="00DE63D3">
        <w:rPr>
          <w:szCs w:val="24"/>
          <w:lang w:val="pt-BR"/>
        </w:rPr>
        <w:t xml:space="preserve"> realmente condizente</w:t>
      </w:r>
      <w:r w:rsidR="00492A8F">
        <w:rPr>
          <w:szCs w:val="24"/>
          <w:lang w:val="pt-BR"/>
        </w:rPr>
        <w:t>s</w:t>
      </w:r>
      <w:r w:rsidR="00DE63D3">
        <w:rPr>
          <w:szCs w:val="24"/>
          <w:lang w:val="pt-BR"/>
        </w:rPr>
        <w:t xml:space="preserve"> com a região à qual </w:t>
      </w:r>
      <w:r w:rsidR="00D151F0">
        <w:rPr>
          <w:szCs w:val="24"/>
          <w:lang w:val="pt-BR"/>
        </w:rPr>
        <w:t>a edificação está inserida</w:t>
      </w:r>
      <w:r w:rsidR="00DE63D3">
        <w:rPr>
          <w:szCs w:val="24"/>
          <w:lang w:val="pt-BR"/>
        </w:rPr>
        <w:t xml:space="preserve">, já que o </w:t>
      </w:r>
      <w:r w:rsidR="00276B01">
        <w:rPr>
          <w:szCs w:val="24"/>
          <w:lang w:val="pt-BR"/>
        </w:rPr>
        <w:t xml:space="preserve">clima </w:t>
      </w:r>
      <w:r w:rsidR="00DE63D3">
        <w:rPr>
          <w:szCs w:val="24"/>
          <w:lang w:val="pt-BR"/>
        </w:rPr>
        <w:t xml:space="preserve">predominante é o </w:t>
      </w:r>
      <w:r w:rsidR="00E64E4A">
        <w:rPr>
          <w:szCs w:val="24"/>
          <w:lang w:val="pt-BR"/>
        </w:rPr>
        <w:t xml:space="preserve">tropical de altitude. </w:t>
      </w:r>
      <w:r w:rsidR="00DE63D3">
        <w:rPr>
          <w:szCs w:val="24"/>
          <w:lang w:val="pt-BR"/>
        </w:rPr>
        <w:t xml:space="preserve">Sendo assim, </w:t>
      </w:r>
      <w:r w:rsidR="00276B01">
        <w:rPr>
          <w:szCs w:val="24"/>
          <w:lang w:val="pt-BR"/>
        </w:rPr>
        <w:t>a madeira proporciona conforto térmico, e a terra ensacada (hiperadobe)</w:t>
      </w:r>
      <w:r>
        <w:rPr>
          <w:szCs w:val="24"/>
          <w:lang w:val="pt-BR"/>
        </w:rPr>
        <w:t xml:space="preserve"> permite fazer com que a edificação obtenha melhor ventilação natural e t</w:t>
      </w:r>
      <w:r w:rsidR="00276B01">
        <w:rPr>
          <w:szCs w:val="24"/>
          <w:lang w:val="pt-BR"/>
        </w:rPr>
        <w:t>ambém proteja</w:t>
      </w:r>
      <w:r w:rsidR="00D151F0">
        <w:rPr>
          <w:szCs w:val="24"/>
          <w:lang w:val="pt-BR"/>
        </w:rPr>
        <w:t xml:space="preserve"> os moradores</w:t>
      </w:r>
      <w:r w:rsidR="00276B01">
        <w:rPr>
          <w:szCs w:val="24"/>
          <w:lang w:val="pt-BR"/>
        </w:rPr>
        <w:t xml:space="preserve"> do frio do inverno</w:t>
      </w:r>
      <w:r>
        <w:rPr>
          <w:szCs w:val="24"/>
          <w:lang w:val="pt-BR"/>
        </w:rPr>
        <w:t>.</w:t>
      </w:r>
      <w:r w:rsidR="00D151F0">
        <w:rPr>
          <w:szCs w:val="24"/>
          <w:lang w:val="pt-BR"/>
        </w:rPr>
        <w:t xml:space="preserve"> Dessa maneira, ficam evidentes os inúmeros benefícios gerados a partir da bioconstrução.</w:t>
      </w:r>
    </w:p>
    <w:p w14:paraId="2C7AD7BF" w14:textId="5371ABAE" w:rsidR="004E5A87" w:rsidRPr="004E5A87" w:rsidRDefault="004E5A87" w:rsidP="00A44AA7">
      <w:pPr>
        <w:spacing w:after="120"/>
        <w:ind w:firstLine="284"/>
      </w:pPr>
      <w:r>
        <w:t xml:space="preserve">3.3.2. Modern Education and Training Institute, </w:t>
      </w:r>
      <w:proofErr w:type="spellStart"/>
      <w:r>
        <w:t>projetada</w:t>
      </w:r>
      <w:proofErr w:type="spellEnd"/>
      <w:r>
        <w:t xml:space="preserve"> </w:t>
      </w:r>
      <w:proofErr w:type="spellStart"/>
      <w:r>
        <w:t>por</w:t>
      </w:r>
      <w:proofErr w:type="spellEnd"/>
      <w:r>
        <w:t xml:space="preserve"> Anna </w:t>
      </w:r>
      <w:proofErr w:type="spellStart"/>
      <w:r>
        <w:t>Heringer</w:t>
      </w:r>
      <w:proofErr w:type="spellEnd"/>
      <w:r>
        <w:t xml:space="preserve"> e </w:t>
      </w:r>
      <w:proofErr w:type="spellStart"/>
      <w:r>
        <w:t>Eike</w:t>
      </w:r>
      <w:proofErr w:type="spellEnd"/>
      <w:r>
        <w:t xml:space="preserve"> </w:t>
      </w:r>
      <w:proofErr w:type="spellStart"/>
      <w:r>
        <w:t>Roswag</w:t>
      </w:r>
      <w:proofErr w:type="spellEnd"/>
    </w:p>
    <w:p w14:paraId="0C96EA1E" w14:textId="671C1B33" w:rsidR="00E64E4A" w:rsidRDefault="00D151F0" w:rsidP="00887ADE">
      <w:pPr>
        <w:spacing w:after="120"/>
        <w:ind w:firstLine="284"/>
        <w:rPr>
          <w:szCs w:val="24"/>
          <w:lang w:val="pt-BR"/>
        </w:rPr>
      </w:pPr>
      <w:r>
        <w:rPr>
          <w:szCs w:val="24"/>
          <w:lang w:val="pt-BR"/>
        </w:rPr>
        <w:t xml:space="preserve">Esse projeto tem o potencial de unir a arquitetura vernacular e a bioconstrução, pois trabalha com materiais e técnicas locais, onde o barro e o bambu ganham espaço como protagonistas. De acordo com </w:t>
      </w:r>
      <w:proofErr w:type="spellStart"/>
      <w:r>
        <w:rPr>
          <w:szCs w:val="24"/>
          <w:lang w:val="pt-BR"/>
        </w:rPr>
        <w:t>Dejtiar</w:t>
      </w:r>
      <w:proofErr w:type="spellEnd"/>
      <w:r>
        <w:rPr>
          <w:szCs w:val="24"/>
          <w:lang w:val="pt-BR"/>
        </w:rPr>
        <w:t xml:space="preserve"> (2017), a</w:t>
      </w:r>
      <w:r w:rsidR="004E5A87">
        <w:rPr>
          <w:szCs w:val="24"/>
          <w:lang w:val="pt-BR"/>
        </w:rPr>
        <w:t xml:space="preserve">través de suas obras em Bangladesh com características artesanais e </w:t>
      </w:r>
      <w:proofErr w:type="spellStart"/>
      <w:r w:rsidR="004E5A87">
        <w:rPr>
          <w:szCs w:val="24"/>
          <w:lang w:val="pt-BR"/>
        </w:rPr>
        <w:t>bioclimáticas</w:t>
      </w:r>
      <w:proofErr w:type="spellEnd"/>
      <w:r w:rsidR="004E5A87">
        <w:rPr>
          <w:szCs w:val="24"/>
          <w:lang w:val="pt-BR"/>
        </w:rPr>
        <w:t xml:space="preserve">, de modo a envolver o social e a sustentabilidade, a arquiteta alemã Anna Heringer tem ganhado reconhecimento. Após o projeto da </w:t>
      </w:r>
      <w:proofErr w:type="spellStart"/>
      <w:r w:rsidR="004E5A87">
        <w:rPr>
          <w:szCs w:val="24"/>
          <w:lang w:val="pt-BR"/>
        </w:rPr>
        <w:t>Modern</w:t>
      </w:r>
      <w:proofErr w:type="spellEnd"/>
      <w:r w:rsidR="004E5A87">
        <w:rPr>
          <w:szCs w:val="24"/>
          <w:lang w:val="pt-BR"/>
        </w:rPr>
        <w:t xml:space="preserve"> </w:t>
      </w:r>
      <w:proofErr w:type="spellStart"/>
      <w:r w:rsidR="004E5A87">
        <w:rPr>
          <w:szCs w:val="24"/>
          <w:lang w:val="pt-BR"/>
        </w:rPr>
        <w:t>Education</w:t>
      </w:r>
      <w:proofErr w:type="spellEnd"/>
      <w:r w:rsidR="004E5A87">
        <w:rPr>
          <w:szCs w:val="24"/>
          <w:lang w:val="pt-BR"/>
        </w:rPr>
        <w:t xml:space="preserve"> </w:t>
      </w:r>
      <w:proofErr w:type="spellStart"/>
      <w:r w:rsidR="004E5A87">
        <w:rPr>
          <w:szCs w:val="24"/>
          <w:lang w:val="pt-BR"/>
        </w:rPr>
        <w:t>and</w:t>
      </w:r>
      <w:proofErr w:type="spellEnd"/>
      <w:r w:rsidR="004E5A87">
        <w:rPr>
          <w:szCs w:val="24"/>
          <w:lang w:val="pt-BR"/>
        </w:rPr>
        <w:t xml:space="preserve"> Training </w:t>
      </w:r>
      <w:proofErr w:type="spellStart"/>
      <w:r w:rsidR="004E5A87">
        <w:rPr>
          <w:szCs w:val="24"/>
          <w:lang w:val="pt-BR"/>
        </w:rPr>
        <w:t>Institute</w:t>
      </w:r>
      <w:proofErr w:type="spellEnd"/>
      <w:r w:rsidR="004E5A87">
        <w:rPr>
          <w:szCs w:val="24"/>
          <w:lang w:val="pt-BR"/>
        </w:rPr>
        <w:t xml:space="preserve"> (METI), em Bangladesh, juntamente de </w:t>
      </w:r>
      <w:proofErr w:type="spellStart"/>
      <w:r w:rsidR="004E5A87">
        <w:rPr>
          <w:szCs w:val="24"/>
          <w:lang w:val="pt-BR"/>
        </w:rPr>
        <w:t>Eike</w:t>
      </w:r>
      <w:proofErr w:type="spellEnd"/>
      <w:r w:rsidR="004E5A87">
        <w:rPr>
          <w:szCs w:val="24"/>
          <w:lang w:val="pt-BR"/>
        </w:rPr>
        <w:t xml:space="preserve"> </w:t>
      </w:r>
      <w:proofErr w:type="spellStart"/>
      <w:r w:rsidR="004E5A87">
        <w:rPr>
          <w:szCs w:val="24"/>
          <w:lang w:val="pt-BR"/>
        </w:rPr>
        <w:t>R</w:t>
      </w:r>
      <w:r w:rsidR="00F5281D">
        <w:rPr>
          <w:szCs w:val="24"/>
          <w:lang w:val="pt-BR"/>
        </w:rPr>
        <w:t>oswag</w:t>
      </w:r>
      <w:proofErr w:type="spellEnd"/>
      <w:r w:rsidR="00F5281D">
        <w:rPr>
          <w:szCs w:val="24"/>
          <w:lang w:val="pt-BR"/>
        </w:rPr>
        <w:t>, a arquiteta f</w:t>
      </w:r>
      <w:r>
        <w:rPr>
          <w:szCs w:val="24"/>
          <w:lang w:val="pt-BR"/>
        </w:rPr>
        <w:t>icou conhecida a nível nacional.</w:t>
      </w:r>
    </w:p>
    <w:p w14:paraId="45B1BD82" w14:textId="450EE849" w:rsidR="00DE63D3" w:rsidRDefault="00F5281D" w:rsidP="00887ADE">
      <w:pPr>
        <w:spacing w:after="120"/>
        <w:ind w:firstLine="284"/>
        <w:rPr>
          <w:szCs w:val="24"/>
          <w:lang w:val="pt-BR"/>
        </w:rPr>
      </w:pPr>
      <w:r>
        <w:rPr>
          <w:szCs w:val="24"/>
          <w:lang w:val="pt-BR"/>
        </w:rPr>
        <w:t xml:space="preserve">Procurando valorizar os materiais </w:t>
      </w:r>
      <w:r w:rsidR="00DE63D3">
        <w:rPr>
          <w:szCs w:val="24"/>
          <w:lang w:val="pt-BR"/>
        </w:rPr>
        <w:t>do local,</w:t>
      </w:r>
      <w:r>
        <w:rPr>
          <w:szCs w:val="24"/>
          <w:lang w:val="pt-BR"/>
        </w:rPr>
        <w:t xml:space="preserve"> </w:t>
      </w:r>
      <w:r w:rsidR="00DE63D3">
        <w:rPr>
          <w:szCs w:val="24"/>
          <w:lang w:val="pt-BR"/>
        </w:rPr>
        <w:t xml:space="preserve">como o bambu e o barro, </w:t>
      </w:r>
      <w:r>
        <w:rPr>
          <w:szCs w:val="24"/>
          <w:lang w:val="pt-BR"/>
        </w:rPr>
        <w:t xml:space="preserve">com o intuito de reduzir o uso de materiais exportados, Heringer e </w:t>
      </w:r>
      <w:proofErr w:type="spellStart"/>
      <w:r>
        <w:rPr>
          <w:szCs w:val="24"/>
          <w:lang w:val="pt-BR"/>
        </w:rPr>
        <w:t>Roswag</w:t>
      </w:r>
      <w:proofErr w:type="spellEnd"/>
      <w:r>
        <w:rPr>
          <w:szCs w:val="24"/>
          <w:lang w:val="pt-BR"/>
        </w:rPr>
        <w:t xml:space="preserve"> tinham um objetivo bem claro em comum: promover uma mudança sustentável. Apostando na técnica vernacular como solução para o problema, a equipe observou as moradias dos bengalis, que eram construídas com palha, bambu e barro. Realizada essa etapa, concluíram que o melhor a ser realizado seria aperfeiçoar as técnicas vernaculares que já vinham sendo trabalhadas naquela localidade, de modo a tornar a construção ainda mais duradoura. (HORTA, 2009). </w:t>
      </w:r>
    </w:p>
    <w:p w14:paraId="484087D4" w14:textId="3C4C68DE" w:rsidR="00887ADE" w:rsidRDefault="00DE63D3" w:rsidP="00887ADE">
      <w:pPr>
        <w:spacing w:after="120"/>
        <w:ind w:firstLine="284"/>
        <w:rPr>
          <w:szCs w:val="24"/>
          <w:lang w:val="pt-BR"/>
        </w:rPr>
      </w:pPr>
      <w:r>
        <w:rPr>
          <w:szCs w:val="24"/>
          <w:lang w:val="pt-BR"/>
        </w:rPr>
        <w:t>N</w:t>
      </w:r>
      <w:r w:rsidR="0084629D">
        <w:rPr>
          <w:szCs w:val="24"/>
          <w:lang w:val="pt-BR"/>
        </w:rPr>
        <w:t xml:space="preserve">a </w:t>
      </w:r>
      <w:r>
        <w:rPr>
          <w:szCs w:val="24"/>
          <w:lang w:val="pt-BR"/>
        </w:rPr>
        <w:t xml:space="preserve">região da </w:t>
      </w:r>
      <w:r w:rsidR="0084629D">
        <w:rPr>
          <w:szCs w:val="24"/>
          <w:lang w:val="pt-BR"/>
        </w:rPr>
        <w:t>Ásia</w:t>
      </w:r>
      <w:r>
        <w:rPr>
          <w:szCs w:val="24"/>
          <w:lang w:val="pt-BR"/>
        </w:rPr>
        <w:t>, o bambu</w:t>
      </w:r>
      <w:r w:rsidR="0084629D">
        <w:rPr>
          <w:szCs w:val="24"/>
          <w:lang w:val="pt-BR"/>
        </w:rPr>
        <w:t xml:space="preserve"> vem sendo usado há cerca de </w:t>
      </w:r>
      <w:proofErr w:type="gramStart"/>
      <w:r w:rsidR="0084629D">
        <w:rPr>
          <w:szCs w:val="24"/>
          <w:lang w:val="pt-BR"/>
        </w:rPr>
        <w:t>9</w:t>
      </w:r>
      <w:proofErr w:type="gramEnd"/>
      <w:r w:rsidR="0084629D">
        <w:rPr>
          <w:szCs w:val="24"/>
          <w:lang w:val="pt-BR"/>
        </w:rPr>
        <w:t xml:space="preserve"> mil anos em diferentes gêneros de construção (ca</w:t>
      </w:r>
      <w:r>
        <w:rPr>
          <w:szCs w:val="24"/>
          <w:lang w:val="pt-BR"/>
        </w:rPr>
        <w:t>sas, templos, palácios), o que é mais uma justificativa para a escolha do material.</w:t>
      </w:r>
      <w:r w:rsidR="0084629D">
        <w:rPr>
          <w:szCs w:val="24"/>
          <w:lang w:val="pt-BR"/>
        </w:rPr>
        <w:t xml:space="preserve"> No Brasil, das 1200 espécies conhecidas, pelo menos oito poderiam substituir o aço à altura, e com vantagens extremamente importantes. Por essa razão, podemos chamá-lo de “aço verde”. O consumo de energia é cerca de cinquenta vezes menor, é um material resistente e </w:t>
      </w:r>
      <w:r w:rsidR="00D151F0">
        <w:rPr>
          <w:szCs w:val="24"/>
          <w:lang w:val="pt-BR"/>
        </w:rPr>
        <w:t xml:space="preserve">que </w:t>
      </w:r>
      <w:r w:rsidR="0084629D">
        <w:rPr>
          <w:szCs w:val="24"/>
          <w:lang w:val="pt-BR"/>
        </w:rPr>
        <w:t xml:space="preserve">ainda absorve carbono da atmosfera. (TRIGUEIRO, 2017). </w:t>
      </w:r>
    </w:p>
    <w:p w14:paraId="7557CC3A" w14:textId="6228F0D6" w:rsidR="001E1BAE" w:rsidRPr="00F5281D" w:rsidRDefault="00276B01" w:rsidP="00F5281D">
      <w:pPr>
        <w:spacing w:after="120"/>
        <w:ind w:firstLine="284"/>
        <w:rPr>
          <w:rStyle w:val="Hyperlink"/>
          <w:color w:val="auto"/>
          <w:szCs w:val="24"/>
          <w:u w:val="none"/>
          <w:lang w:val="pt-BR"/>
        </w:rPr>
      </w:pPr>
      <w:r>
        <w:rPr>
          <w:szCs w:val="24"/>
          <w:lang w:val="pt-BR"/>
        </w:rPr>
        <w:t>Segundo Rasmussen (2015), a construção com barro já é bastante antiga, se levarmos em consideração qu</w:t>
      </w:r>
      <w:r w:rsidR="007133E0">
        <w:rPr>
          <w:szCs w:val="24"/>
          <w:lang w:val="pt-BR"/>
        </w:rPr>
        <w:t xml:space="preserve">e as tribos indígenas produziam </w:t>
      </w:r>
      <w:r>
        <w:rPr>
          <w:szCs w:val="24"/>
          <w:lang w:val="pt-BR"/>
        </w:rPr>
        <w:t>casas inteiras de</w:t>
      </w:r>
      <w:r w:rsidR="00D151F0">
        <w:rPr>
          <w:szCs w:val="24"/>
          <w:lang w:val="pt-BR"/>
        </w:rPr>
        <w:t>sse material.</w:t>
      </w:r>
      <w:r>
        <w:rPr>
          <w:szCs w:val="24"/>
          <w:lang w:val="pt-BR"/>
        </w:rPr>
        <w:t xml:space="preserve"> </w:t>
      </w:r>
      <w:r w:rsidR="00887ADE">
        <w:rPr>
          <w:szCs w:val="24"/>
          <w:lang w:val="pt-BR"/>
        </w:rPr>
        <w:t xml:space="preserve">A partir daí, a arquitetura vernácula vem desenvolvendo-se cada vez mais. Já com relação à madeira, a mesma é explorada em todas as suas formas, seja desde toras em estado natural até tábuas aplainadas já </w:t>
      </w:r>
      <w:proofErr w:type="gramStart"/>
      <w:r w:rsidR="00887ADE">
        <w:rPr>
          <w:szCs w:val="24"/>
          <w:lang w:val="pt-BR"/>
        </w:rPr>
        <w:t>há</w:t>
      </w:r>
      <w:proofErr w:type="gramEnd"/>
      <w:r w:rsidR="00887ADE">
        <w:rPr>
          <w:szCs w:val="24"/>
          <w:lang w:val="pt-BR"/>
        </w:rPr>
        <w:t xml:space="preserve"> milhares de anos, de mod</w:t>
      </w:r>
      <w:r w:rsidR="00D151F0">
        <w:rPr>
          <w:szCs w:val="24"/>
          <w:lang w:val="pt-BR"/>
        </w:rPr>
        <w:t>o que ao longo desse tempo, foi possível</w:t>
      </w:r>
      <w:r w:rsidR="00887ADE">
        <w:rPr>
          <w:szCs w:val="24"/>
          <w:lang w:val="pt-BR"/>
        </w:rPr>
        <w:t xml:space="preserve"> tirar proveito de inúmeras variedades de cor e combinar diversas técnicas, como a que fora utilizada no exemplo anterior. </w:t>
      </w:r>
      <w:r w:rsidR="001E1BAE">
        <w:rPr>
          <w:szCs w:val="24"/>
          <w:lang w:val="pt-BR"/>
        </w:rPr>
        <w:fldChar w:fldCharType="begin"/>
      </w:r>
      <w:r w:rsidR="001E1BAE">
        <w:rPr>
          <w:szCs w:val="24"/>
          <w:lang w:val="pt-BR"/>
        </w:rPr>
        <w:instrText xml:space="preserve"> HYPERLINK "https://margemarquitetura.com.br/wp-content/uploads/2018/04/Imagem3-300x225.jpg" </w:instrText>
      </w:r>
      <w:r w:rsidR="001E1BAE">
        <w:rPr>
          <w:szCs w:val="24"/>
          <w:lang w:val="pt-BR"/>
        </w:rPr>
        <w:fldChar w:fldCharType="separate"/>
      </w:r>
    </w:p>
    <w:p w14:paraId="7F68077C" w14:textId="68368E18" w:rsidR="00C047E9" w:rsidRPr="00D151F0" w:rsidRDefault="001E1BAE" w:rsidP="00F5281D">
      <w:pPr>
        <w:spacing w:after="120"/>
        <w:ind w:firstLine="284"/>
        <w:rPr>
          <w:rFonts w:eastAsia="Calibri"/>
          <w:color w:val="000000"/>
          <w:szCs w:val="23"/>
          <w:lang w:val="pt-BR"/>
        </w:rPr>
      </w:pPr>
      <w:r>
        <w:rPr>
          <w:szCs w:val="24"/>
          <w:lang w:val="pt-BR"/>
        </w:rPr>
        <w:lastRenderedPageBreak/>
        <w:fldChar w:fldCharType="end"/>
      </w:r>
      <w:r w:rsidR="00D75397">
        <w:rPr>
          <w:szCs w:val="24"/>
          <w:lang w:val="pt-BR"/>
        </w:rPr>
        <w:t xml:space="preserve">A estrutura do andar térreo da edificação tem grossas paredes de terra, enquanto que o andar superior é feito de bambu. Foram utilizadas 12500 tiras de bambu para fazer as porosas fachadas do nível superior. Para a construção da obra, contou-se com a ajuda de 25 trabalhadores locais, e da arquitetura vernacular. Mais tarde, em 2007, a edificação ganhou o prêmio </w:t>
      </w:r>
      <w:proofErr w:type="spellStart"/>
      <w:r w:rsidR="00D75397">
        <w:rPr>
          <w:szCs w:val="24"/>
          <w:lang w:val="pt-BR"/>
        </w:rPr>
        <w:t>Aga</w:t>
      </w:r>
      <w:proofErr w:type="spellEnd"/>
      <w:r w:rsidR="00D75397">
        <w:rPr>
          <w:szCs w:val="24"/>
          <w:lang w:val="pt-BR"/>
        </w:rPr>
        <w:t xml:space="preserve"> Khan de arquitetura, onde o destaque foi para a compreensão dos materiais locais e para a sincera conexão que a obra estabeleceu com o local.</w:t>
      </w:r>
      <w:r w:rsidR="0078575C">
        <w:rPr>
          <w:szCs w:val="24"/>
          <w:lang w:val="pt-BR"/>
        </w:rPr>
        <w:t xml:space="preserve"> A</w:t>
      </w:r>
      <w:r w:rsidR="00D75397">
        <w:rPr>
          <w:szCs w:val="24"/>
          <w:lang w:val="pt-BR"/>
        </w:rPr>
        <w:t xml:space="preserve"> originalidade na arquitetura pode estar relacionada com ancorar uma estrutura nos materiais e tradição locais e depois torná-la moderna por meio de pequenos detalhes na forma como é construída e também no projeto. (</w:t>
      </w:r>
      <w:r w:rsidR="00D151F0">
        <w:rPr>
          <w:szCs w:val="24"/>
          <w:lang w:val="pt-BR"/>
        </w:rPr>
        <w:t xml:space="preserve">JODIDIO, 2022). </w:t>
      </w:r>
      <w:r w:rsidR="00552DAF" w:rsidRPr="00D151F0">
        <w:rPr>
          <w:szCs w:val="23"/>
        </w:rPr>
        <w:t xml:space="preserve">Na </w:t>
      </w:r>
      <w:proofErr w:type="spellStart"/>
      <w:r w:rsidR="00830CBE" w:rsidRPr="00D151F0">
        <w:rPr>
          <w:szCs w:val="23"/>
        </w:rPr>
        <w:t>figura</w:t>
      </w:r>
      <w:proofErr w:type="spellEnd"/>
      <w:r w:rsidR="00830CBE" w:rsidRPr="00D151F0">
        <w:rPr>
          <w:szCs w:val="23"/>
        </w:rPr>
        <w:t xml:space="preserve"> 4</w:t>
      </w:r>
      <w:r w:rsidR="00C047E9" w:rsidRPr="00D151F0">
        <w:rPr>
          <w:szCs w:val="23"/>
        </w:rPr>
        <w:t xml:space="preserve"> </w:t>
      </w:r>
      <w:proofErr w:type="spellStart"/>
      <w:r w:rsidR="00C047E9" w:rsidRPr="00D151F0">
        <w:rPr>
          <w:szCs w:val="23"/>
        </w:rPr>
        <w:t>abaixo</w:t>
      </w:r>
      <w:proofErr w:type="spellEnd"/>
      <w:r w:rsidR="00552DAF" w:rsidRPr="00D151F0">
        <w:rPr>
          <w:szCs w:val="23"/>
        </w:rPr>
        <w:t xml:space="preserve">, </w:t>
      </w:r>
      <w:proofErr w:type="spellStart"/>
      <w:r w:rsidR="00552DAF" w:rsidRPr="00D151F0">
        <w:rPr>
          <w:szCs w:val="23"/>
        </w:rPr>
        <w:t>podemos</w:t>
      </w:r>
      <w:proofErr w:type="spellEnd"/>
      <w:r w:rsidR="00552DAF" w:rsidRPr="00D151F0">
        <w:rPr>
          <w:szCs w:val="23"/>
        </w:rPr>
        <w:t xml:space="preserve"> </w:t>
      </w:r>
      <w:proofErr w:type="spellStart"/>
      <w:r w:rsidR="00552DAF" w:rsidRPr="00D151F0">
        <w:rPr>
          <w:szCs w:val="23"/>
        </w:rPr>
        <w:t>observar</w:t>
      </w:r>
      <w:proofErr w:type="spellEnd"/>
      <w:r w:rsidR="00552DAF" w:rsidRPr="00D151F0">
        <w:rPr>
          <w:szCs w:val="23"/>
        </w:rPr>
        <w:t xml:space="preserve"> </w:t>
      </w:r>
      <w:proofErr w:type="spellStart"/>
      <w:r w:rsidR="00552DAF" w:rsidRPr="00D151F0">
        <w:rPr>
          <w:szCs w:val="23"/>
        </w:rPr>
        <w:t>imagens</w:t>
      </w:r>
      <w:proofErr w:type="spellEnd"/>
      <w:r w:rsidR="00552DAF" w:rsidRPr="00D151F0">
        <w:rPr>
          <w:szCs w:val="23"/>
        </w:rPr>
        <w:t xml:space="preserve"> da </w:t>
      </w:r>
      <w:proofErr w:type="spellStart"/>
      <w:r w:rsidR="00552DAF" w:rsidRPr="00D151F0">
        <w:rPr>
          <w:szCs w:val="23"/>
        </w:rPr>
        <w:t>escola</w:t>
      </w:r>
      <w:proofErr w:type="spellEnd"/>
      <w:r w:rsidR="00552DAF" w:rsidRPr="00D151F0">
        <w:rPr>
          <w:szCs w:val="23"/>
        </w:rPr>
        <w:t xml:space="preserve"> e </w:t>
      </w:r>
      <w:proofErr w:type="gramStart"/>
      <w:r w:rsidR="00552DAF" w:rsidRPr="00D151F0">
        <w:rPr>
          <w:szCs w:val="23"/>
        </w:rPr>
        <w:t>a</w:t>
      </w:r>
      <w:proofErr w:type="gramEnd"/>
      <w:r w:rsidR="00552DAF" w:rsidRPr="00D151F0">
        <w:rPr>
          <w:szCs w:val="23"/>
        </w:rPr>
        <w:t xml:space="preserve"> </w:t>
      </w:r>
      <w:proofErr w:type="spellStart"/>
      <w:r w:rsidR="00552DAF" w:rsidRPr="00D151F0">
        <w:rPr>
          <w:szCs w:val="23"/>
        </w:rPr>
        <w:t>aplicação</w:t>
      </w:r>
      <w:proofErr w:type="spellEnd"/>
      <w:r w:rsidR="00552DAF" w:rsidRPr="00D151F0">
        <w:rPr>
          <w:szCs w:val="23"/>
        </w:rPr>
        <w:t xml:space="preserve"> de </w:t>
      </w:r>
      <w:proofErr w:type="spellStart"/>
      <w:r w:rsidR="00552DAF" w:rsidRPr="00D151F0">
        <w:rPr>
          <w:szCs w:val="23"/>
        </w:rPr>
        <w:t>seus</w:t>
      </w:r>
      <w:proofErr w:type="spellEnd"/>
      <w:r w:rsidR="00552DAF" w:rsidRPr="00D151F0">
        <w:rPr>
          <w:szCs w:val="23"/>
        </w:rPr>
        <w:t xml:space="preserve"> </w:t>
      </w:r>
      <w:proofErr w:type="spellStart"/>
      <w:r w:rsidR="00552DAF" w:rsidRPr="00D151F0">
        <w:rPr>
          <w:szCs w:val="23"/>
        </w:rPr>
        <w:t>materiais</w:t>
      </w:r>
      <w:proofErr w:type="spellEnd"/>
      <w:r w:rsidR="00552DAF" w:rsidRPr="00D151F0">
        <w:rPr>
          <w:szCs w:val="23"/>
        </w:rPr>
        <w:t>:</w:t>
      </w:r>
    </w:p>
    <w:p w14:paraId="1B707EB4" w14:textId="013392CE" w:rsidR="00552DAF" w:rsidRDefault="00552DAF" w:rsidP="00276B01">
      <w:pPr>
        <w:spacing w:after="120"/>
        <w:ind w:firstLine="284"/>
        <w:jc w:val="center"/>
        <w:rPr>
          <w:sz w:val="23"/>
          <w:szCs w:val="23"/>
        </w:rPr>
      </w:pPr>
      <w:r>
        <w:rPr>
          <w:noProof/>
          <w:sz w:val="23"/>
          <w:szCs w:val="23"/>
          <w:lang w:val="pt-BR"/>
        </w:rPr>
        <w:drawing>
          <wp:inline distT="0" distB="0" distL="0" distR="0" wp14:anchorId="3293A6CE" wp14:editId="7444A52D">
            <wp:extent cx="3593990" cy="1349331"/>
            <wp:effectExtent l="0" t="0" r="6985"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anna heringer 01-01 final.jpg"/>
                    <pic:cNvPicPr/>
                  </pic:nvPicPr>
                  <pic:blipFill>
                    <a:blip r:embed="rId12">
                      <a:extLst>
                        <a:ext uri="{28A0092B-C50C-407E-A947-70E740481C1C}">
                          <a14:useLocalDpi xmlns:a14="http://schemas.microsoft.com/office/drawing/2010/main" val="0"/>
                        </a:ext>
                      </a:extLst>
                    </a:blip>
                    <a:stretch>
                      <a:fillRect/>
                    </a:stretch>
                  </pic:blipFill>
                  <pic:spPr>
                    <a:xfrm>
                      <a:off x="0" y="0"/>
                      <a:ext cx="3607515" cy="1354409"/>
                    </a:xfrm>
                    <a:prstGeom prst="rect">
                      <a:avLst/>
                    </a:prstGeom>
                  </pic:spPr>
                </pic:pic>
              </a:graphicData>
            </a:graphic>
          </wp:inline>
        </w:drawing>
      </w:r>
    </w:p>
    <w:p w14:paraId="540F8226" w14:textId="1DA2CC8F" w:rsidR="00C047E9" w:rsidRDefault="00C047E9" w:rsidP="00C047E9">
      <w:pPr>
        <w:spacing w:after="120"/>
        <w:jc w:val="center"/>
        <w:rPr>
          <w:b/>
          <w:sz w:val="20"/>
          <w:lang w:val="pt-BR"/>
        </w:rPr>
      </w:pPr>
      <w:r w:rsidRPr="0049479C">
        <w:rPr>
          <w:b/>
          <w:sz w:val="20"/>
          <w:lang w:val="pt-BR"/>
        </w:rPr>
        <w:t xml:space="preserve">Figura </w:t>
      </w:r>
      <w:r>
        <w:rPr>
          <w:b/>
          <w:sz w:val="20"/>
        </w:rPr>
        <w:t>4</w:t>
      </w:r>
      <w:r w:rsidRPr="0049479C">
        <w:rPr>
          <w:b/>
          <w:sz w:val="20"/>
          <w:lang w:val="pt-BR"/>
        </w:rPr>
        <w:t xml:space="preserve">: </w:t>
      </w:r>
      <w:r w:rsidRPr="00C047E9">
        <w:rPr>
          <w:b/>
          <w:sz w:val="20"/>
        </w:rPr>
        <w:t>Modern Education and Training Institute</w:t>
      </w:r>
      <w:r>
        <w:rPr>
          <w:b/>
          <w:sz w:val="20"/>
        </w:rPr>
        <w:t xml:space="preserve"> (METI)</w:t>
      </w:r>
      <w:r w:rsidRPr="0049479C">
        <w:rPr>
          <w:b/>
          <w:sz w:val="20"/>
          <w:lang w:val="pt-BR"/>
        </w:rPr>
        <w:t xml:space="preserve">. Fonte: </w:t>
      </w:r>
      <w:proofErr w:type="spellStart"/>
      <w:r>
        <w:rPr>
          <w:b/>
          <w:sz w:val="20"/>
          <w:lang w:val="pt-BR"/>
        </w:rPr>
        <w:t>Jodidio</w:t>
      </w:r>
      <w:proofErr w:type="spellEnd"/>
      <w:r>
        <w:rPr>
          <w:b/>
          <w:sz w:val="20"/>
          <w:lang w:val="pt-BR"/>
        </w:rPr>
        <w:t xml:space="preserve"> (2022).</w:t>
      </w:r>
    </w:p>
    <w:p w14:paraId="2C4FE402" w14:textId="19927556" w:rsidR="009D04A1" w:rsidRPr="00D151F0" w:rsidRDefault="00D151F0" w:rsidP="009D04A1">
      <w:pPr>
        <w:spacing w:after="120"/>
        <w:ind w:firstLine="284"/>
        <w:rPr>
          <w:szCs w:val="24"/>
          <w:lang w:val="pt-BR"/>
        </w:rPr>
      </w:pPr>
      <w:r>
        <w:rPr>
          <w:szCs w:val="24"/>
          <w:lang w:val="pt-BR"/>
        </w:rPr>
        <w:t xml:space="preserve">A obra analisada comprova mais uma vez que bioconstrução e arquitetura vernacular caminham juntas para a sustentabilidade e para a diminuição do impacto ambiental, trazendo, portanto, impactos positivos quando aplicadas em projetos de arquitetura. </w:t>
      </w:r>
      <w:r w:rsidR="009D04A1">
        <w:rPr>
          <w:szCs w:val="24"/>
          <w:lang w:val="pt-BR"/>
        </w:rPr>
        <w:t>O último exemplo a ser analisado chama atenção para o uso de telhados verdes, além de preocupar-se com a eficiência energética como um todo, assim como os exemplos anteriores.</w:t>
      </w:r>
    </w:p>
    <w:p w14:paraId="0B99F38F" w14:textId="79F31F61" w:rsidR="009D04A1" w:rsidRPr="009D04A1" w:rsidRDefault="009D04A1" w:rsidP="009D04A1">
      <w:pPr>
        <w:spacing w:after="120"/>
        <w:ind w:firstLine="284"/>
      </w:pPr>
      <w:r>
        <w:t xml:space="preserve">3.3.2. California Academy of Sciences, </w:t>
      </w:r>
      <w:proofErr w:type="spellStart"/>
      <w:r>
        <w:t>projetada</w:t>
      </w:r>
      <w:proofErr w:type="spellEnd"/>
      <w:r>
        <w:t xml:space="preserve"> </w:t>
      </w:r>
      <w:proofErr w:type="spellStart"/>
      <w:r>
        <w:t>por</w:t>
      </w:r>
      <w:proofErr w:type="spellEnd"/>
      <w:r>
        <w:t xml:space="preserve"> Renzo Piano</w:t>
      </w:r>
    </w:p>
    <w:p w14:paraId="0D86828D" w14:textId="138BAAA1" w:rsidR="00AF1CAD" w:rsidRDefault="009D04A1" w:rsidP="00AF1CAD">
      <w:pPr>
        <w:spacing w:after="120"/>
        <w:ind w:firstLine="284"/>
        <w:rPr>
          <w:szCs w:val="24"/>
          <w:lang w:val="pt-BR"/>
        </w:rPr>
      </w:pPr>
      <w:r>
        <w:rPr>
          <w:szCs w:val="24"/>
          <w:lang w:val="pt-BR"/>
        </w:rPr>
        <w:t>A academia de ciências da Califórnia é considerada um verdadeiro exemplo de arquitetura sustentável, visto que abriga cerca de 1,8 milhão de espécies nativas</w:t>
      </w:r>
      <w:r w:rsidR="00E64E4A">
        <w:rPr>
          <w:szCs w:val="24"/>
          <w:lang w:val="pt-BR"/>
        </w:rPr>
        <w:t xml:space="preserve"> em seu paisagismo e</w:t>
      </w:r>
      <w:r w:rsidR="00D151F0">
        <w:rPr>
          <w:szCs w:val="24"/>
          <w:lang w:val="pt-BR"/>
        </w:rPr>
        <w:t xml:space="preserve"> em seu</w:t>
      </w:r>
      <w:r w:rsidR="00E64E4A">
        <w:rPr>
          <w:szCs w:val="24"/>
          <w:lang w:val="pt-BR"/>
        </w:rPr>
        <w:t xml:space="preserve"> telhado verde. A estrutura do telhado é capaz de reduzir a temperatura interna do museu em até 6ºC, e o sistema de captação de água </w:t>
      </w:r>
      <w:r w:rsidR="00D151F0">
        <w:rPr>
          <w:szCs w:val="24"/>
          <w:lang w:val="pt-BR"/>
        </w:rPr>
        <w:t>pluvial</w:t>
      </w:r>
      <w:r w:rsidR="00E64E4A">
        <w:rPr>
          <w:szCs w:val="24"/>
          <w:lang w:val="pt-BR"/>
        </w:rPr>
        <w:t xml:space="preserve"> é projetado para armazenar e reutilizar cerca de 13500 metros cúbicos de água por ano. Essas características fizeram com que o edifício obtivesse o selo LEED Platinum, a mais alta categori</w:t>
      </w:r>
      <w:r w:rsidR="00D151F0">
        <w:rPr>
          <w:szCs w:val="24"/>
          <w:lang w:val="pt-BR"/>
        </w:rPr>
        <w:t xml:space="preserve">a sustentável. (JODIDIO, 2022). </w:t>
      </w:r>
      <w:r w:rsidR="009740BE">
        <w:rPr>
          <w:szCs w:val="24"/>
          <w:lang w:val="pt-BR"/>
        </w:rPr>
        <w:t>Segun</w:t>
      </w:r>
      <w:r w:rsidR="00E64E4A">
        <w:rPr>
          <w:szCs w:val="24"/>
          <w:lang w:val="pt-BR"/>
        </w:rPr>
        <w:t xml:space="preserve">do </w:t>
      </w:r>
      <w:proofErr w:type="spellStart"/>
      <w:r w:rsidR="00E64E4A">
        <w:rPr>
          <w:szCs w:val="24"/>
          <w:lang w:val="pt-BR"/>
        </w:rPr>
        <w:t>Yudelson</w:t>
      </w:r>
      <w:proofErr w:type="spellEnd"/>
      <w:r w:rsidR="00E64E4A">
        <w:rPr>
          <w:szCs w:val="24"/>
          <w:lang w:val="pt-BR"/>
        </w:rPr>
        <w:t xml:space="preserve"> (2013), o</w:t>
      </w:r>
      <w:r w:rsidR="00AF1CAD">
        <w:rPr>
          <w:szCs w:val="24"/>
          <w:lang w:val="pt-BR"/>
        </w:rPr>
        <w:t xml:space="preserve"> telhado verde</w:t>
      </w:r>
      <w:r w:rsidR="00D151F0">
        <w:rPr>
          <w:szCs w:val="24"/>
          <w:lang w:val="pt-BR"/>
        </w:rPr>
        <w:t xml:space="preserve"> é muito aplicado tanto na arquitetura vernacular quanto na bioconstrução, pois funciona como uma ótima alternativa</w:t>
      </w:r>
      <w:r w:rsidR="00AF1CAD">
        <w:rPr>
          <w:szCs w:val="24"/>
          <w:lang w:val="pt-BR"/>
        </w:rPr>
        <w:t xml:space="preserve"> para atenuar o efeito de ilha térmica urbana, e inclusive é recomendado de acordo com a certificação LEED para melhor atuar </w:t>
      </w:r>
      <w:r w:rsidR="00E64E4A">
        <w:rPr>
          <w:szCs w:val="24"/>
          <w:lang w:val="pt-BR"/>
        </w:rPr>
        <w:t xml:space="preserve">nesse quesito. </w:t>
      </w:r>
      <w:r w:rsidR="009740BE">
        <w:rPr>
          <w:szCs w:val="24"/>
          <w:lang w:val="pt-BR"/>
        </w:rPr>
        <w:t xml:space="preserve">A figura 5 abaixo mostra a edificação da academia de ciências da </w:t>
      </w:r>
      <w:proofErr w:type="spellStart"/>
      <w:r w:rsidR="009740BE">
        <w:rPr>
          <w:szCs w:val="24"/>
          <w:lang w:val="pt-BR"/>
        </w:rPr>
        <w:t>California</w:t>
      </w:r>
      <w:proofErr w:type="spellEnd"/>
      <w:r w:rsidR="009740BE">
        <w:rPr>
          <w:szCs w:val="24"/>
          <w:lang w:val="pt-BR"/>
        </w:rPr>
        <w:t>:</w:t>
      </w:r>
    </w:p>
    <w:p w14:paraId="1282B379" w14:textId="14480786" w:rsidR="009740BE" w:rsidRDefault="009740BE" w:rsidP="009740BE">
      <w:pPr>
        <w:spacing w:after="120"/>
        <w:ind w:firstLine="284"/>
        <w:jc w:val="center"/>
        <w:rPr>
          <w:szCs w:val="24"/>
          <w:lang w:val="pt-BR"/>
        </w:rPr>
      </w:pPr>
      <w:r>
        <w:rPr>
          <w:noProof/>
          <w:szCs w:val="24"/>
          <w:lang w:val="pt-BR"/>
        </w:rPr>
        <w:drawing>
          <wp:inline distT="0" distB="0" distL="0" distR="0" wp14:anchorId="2A555541" wp14:editId="7AE258ED">
            <wp:extent cx="1958196" cy="1215886"/>
            <wp:effectExtent l="0" t="0" r="4445" b="381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zo piano final.jpg"/>
                    <pic:cNvPicPr/>
                  </pic:nvPicPr>
                  <pic:blipFill>
                    <a:blip r:embed="rId13">
                      <a:extLst>
                        <a:ext uri="{28A0092B-C50C-407E-A947-70E740481C1C}">
                          <a14:useLocalDpi xmlns:a14="http://schemas.microsoft.com/office/drawing/2010/main" val="0"/>
                        </a:ext>
                      </a:extLst>
                    </a:blip>
                    <a:stretch>
                      <a:fillRect/>
                    </a:stretch>
                  </pic:blipFill>
                  <pic:spPr>
                    <a:xfrm>
                      <a:off x="0" y="0"/>
                      <a:ext cx="1965944" cy="1220697"/>
                    </a:xfrm>
                    <a:prstGeom prst="rect">
                      <a:avLst/>
                    </a:prstGeom>
                  </pic:spPr>
                </pic:pic>
              </a:graphicData>
            </a:graphic>
          </wp:inline>
        </w:drawing>
      </w:r>
    </w:p>
    <w:p w14:paraId="6672E55C" w14:textId="462F45E7" w:rsidR="00AF1CAD" w:rsidRPr="009740BE" w:rsidRDefault="009740BE" w:rsidP="009740BE">
      <w:pPr>
        <w:spacing w:after="120"/>
        <w:jc w:val="center"/>
        <w:rPr>
          <w:b/>
          <w:sz w:val="20"/>
          <w:lang w:val="pt-BR"/>
        </w:rPr>
      </w:pPr>
      <w:r w:rsidRPr="0049479C">
        <w:rPr>
          <w:b/>
          <w:sz w:val="20"/>
          <w:lang w:val="pt-BR"/>
        </w:rPr>
        <w:t xml:space="preserve">Figura </w:t>
      </w:r>
      <w:r>
        <w:rPr>
          <w:b/>
          <w:sz w:val="20"/>
        </w:rPr>
        <w:t>5</w:t>
      </w:r>
      <w:r w:rsidRPr="0049479C">
        <w:rPr>
          <w:b/>
          <w:sz w:val="20"/>
          <w:lang w:val="pt-BR"/>
        </w:rPr>
        <w:t xml:space="preserve">: </w:t>
      </w:r>
      <w:proofErr w:type="spellStart"/>
      <w:r>
        <w:rPr>
          <w:b/>
          <w:sz w:val="20"/>
          <w:lang w:val="pt-BR"/>
        </w:rPr>
        <w:t>California</w:t>
      </w:r>
      <w:proofErr w:type="spellEnd"/>
      <w:r>
        <w:rPr>
          <w:b/>
          <w:sz w:val="20"/>
          <w:lang w:val="pt-BR"/>
        </w:rPr>
        <w:t xml:space="preserve"> </w:t>
      </w:r>
      <w:proofErr w:type="spellStart"/>
      <w:r>
        <w:rPr>
          <w:b/>
          <w:sz w:val="20"/>
          <w:lang w:val="pt-BR"/>
        </w:rPr>
        <w:t>Academy</w:t>
      </w:r>
      <w:proofErr w:type="spellEnd"/>
      <w:r>
        <w:rPr>
          <w:b/>
          <w:sz w:val="20"/>
          <w:lang w:val="pt-BR"/>
        </w:rPr>
        <w:t xml:space="preserve"> </w:t>
      </w:r>
      <w:proofErr w:type="spellStart"/>
      <w:r>
        <w:rPr>
          <w:b/>
          <w:sz w:val="20"/>
          <w:lang w:val="pt-BR"/>
        </w:rPr>
        <w:t>of</w:t>
      </w:r>
      <w:proofErr w:type="spellEnd"/>
      <w:r>
        <w:rPr>
          <w:b/>
          <w:sz w:val="20"/>
          <w:lang w:val="pt-BR"/>
        </w:rPr>
        <w:t xml:space="preserve"> </w:t>
      </w:r>
      <w:proofErr w:type="spellStart"/>
      <w:r>
        <w:rPr>
          <w:b/>
          <w:sz w:val="20"/>
          <w:lang w:val="pt-BR"/>
        </w:rPr>
        <w:t>Sciences</w:t>
      </w:r>
      <w:proofErr w:type="spellEnd"/>
      <w:r w:rsidRPr="0049479C">
        <w:rPr>
          <w:b/>
          <w:sz w:val="20"/>
          <w:lang w:val="pt-BR"/>
        </w:rPr>
        <w:t xml:space="preserve">. Fonte: </w:t>
      </w:r>
      <w:proofErr w:type="spellStart"/>
      <w:r>
        <w:rPr>
          <w:b/>
          <w:sz w:val="20"/>
          <w:lang w:val="pt-BR"/>
        </w:rPr>
        <w:t>Jodidio</w:t>
      </w:r>
      <w:proofErr w:type="spellEnd"/>
      <w:r>
        <w:rPr>
          <w:b/>
          <w:sz w:val="20"/>
          <w:lang w:val="pt-BR"/>
        </w:rPr>
        <w:t xml:space="preserve"> (2022).</w:t>
      </w:r>
    </w:p>
    <w:p w14:paraId="4402752C" w14:textId="2518ECDA" w:rsidR="009E328A" w:rsidRDefault="00D151F0" w:rsidP="0013686E">
      <w:pPr>
        <w:spacing w:after="120"/>
        <w:ind w:firstLine="284"/>
        <w:rPr>
          <w:szCs w:val="24"/>
          <w:lang w:val="pt-BR"/>
        </w:rPr>
      </w:pPr>
      <w:r>
        <w:rPr>
          <w:szCs w:val="24"/>
          <w:lang w:val="pt-BR"/>
        </w:rPr>
        <w:lastRenderedPageBreak/>
        <w:t xml:space="preserve">Por considerar </w:t>
      </w:r>
      <w:r w:rsidR="00BC650A">
        <w:rPr>
          <w:szCs w:val="24"/>
          <w:lang w:val="pt-BR"/>
        </w:rPr>
        <w:t xml:space="preserve">todas as condições possíveis para gerar conforto térmico, luz natural pelas claraboias, bem como preservação </w:t>
      </w:r>
      <w:r>
        <w:rPr>
          <w:szCs w:val="24"/>
          <w:lang w:val="pt-BR"/>
        </w:rPr>
        <w:t xml:space="preserve">ambiental e conexão com o local, essa obra é exemplo de sustentabilidade. Além disso, também demonstra que é possível adaptar técnicas vernaculares como o telhado verde para gerar impactos positivos para o setor da construção.  </w:t>
      </w:r>
    </w:p>
    <w:p w14:paraId="09E51FB4" w14:textId="77777777" w:rsidR="00BC650A" w:rsidRDefault="00BC650A" w:rsidP="0013686E">
      <w:pPr>
        <w:spacing w:after="120"/>
        <w:ind w:firstLine="284"/>
        <w:rPr>
          <w:szCs w:val="24"/>
          <w:lang w:val="pt-BR"/>
        </w:rPr>
      </w:pPr>
    </w:p>
    <w:p w14:paraId="6E5B6D58" w14:textId="7B404FE4" w:rsidR="0013686E" w:rsidRPr="00BC650A" w:rsidRDefault="0013686E" w:rsidP="00BC650A">
      <w:pPr>
        <w:pStyle w:val="PargrafodaLista"/>
        <w:numPr>
          <w:ilvl w:val="0"/>
          <w:numId w:val="5"/>
        </w:numPr>
        <w:spacing w:after="120"/>
        <w:rPr>
          <w:b/>
          <w:szCs w:val="24"/>
          <w:lang w:val="pt-BR"/>
        </w:rPr>
      </w:pPr>
      <w:r w:rsidRPr="00BC650A">
        <w:rPr>
          <w:b/>
          <w:szCs w:val="24"/>
          <w:lang w:val="pt-BR"/>
        </w:rPr>
        <w:t>Análises dos Resultados ou Discussões</w:t>
      </w:r>
    </w:p>
    <w:p w14:paraId="447EBD1C" w14:textId="77777777" w:rsidR="0013686E" w:rsidRPr="0049479C" w:rsidRDefault="0013686E" w:rsidP="0013686E">
      <w:pPr>
        <w:spacing w:after="120"/>
        <w:rPr>
          <w:color w:val="A6A6A6"/>
          <w:szCs w:val="24"/>
          <w:lang w:val="pt-BR"/>
        </w:rPr>
      </w:pPr>
    </w:p>
    <w:p w14:paraId="4D29A3A1" w14:textId="461809C8" w:rsidR="0013686E" w:rsidRPr="0049479C" w:rsidRDefault="00180AAE" w:rsidP="0013686E">
      <w:pPr>
        <w:spacing w:after="120"/>
        <w:ind w:firstLine="284"/>
        <w:rPr>
          <w:szCs w:val="24"/>
          <w:lang w:val="pt-BR"/>
        </w:rPr>
      </w:pPr>
      <w:r>
        <w:rPr>
          <w:szCs w:val="24"/>
          <w:lang w:val="pt-BR"/>
        </w:rPr>
        <w:t xml:space="preserve">Após analisar os conceitos de arquitetura vernacular, bioconstrução e entender mais acerca das certificações sustentáveis, entende-se que as edificações estudadas apresentam, de fato, representatividade quando o assunto é sustentabilidade dentro da arquitetura e construção civil. As obras analisadas adequam-se quanto aos meios alternativos de construção, revelando progresso e um ambiente bastante promissor para a sustentabilidade na arquitetura. </w:t>
      </w:r>
    </w:p>
    <w:p w14:paraId="517723C4" w14:textId="77777777" w:rsidR="0013686E" w:rsidRPr="0049479C" w:rsidRDefault="0013686E" w:rsidP="0013686E">
      <w:pPr>
        <w:spacing w:after="120"/>
        <w:ind w:firstLine="284"/>
        <w:rPr>
          <w:szCs w:val="24"/>
          <w:lang w:val="pt-BR"/>
        </w:rPr>
      </w:pPr>
    </w:p>
    <w:p w14:paraId="62A3EC98" w14:textId="21BA0727" w:rsidR="0013686E" w:rsidRPr="00BC650A" w:rsidRDefault="0013686E" w:rsidP="00BC650A">
      <w:pPr>
        <w:pStyle w:val="PargrafodaLista"/>
        <w:numPr>
          <w:ilvl w:val="0"/>
          <w:numId w:val="5"/>
        </w:numPr>
        <w:spacing w:after="120"/>
        <w:rPr>
          <w:b/>
          <w:szCs w:val="24"/>
          <w:lang w:val="pt-BR"/>
        </w:rPr>
      </w:pPr>
      <w:r w:rsidRPr="00BC650A">
        <w:rPr>
          <w:b/>
          <w:szCs w:val="24"/>
          <w:lang w:val="pt-BR"/>
        </w:rPr>
        <w:t>Conclusão ou Considerações Finais</w:t>
      </w:r>
    </w:p>
    <w:p w14:paraId="45B86D9E" w14:textId="77777777" w:rsidR="0013686E" w:rsidRPr="0049479C" w:rsidRDefault="0013686E" w:rsidP="0013686E">
      <w:pPr>
        <w:spacing w:after="120"/>
        <w:rPr>
          <w:color w:val="A6A6A6"/>
          <w:szCs w:val="24"/>
          <w:lang w:val="pt-BR"/>
        </w:rPr>
      </w:pPr>
    </w:p>
    <w:p w14:paraId="61A63180" w14:textId="7EDE1F1C" w:rsidR="00512BE9" w:rsidRDefault="00A70C5D" w:rsidP="005B0BF5">
      <w:pPr>
        <w:spacing w:after="120"/>
        <w:ind w:firstLine="284"/>
        <w:rPr>
          <w:szCs w:val="24"/>
          <w:lang w:val="pt-BR"/>
        </w:rPr>
      </w:pPr>
      <w:r>
        <w:rPr>
          <w:szCs w:val="24"/>
          <w:lang w:val="pt-BR"/>
        </w:rPr>
        <w:t>Dessa forma</w:t>
      </w:r>
      <w:r w:rsidR="005164C6">
        <w:rPr>
          <w:szCs w:val="24"/>
          <w:lang w:val="pt-BR"/>
        </w:rPr>
        <w:t xml:space="preserve">, são percebidas </w:t>
      </w:r>
      <w:r w:rsidR="005B0BF5">
        <w:rPr>
          <w:szCs w:val="24"/>
          <w:lang w:val="pt-BR"/>
        </w:rPr>
        <w:t xml:space="preserve">mudanças </w:t>
      </w:r>
      <w:r w:rsidR="005164C6">
        <w:rPr>
          <w:szCs w:val="24"/>
          <w:lang w:val="pt-BR"/>
        </w:rPr>
        <w:t xml:space="preserve">extremamente </w:t>
      </w:r>
      <w:r w:rsidR="005B0BF5">
        <w:rPr>
          <w:szCs w:val="24"/>
          <w:lang w:val="pt-BR"/>
        </w:rPr>
        <w:t xml:space="preserve">positivas e promissoras </w:t>
      </w:r>
      <w:r w:rsidR="005164C6">
        <w:rPr>
          <w:szCs w:val="24"/>
          <w:lang w:val="pt-BR"/>
        </w:rPr>
        <w:t>para a arquitetura quando o assunto é sustentabilidade, tanto a nível nacional quanto internacional.</w:t>
      </w:r>
      <w:r>
        <w:rPr>
          <w:szCs w:val="24"/>
          <w:lang w:val="pt-BR"/>
        </w:rPr>
        <w:t xml:space="preserve"> Por meio de todo o</w:t>
      </w:r>
      <w:r w:rsidR="005164C6">
        <w:rPr>
          <w:szCs w:val="24"/>
          <w:lang w:val="pt-BR"/>
        </w:rPr>
        <w:t xml:space="preserve"> embasamento cien</w:t>
      </w:r>
      <w:r>
        <w:rPr>
          <w:szCs w:val="24"/>
          <w:lang w:val="pt-BR"/>
        </w:rPr>
        <w:t>tífico realizado e da análise/</w:t>
      </w:r>
      <w:r w:rsidR="005164C6">
        <w:rPr>
          <w:szCs w:val="24"/>
          <w:lang w:val="pt-BR"/>
        </w:rPr>
        <w:t xml:space="preserve">aplicabilidade dos conceitos, </w:t>
      </w:r>
      <w:r w:rsidR="005164C6">
        <w:rPr>
          <w:szCs w:val="22"/>
          <w:lang w:val="pt-BR"/>
        </w:rPr>
        <w:t xml:space="preserve">comprova-se que a </w:t>
      </w:r>
      <w:r w:rsidR="00512BE9" w:rsidRPr="00D151F0">
        <w:rPr>
          <w:szCs w:val="22"/>
          <w:lang w:val="pt-BR"/>
        </w:rPr>
        <w:t>arquitetura vernacular e a bioconstrução</w:t>
      </w:r>
      <w:r w:rsidR="005164C6">
        <w:rPr>
          <w:szCs w:val="22"/>
          <w:lang w:val="pt-BR"/>
        </w:rPr>
        <w:t xml:space="preserve"> </w:t>
      </w:r>
      <w:r>
        <w:rPr>
          <w:szCs w:val="22"/>
          <w:lang w:val="pt-BR"/>
        </w:rPr>
        <w:t xml:space="preserve">de fato </w:t>
      </w:r>
      <w:proofErr w:type="gramStart"/>
      <w:r w:rsidR="005164C6">
        <w:rPr>
          <w:szCs w:val="22"/>
          <w:lang w:val="pt-BR"/>
        </w:rPr>
        <w:t>trazem</w:t>
      </w:r>
      <w:proofErr w:type="gramEnd"/>
      <w:r w:rsidR="005164C6">
        <w:rPr>
          <w:szCs w:val="22"/>
          <w:lang w:val="pt-BR"/>
        </w:rPr>
        <w:t xml:space="preserve"> inúmeros benefícios para a arquitetura quando aplicadas em projetos. </w:t>
      </w:r>
      <w:r>
        <w:rPr>
          <w:szCs w:val="22"/>
          <w:lang w:val="pt-BR"/>
        </w:rPr>
        <w:t>C</w:t>
      </w:r>
      <w:r w:rsidR="005164C6">
        <w:rPr>
          <w:szCs w:val="22"/>
          <w:lang w:val="pt-BR"/>
        </w:rPr>
        <w:t>omo exemplo</w:t>
      </w:r>
      <w:r>
        <w:rPr>
          <w:szCs w:val="22"/>
          <w:lang w:val="pt-BR"/>
        </w:rPr>
        <w:t>,</w:t>
      </w:r>
      <w:r w:rsidR="005164C6">
        <w:rPr>
          <w:szCs w:val="22"/>
          <w:lang w:val="pt-BR"/>
        </w:rPr>
        <w:t xml:space="preserve"> temos a diminuição </w:t>
      </w:r>
      <w:r>
        <w:rPr>
          <w:szCs w:val="22"/>
          <w:lang w:val="pt-BR"/>
        </w:rPr>
        <w:t>no consumo de energia, de mão-de-obra, de materiais e mínima geração de resíduos. Assim,</w:t>
      </w:r>
      <w:r w:rsidR="00512BE9" w:rsidRPr="00D151F0">
        <w:rPr>
          <w:szCs w:val="22"/>
          <w:lang w:val="pt-BR"/>
        </w:rPr>
        <w:t xml:space="preserve"> </w:t>
      </w:r>
      <w:r>
        <w:rPr>
          <w:szCs w:val="22"/>
          <w:lang w:val="pt-BR"/>
        </w:rPr>
        <w:t xml:space="preserve">os conceitos </w:t>
      </w:r>
      <w:r w:rsidR="00512BE9" w:rsidRPr="00D151F0">
        <w:rPr>
          <w:szCs w:val="22"/>
          <w:lang w:val="pt-BR"/>
        </w:rPr>
        <w:t>não só podem como deve</w:t>
      </w:r>
      <w:r>
        <w:rPr>
          <w:szCs w:val="22"/>
          <w:lang w:val="pt-BR"/>
        </w:rPr>
        <w:t xml:space="preserve">m caminhar juntos, além de serem revisitados com o intuito de minimizar os impactos causados pelas técnicas modernas de construção. </w:t>
      </w:r>
      <w:r w:rsidR="00512BE9" w:rsidRPr="00D151F0">
        <w:rPr>
          <w:szCs w:val="22"/>
          <w:lang w:val="pt-BR"/>
        </w:rPr>
        <w:t xml:space="preserve">As certificações sustentáveis, como o Selo LEED não só </w:t>
      </w:r>
      <w:proofErr w:type="gramStart"/>
      <w:r w:rsidR="00512BE9" w:rsidRPr="00D151F0">
        <w:rPr>
          <w:szCs w:val="22"/>
          <w:lang w:val="pt-BR"/>
        </w:rPr>
        <w:t>são</w:t>
      </w:r>
      <w:proofErr w:type="gramEnd"/>
      <w:r w:rsidR="00512BE9" w:rsidRPr="00D151F0">
        <w:rPr>
          <w:szCs w:val="22"/>
          <w:lang w:val="pt-BR"/>
        </w:rPr>
        <w:t xml:space="preserve"> o objetivo final, como servem de incentivo ao comportamento sustentável para futuras edificações.</w:t>
      </w:r>
    </w:p>
    <w:p w14:paraId="741880ED" w14:textId="77777777" w:rsidR="00A70C5D" w:rsidRPr="00A70C5D" w:rsidRDefault="00A70C5D" w:rsidP="005B0BF5">
      <w:pPr>
        <w:spacing w:after="120"/>
        <w:ind w:firstLine="284"/>
        <w:rPr>
          <w:szCs w:val="24"/>
          <w:lang w:val="pt-BR"/>
        </w:rPr>
      </w:pPr>
    </w:p>
    <w:p w14:paraId="04F8F839" w14:textId="77777777" w:rsidR="00512BE9" w:rsidRPr="0049479C" w:rsidRDefault="00512BE9" w:rsidP="00512BE9">
      <w:pPr>
        <w:spacing w:after="120"/>
        <w:rPr>
          <w:b/>
          <w:szCs w:val="24"/>
          <w:lang w:val="pt-BR"/>
        </w:rPr>
      </w:pPr>
      <w:r w:rsidRPr="0049479C">
        <w:rPr>
          <w:b/>
          <w:szCs w:val="24"/>
          <w:lang w:val="pt-BR"/>
        </w:rPr>
        <w:t>Referências</w:t>
      </w:r>
    </w:p>
    <w:p w14:paraId="0240F77E" w14:textId="77777777" w:rsidR="00B60290" w:rsidRDefault="00B60290" w:rsidP="00512BE9">
      <w:pPr>
        <w:spacing w:after="120"/>
        <w:rPr>
          <w:rFonts w:ascii="DejaVuSerifCondensed" w:eastAsia="Calibri" w:hAnsi="DejaVuSerifCondensed" w:cs="DejaVuSerifCondensed"/>
          <w:sz w:val="20"/>
          <w:lang w:val="pt-BR"/>
        </w:rPr>
      </w:pPr>
    </w:p>
    <w:p w14:paraId="6CC76B15" w14:textId="7271674B" w:rsidR="00512BE9" w:rsidRDefault="00512BE9" w:rsidP="00EF62D8">
      <w:pPr>
        <w:jc w:val="left"/>
        <w:rPr>
          <w:szCs w:val="24"/>
          <w:lang w:val="pt-BR"/>
        </w:rPr>
      </w:pPr>
      <w:r>
        <w:rPr>
          <w:szCs w:val="24"/>
          <w:lang w:val="pt-BR"/>
        </w:rPr>
        <w:t>ARCHDAILY. “</w:t>
      </w:r>
      <w:proofErr w:type="spellStart"/>
      <w:r>
        <w:rPr>
          <w:szCs w:val="24"/>
          <w:lang w:val="pt-BR"/>
        </w:rPr>
        <w:t>Handmade</w:t>
      </w:r>
      <w:proofErr w:type="spellEnd"/>
      <w:r>
        <w:rPr>
          <w:szCs w:val="24"/>
          <w:lang w:val="pt-BR"/>
        </w:rPr>
        <w:t xml:space="preserve"> </w:t>
      </w:r>
      <w:proofErr w:type="spellStart"/>
      <w:r>
        <w:rPr>
          <w:szCs w:val="24"/>
          <w:lang w:val="pt-BR"/>
        </w:rPr>
        <w:t>School</w:t>
      </w:r>
      <w:proofErr w:type="spellEnd"/>
      <w:r>
        <w:rPr>
          <w:szCs w:val="24"/>
          <w:lang w:val="pt-BR"/>
        </w:rPr>
        <w:t xml:space="preserve"> / Anna Heringer + </w:t>
      </w:r>
      <w:proofErr w:type="spellStart"/>
      <w:r>
        <w:rPr>
          <w:szCs w:val="24"/>
          <w:lang w:val="pt-BR"/>
        </w:rPr>
        <w:t>Eike</w:t>
      </w:r>
      <w:proofErr w:type="spellEnd"/>
      <w:r>
        <w:rPr>
          <w:szCs w:val="24"/>
          <w:lang w:val="pt-BR"/>
        </w:rPr>
        <w:t xml:space="preserve"> </w:t>
      </w:r>
      <w:proofErr w:type="spellStart"/>
      <w:r>
        <w:rPr>
          <w:szCs w:val="24"/>
          <w:lang w:val="pt-BR"/>
        </w:rPr>
        <w:t>Roswag</w:t>
      </w:r>
      <w:proofErr w:type="spellEnd"/>
      <w:r>
        <w:rPr>
          <w:szCs w:val="24"/>
          <w:lang w:val="pt-BR"/>
        </w:rPr>
        <w:t xml:space="preserve">” postado em 04 de Março de 2010. Blog </w:t>
      </w:r>
      <w:proofErr w:type="spellStart"/>
      <w:r>
        <w:rPr>
          <w:szCs w:val="24"/>
          <w:lang w:val="pt-BR"/>
        </w:rPr>
        <w:t>Archdaily</w:t>
      </w:r>
      <w:proofErr w:type="spellEnd"/>
      <w:r>
        <w:rPr>
          <w:szCs w:val="24"/>
          <w:lang w:val="pt-BR"/>
        </w:rPr>
        <w:t>.</w:t>
      </w:r>
      <w:r w:rsidR="00EF62D8">
        <w:rPr>
          <w:szCs w:val="24"/>
          <w:lang w:val="pt-BR"/>
        </w:rPr>
        <w:t xml:space="preserve"> Disponível </w:t>
      </w:r>
      <w:proofErr w:type="gramStart"/>
      <w:r w:rsidR="00EF62D8">
        <w:rPr>
          <w:szCs w:val="24"/>
          <w:lang w:val="pt-BR"/>
        </w:rPr>
        <w:t>em:</w:t>
      </w:r>
      <w:proofErr w:type="gramEnd"/>
      <w:r w:rsidR="00EF62D8">
        <w:rPr>
          <w:szCs w:val="24"/>
          <w:lang w:val="pt-BR"/>
        </w:rPr>
        <w:fldChar w:fldCharType="begin"/>
      </w:r>
      <w:r w:rsidR="00EF62D8">
        <w:rPr>
          <w:szCs w:val="24"/>
          <w:lang w:val="pt-BR"/>
        </w:rPr>
        <w:instrText xml:space="preserve"> HYPERLINK "</w:instrText>
      </w:r>
      <w:r w:rsidR="00EF62D8" w:rsidRPr="00180AAE">
        <w:rPr>
          <w:szCs w:val="24"/>
          <w:lang w:val="pt-BR"/>
        </w:rPr>
        <w:instrText>https://www.archdaily.com/51664/handmade-school-anna-heringer-eike-roswag</w:instrText>
      </w:r>
      <w:r w:rsidR="00EF62D8" w:rsidRPr="00BC650A">
        <w:rPr>
          <w:szCs w:val="24"/>
          <w:lang w:val="pt-BR"/>
        </w:rPr>
        <w:instrText>/</w:instrText>
      </w:r>
      <w:r w:rsidR="00EF62D8">
        <w:rPr>
          <w:szCs w:val="24"/>
          <w:lang w:val="pt-BR"/>
        </w:rPr>
        <w:instrText xml:space="preserve">" </w:instrText>
      </w:r>
      <w:r w:rsidR="00EF62D8">
        <w:rPr>
          <w:szCs w:val="24"/>
          <w:lang w:val="pt-BR"/>
        </w:rPr>
        <w:fldChar w:fldCharType="separate"/>
      </w:r>
      <w:r w:rsidR="00EF62D8" w:rsidRPr="001E54A4">
        <w:rPr>
          <w:rStyle w:val="Hyperlink"/>
          <w:szCs w:val="24"/>
          <w:lang w:val="pt-BR"/>
        </w:rPr>
        <w:t>https://www.archdaily.com/51664/handmade-school-anna-heringer-eike-roswag/</w:t>
      </w:r>
      <w:r w:rsidR="00EF62D8">
        <w:rPr>
          <w:szCs w:val="24"/>
          <w:lang w:val="pt-BR"/>
        </w:rPr>
        <w:fldChar w:fldCharType="end"/>
      </w:r>
      <w:r w:rsidR="00EF62D8">
        <w:rPr>
          <w:szCs w:val="24"/>
          <w:lang w:val="pt-BR"/>
        </w:rPr>
        <w:t>, acesso realizado em 24/02/2023.</w:t>
      </w:r>
    </w:p>
    <w:p w14:paraId="3963FA6B" w14:textId="77777777" w:rsidR="00512BE9" w:rsidRDefault="00512BE9" w:rsidP="00512BE9">
      <w:pPr>
        <w:rPr>
          <w:rFonts w:eastAsia="Calibri"/>
          <w:lang w:val="pt-BR"/>
        </w:rPr>
      </w:pPr>
    </w:p>
    <w:p w14:paraId="46072F93" w14:textId="009645C9" w:rsidR="00512BE9" w:rsidRDefault="00512BE9" w:rsidP="00EF62D8">
      <w:pPr>
        <w:rPr>
          <w:szCs w:val="21"/>
          <w:shd w:val="clear" w:color="auto" w:fill="FFFFFF"/>
        </w:rPr>
      </w:pPr>
      <w:r>
        <w:rPr>
          <w:szCs w:val="21"/>
          <w:shd w:val="clear" w:color="auto" w:fill="FFFFFF"/>
        </w:rPr>
        <w:t xml:space="preserve">COELHO, </w:t>
      </w:r>
      <w:proofErr w:type="spellStart"/>
      <w:r>
        <w:rPr>
          <w:szCs w:val="21"/>
          <w:shd w:val="clear" w:color="auto" w:fill="FFFFFF"/>
        </w:rPr>
        <w:t>Jéssica</w:t>
      </w:r>
      <w:proofErr w:type="spellEnd"/>
      <w:r>
        <w:rPr>
          <w:szCs w:val="21"/>
          <w:shd w:val="clear" w:color="auto" w:fill="FFFFFF"/>
        </w:rPr>
        <w:t>. “</w:t>
      </w:r>
      <w:proofErr w:type="spellStart"/>
      <w:r>
        <w:rPr>
          <w:szCs w:val="21"/>
          <w:shd w:val="clear" w:color="auto" w:fill="FFFFFF"/>
        </w:rPr>
        <w:t>Arquitetura</w:t>
      </w:r>
      <w:proofErr w:type="spellEnd"/>
      <w:r>
        <w:rPr>
          <w:szCs w:val="21"/>
          <w:shd w:val="clear" w:color="auto" w:fill="FFFFFF"/>
        </w:rPr>
        <w:t xml:space="preserve"> Vernacular: </w:t>
      </w:r>
      <w:proofErr w:type="spellStart"/>
      <w:r>
        <w:rPr>
          <w:szCs w:val="21"/>
          <w:shd w:val="clear" w:color="auto" w:fill="FFFFFF"/>
        </w:rPr>
        <w:t>Quais</w:t>
      </w:r>
      <w:proofErr w:type="spellEnd"/>
      <w:r>
        <w:rPr>
          <w:szCs w:val="21"/>
          <w:shd w:val="clear" w:color="auto" w:fill="FFFFFF"/>
        </w:rPr>
        <w:t xml:space="preserve"> as </w:t>
      </w:r>
      <w:proofErr w:type="spellStart"/>
      <w:r>
        <w:rPr>
          <w:szCs w:val="21"/>
          <w:shd w:val="clear" w:color="auto" w:fill="FFFFFF"/>
        </w:rPr>
        <w:t>suas</w:t>
      </w:r>
      <w:proofErr w:type="spellEnd"/>
      <w:r>
        <w:rPr>
          <w:szCs w:val="21"/>
          <w:shd w:val="clear" w:color="auto" w:fill="FFFFFF"/>
        </w:rPr>
        <w:t xml:space="preserve"> </w:t>
      </w:r>
      <w:proofErr w:type="spellStart"/>
      <w:r>
        <w:rPr>
          <w:szCs w:val="21"/>
          <w:shd w:val="clear" w:color="auto" w:fill="FFFFFF"/>
        </w:rPr>
        <w:t>características</w:t>
      </w:r>
      <w:proofErr w:type="spellEnd"/>
      <w:r>
        <w:rPr>
          <w:szCs w:val="21"/>
          <w:shd w:val="clear" w:color="auto" w:fill="FFFFFF"/>
        </w:rPr>
        <w:t>?</w:t>
      </w:r>
      <w:proofErr w:type="gramStart"/>
      <w:r>
        <w:rPr>
          <w:szCs w:val="21"/>
          <w:shd w:val="clear" w:color="auto" w:fill="FFFFFF"/>
        </w:rPr>
        <w:t>”,</w:t>
      </w:r>
      <w:proofErr w:type="gramEnd"/>
      <w:r>
        <w:rPr>
          <w:szCs w:val="21"/>
          <w:shd w:val="clear" w:color="auto" w:fill="FFFFFF"/>
        </w:rPr>
        <w:t xml:space="preserve"> </w:t>
      </w:r>
      <w:proofErr w:type="spellStart"/>
      <w:r>
        <w:rPr>
          <w:szCs w:val="21"/>
          <w:shd w:val="clear" w:color="auto" w:fill="FFFFFF"/>
        </w:rPr>
        <w:t>postado</w:t>
      </w:r>
      <w:proofErr w:type="spellEnd"/>
      <w:r>
        <w:rPr>
          <w:szCs w:val="21"/>
          <w:shd w:val="clear" w:color="auto" w:fill="FFFFFF"/>
        </w:rPr>
        <w:t xml:space="preserve"> </w:t>
      </w:r>
      <w:proofErr w:type="spellStart"/>
      <w:r>
        <w:rPr>
          <w:szCs w:val="21"/>
          <w:shd w:val="clear" w:color="auto" w:fill="FFFFFF"/>
        </w:rPr>
        <w:t>em</w:t>
      </w:r>
      <w:proofErr w:type="spellEnd"/>
      <w:r>
        <w:rPr>
          <w:szCs w:val="21"/>
          <w:shd w:val="clear" w:color="auto" w:fill="FFFFFF"/>
        </w:rPr>
        <w:t xml:space="preserve"> 16 d</w:t>
      </w:r>
      <w:r w:rsidR="00EF62D8">
        <w:rPr>
          <w:szCs w:val="21"/>
          <w:shd w:val="clear" w:color="auto" w:fill="FFFFFF"/>
        </w:rPr>
        <w:t xml:space="preserve">e </w:t>
      </w:r>
      <w:proofErr w:type="spellStart"/>
      <w:r w:rsidR="00EF62D8">
        <w:rPr>
          <w:szCs w:val="21"/>
          <w:shd w:val="clear" w:color="auto" w:fill="FFFFFF"/>
        </w:rPr>
        <w:t>Julho</w:t>
      </w:r>
      <w:proofErr w:type="spellEnd"/>
      <w:r w:rsidR="00EF62D8">
        <w:rPr>
          <w:szCs w:val="21"/>
          <w:shd w:val="clear" w:color="auto" w:fill="FFFFFF"/>
        </w:rPr>
        <w:t xml:space="preserve"> de 2021. </w:t>
      </w:r>
      <w:proofErr w:type="spellStart"/>
      <w:r w:rsidR="00EF62D8">
        <w:rPr>
          <w:szCs w:val="21"/>
          <w:shd w:val="clear" w:color="auto" w:fill="FFFFFF"/>
        </w:rPr>
        <w:t>Projetou</w:t>
      </w:r>
      <w:proofErr w:type="spellEnd"/>
      <w:r w:rsidR="00EF62D8">
        <w:rPr>
          <w:szCs w:val="21"/>
          <w:shd w:val="clear" w:color="auto" w:fill="FFFFFF"/>
        </w:rPr>
        <w:t xml:space="preserve"> Blog. </w:t>
      </w:r>
      <w:proofErr w:type="spellStart"/>
      <w:r w:rsidR="00EF62D8">
        <w:rPr>
          <w:szCs w:val="21"/>
          <w:shd w:val="clear" w:color="auto" w:fill="FFFFFF"/>
        </w:rPr>
        <w:t>D</w:t>
      </w:r>
      <w:r>
        <w:rPr>
          <w:szCs w:val="21"/>
          <w:shd w:val="clear" w:color="auto" w:fill="FFFFFF"/>
        </w:rPr>
        <w:t>isponível</w:t>
      </w:r>
      <w:proofErr w:type="spellEnd"/>
      <w:r>
        <w:rPr>
          <w:szCs w:val="21"/>
          <w:shd w:val="clear" w:color="auto" w:fill="FFFFFF"/>
        </w:rPr>
        <w:t xml:space="preserve"> </w:t>
      </w:r>
      <w:proofErr w:type="spellStart"/>
      <w:r>
        <w:rPr>
          <w:szCs w:val="21"/>
          <w:shd w:val="clear" w:color="auto" w:fill="FFFFFF"/>
        </w:rPr>
        <w:t>e</w:t>
      </w:r>
      <w:r w:rsidR="00EF62D8">
        <w:rPr>
          <w:szCs w:val="21"/>
          <w:shd w:val="clear" w:color="auto" w:fill="FFFFFF"/>
        </w:rPr>
        <w:t>m</w:t>
      </w:r>
      <w:proofErr w:type="spellEnd"/>
      <w:r w:rsidR="00EF62D8">
        <w:rPr>
          <w:szCs w:val="21"/>
          <w:shd w:val="clear" w:color="auto" w:fill="FFFFFF"/>
        </w:rPr>
        <w:t xml:space="preserve">: </w:t>
      </w:r>
      <w:hyperlink r:id="rId14" w:anchor="2" w:history="1">
        <w:r w:rsidR="00EF62D8" w:rsidRPr="001E54A4">
          <w:rPr>
            <w:rStyle w:val="Hyperlink"/>
            <w:szCs w:val="21"/>
            <w:shd w:val="clear" w:color="auto" w:fill="FFFFFF"/>
          </w:rPr>
          <w:t>https://www.projetou.com.br/posts/arquitetura-vernacular/#2</w:t>
        </w:r>
      </w:hyperlink>
      <w:proofErr w:type="gramStart"/>
      <w:r w:rsidR="00EF62D8">
        <w:rPr>
          <w:szCs w:val="21"/>
          <w:shd w:val="clear" w:color="auto" w:fill="FFFFFF"/>
        </w:rPr>
        <w:t>,acesso</w:t>
      </w:r>
      <w:proofErr w:type="gramEnd"/>
      <w:r w:rsidR="00EF62D8">
        <w:rPr>
          <w:szCs w:val="21"/>
          <w:shd w:val="clear" w:color="auto" w:fill="FFFFFF"/>
        </w:rPr>
        <w:t xml:space="preserve"> </w:t>
      </w:r>
      <w:proofErr w:type="spellStart"/>
      <w:r w:rsidR="00EF62D8">
        <w:rPr>
          <w:szCs w:val="21"/>
          <w:shd w:val="clear" w:color="auto" w:fill="FFFFFF"/>
        </w:rPr>
        <w:t>realizado</w:t>
      </w:r>
      <w:proofErr w:type="spellEnd"/>
      <w:r w:rsidR="00EF62D8">
        <w:rPr>
          <w:szCs w:val="21"/>
          <w:shd w:val="clear" w:color="auto" w:fill="FFFFFF"/>
        </w:rPr>
        <w:t xml:space="preserve"> </w:t>
      </w:r>
      <w:proofErr w:type="spellStart"/>
      <w:r w:rsidR="00EF62D8">
        <w:rPr>
          <w:szCs w:val="21"/>
          <w:shd w:val="clear" w:color="auto" w:fill="FFFFFF"/>
        </w:rPr>
        <w:t>em</w:t>
      </w:r>
      <w:proofErr w:type="spellEnd"/>
      <w:r w:rsidR="00EF62D8">
        <w:rPr>
          <w:szCs w:val="21"/>
          <w:shd w:val="clear" w:color="auto" w:fill="FFFFFF"/>
        </w:rPr>
        <w:t xml:space="preserve"> 24/02/2023.</w:t>
      </w:r>
    </w:p>
    <w:p w14:paraId="03DEEC65" w14:textId="77777777" w:rsidR="00EF62D8" w:rsidRPr="00EF62D8" w:rsidRDefault="00EF62D8" w:rsidP="00512BE9">
      <w:pPr>
        <w:rPr>
          <w:szCs w:val="21"/>
          <w:shd w:val="clear" w:color="auto" w:fill="FFFFFF"/>
        </w:rPr>
      </w:pPr>
    </w:p>
    <w:p w14:paraId="52364896" w14:textId="77777777" w:rsidR="00A70C5D" w:rsidRDefault="00512BE9" w:rsidP="00512BE9">
      <w:pPr>
        <w:rPr>
          <w:color w:val="A6A6A6"/>
          <w:sz w:val="32"/>
          <w:szCs w:val="24"/>
          <w:lang w:val="pt-BR"/>
        </w:rPr>
      </w:pPr>
      <w:proofErr w:type="gramStart"/>
      <w:r>
        <w:t xml:space="preserve">CORBELLA, Oscar e YANNAS, </w:t>
      </w:r>
      <w:proofErr w:type="spellStart"/>
      <w:r>
        <w:t>Simos</w:t>
      </w:r>
      <w:proofErr w:type="spellEnd"/>
      <w:r>
        <w:t>.</w:t>
      </w:r>
      <w:proofErr w:type="gramEnd"/>
      <w:r>
        <w:t xml:space="preserve"> </w:t>
      </w:r>
      <w:proofErr w:type="spellStart"/>
      <w:r>
        <w:t>Em</w:t>
      </w:r>
      <w:proofErr w:type="spellEnd"/>
      <w:r>
        <w:t xml:space="preserve"> </w:t>
      </w:r>
      <w:proofErr w:type="spellStart"/>
      <w:r>
        <w:t>busca</w:t>
      </w:r>
      <w:proofErr w:type="spellEnd"/>
      <w:r>
        <w:t xml:space="preserve"> de </w:t>
      </w:r>
      <w:proofErr w:type="spellStart"/>
      <w:r>
        <w:t>uma</w:t>
      </w:r>
      <w:proofErr w:type="spellEnd"/>
      <w:r>
        <w:t xml:space="preserve"> </w:t>
      </w:r>
      <w:proofErr w:type="spellStart"/>
      <w:r>
        <w:t>arquitetura</w:t>
      </w:r>
      <w:proofErr w:type="spellEnd"/>
      <w:r>
        <w:t xml:space="preserve"> </w:t>
      </w:r>
      <w:proofErr w:type="spellStart"/>
      <w:r>
        <w:t>sustentável</w:t>
      </w:r>
      <w:proofErr w:type="spellEnd"/>
      <w:r>
        <w:t xml:space="preserve"> </w:t>
      </w:r>
      <w:proofErr w:type="spellStart"/>
      <w:r>
        <w:t>para</w:t>
      </w:r>
      <w:proofErr w:type="spellEnd"/>
      <w:r>
        <w:t xml:space="preserve"> </w:t>
      </w:r>
      <w:proofErr w:type="spellStart"/>
      <w:r>
        <w:t>os</w:t>
      </w:r>
      <w:proofErr w:type="spellEnd"/>
      <w:r>
        <w:t xml:space="preserve"> </w:t>
      </w:r>
      <w:proofErr w:type="spellStart"/>
      <w:r>
        <w:t>trópicos</w:t>
      </w:r>
      <w:proofErr w:type="spellEnd"/>
      <w:r>
        <w:t xml:space="preserve">: </w:t>
      </w:r>
      <w:proofErr w:type="spellStart"/>
      <w:r>
        <w:t>conforto</w:t>
      </w:r>
      <w:proofErr w:type="spellEnd"/>
      <w:r>
        <w:t xml:space="preserve"> </w:t>
      </w:r>
      <w:proofErr w:type="spellStart"/>
      <w:r>
        <w:t>ambiental</w:t>
      </w:r>
      <w:proofErr w:type="spellEnd"/>
      <w:r>
        <w:t xml:space="preserve">. 2ª ed. Rio de Janeiro: </w:t>
      </w:r>
      <w:proofErr w:type="spellStart"/>
      <w:r>
        <w:t>Revan</w:t>
      </w:r>
      <w:proofErr w:type="spellEnd"/>
      <w:r>
        <w:t>, 2009.</w:t>
      </w:r>
    </w:p>
    <w:p w14:paraId="74783E65" w14:textId="078B90A4" w:rsidR="00512BE9" w:rsidRPr="00A70C5D" w:rsidRDefault="00512BE9" w:rsidP="00512BE9">
      <w:pPr>
        <w:rPr>
          <w:color w:val="A6A6A6"/>
          <w:sz w:val="32"/>
          <w:szCs w:val="24"/>
          <w:lang w:val="pt-BR"/>
        </w:rPr>
      </w:pPr>
      <w:r>
        <w:rPr>
          <w:rFonts w:eastAsia="Calibri"/>
          <w:lang w:val="pt-BR"/>
        </w:rPr>
        <w:t xml:space="preserve">CRUZ, J.A. de Brito (2015). Arquitetura Insustentável. In: G. </w:t>
      </w:r>
      <w:proofErr w:type="spellStart"/>
      <w:r>
        <w:rPr>
          <w:rFonts w:eastAsia="Calibri"/>
          <w:lang w:val="pt-BR"/>
        </w:rPr>
        <w:t>Wisnik</w:t>
      </w:r>
      <w:proofErr w:type="spellEnd"/>
      <w:r>
        <w:rPr>
          <w:rFonts w:eastAsia="Calibri"/>
          <w:lang w:val="pt-BR"/>
        </w:rPr>
        <w:t xml:space="preserve">, K. Nakano, L. Nobre, O. </w:t>
      </w:r>
      <w:proofErr w:type="spellStart"/>
      <w:r>
        <w:rPr>
          <w:rFonts w:eastAsia="Calibri"/>
          <w:lang w:val="pt-BR"/>
        </w:rPr>
        <w:t>Mongin</w:t>
      </w:r>
      <w:proofErr w:type="spellEnd"/>
      <w:r>
        <w:rPr>
          <w:rFonts w:eastAsia="Calibri"/>
          <w:lang w:val="pt-BR"/>
        </w:rPr>
        <w:t xml:space="preserve">, D.B. </w:t>
      </w:r>
      <w:proofErr w:type="spellStart"/>
      <w:r>
        <w:rPr>
          <w:rFonts w:eastAsia="Calibri"/>
          <w:lang w:val="pt-BR"/>
        </w:rPr>
        <w:t>Inglez</w:t>
      </w:r>
      <w:proofErr w:type="spellEnd"/>
      <w:r>
        <w:rPr>
          <w:rFonts w:eastAsia="Calibri"/>
          <w:lang w:val="pt-BR"/>
        </w:rPr>
        <w:t xml:space="preserve"> de Souza, G. Moreira </w:t>
      </w:r>
      <w:proofErr w:type="spellStart"/>
      <w:r>
        <w:rPr>
          <w:rFonts w:eastAsia="Calibri"/>
          <w:lang w:val="pt-BR"/>
        </w:rPr>
        <w:t>Petrella</w:t>
      </w:r>
      <w:proofErr w:type="spellEnd"/>
      <w:r>
        <w:rPr>
          <w:rFonts w:eastAsia="Calibri"/>
          <w:lang w:val="pt-BR"/>
        </w:rPr>
        <w:t xml:space="preserve">, </w:t>
      </w:r>
      <w:proofErr w:type="gramStart"/>
      <w:r>
        <w:rPr>
          <w:rFonts w:eastAsia="Calibri"/>
          <w:lang w:val="pt-BR"/>
        </w:rPr>
        <w:t>et</w:t>
      </w:r>
      <w:proofErr w:type="gramEnd"/>
      <w:r>
        <w:rPr>
          <w:rFonts w:eastAsia="Calibri"/>
          <w:lang w:val="pt-BR"/>
        </w:rPr>
        <w:t xml:space="preserve"> al., Insustentável Arquitetura: Encontros França – América Latina (Vol.1, </w:t>
      </w:r>
      <w:proofErr w:type="spellStart"/>
      <w:r>
        <w:rPr>
          <w:rFonts w:eastAsia="Calibri"/>
          <w:lang w:val="pt-BR"/>
        </w:rPr>
        <w:t>pg</w:t>
      </w:r>
      <w:proofErr w:type="spellEnd"/>
      <w:r>
        <w:rPr>
          <w:rFonts w:eastAsia="Calibri"/>
          <w:lang w:val="pt-BR"/>
        </w:rPr>
        <w:t xml:space="preserve"> 21-24). São Paulo: Estação Libe</w:t>
      </w:r>
      <w:r w:rsidR="005164C6">
        <w:rPr>
          <w:rFonts w:eastAsia="Calibri"/>
          <w:lang w:val="pt-BR"/>
        </w:rPr>
        <w:t>rdade.</w:t>
      </w:r>
    </w:p>
    <w:p w14:paraId="0F10D5A0" w14:textId="7E1AD836" w:rsidR="00EF62D8" w:rsidRDefault="00512BE9" w:rsidP="00512BE9">
      <w:pPr>
        <w:rPr>
          <w:sz w:val="23"/>
          <w:szCs w:val="23"/>
        </w:rPr>
      </w:pPr>
      <w:r>
        <w:rPr>
          <w:sz w:val="23"/>
          <w:szCs w:val="23"/>
        </w:rPr>
        <w:lastRenderedPageBreak/>
        <w:t>DEJTIAR, F</w:t>
      </w:r>
      <w:r w:rsidRPr="004E5A87">
        <w:rPr>
          <w:szCs w:val="23"/>
        </w:rPr>
        <w:t xml:space="preserve">. </w:t>
      </w:r>
      <w:r w:rsidRPr="004E5A87">
        <w:rPr>
          <w:bCs/>
          <w:szCs w:val="23"/>
        </w:rPr>
        <w:t xml:space="preserve">Anna </w:t>
      </w:r>
      <w:proofErr w:type="spellStart"/>
      <w:r w:rsidRPr="004E5A87">
        <w:rPr>
          <w:bCs/>
          <w:szCs w:val="23"/>
        </w:rPr>
        <w:t>Heringer</w:t>
      </w:r>
      <w:proofErr w:type="spellEnd"/>
      <w:r w:rsidRPr="004E5A87">
        <w:rPr>
          <w:bCs/>
          <w:szCs w:val="23"/>
        </w:rPr>
        <w:t xml:space="preserve">: </w:t>
      </w:r>
      <w:proofErr w:type="spellStart"/>
      <w:r w:rsidRPr="004E5A87">
        <w:rPr>
          <w:bCs/>
          <w:szCs w:val="23"/>
        </w:rPr>
        <w:t>Por</w:t>
      </w:r>
      <w:proofErr w:type="spellEnd"/>
      <w:r w:rsidRPr="004E5A87">
        <w:rPr>
          <w:bCs/>
          <w:szCs w:val="23"/>
        </w:rPr>
        <w:t xml:space="preserve"> </w:t>
      </w:r>
      <w:proofErr w:type="spellStart"/>
      <w:r w:rsidRPr="004E5A87">
        <w:rPr>
          <w:bCs/>
          <w:szCs w:val="23"/>
        </w:rPr>
        <w:t>uma</w:t>
      </w:r>
      <w:proofErr w:type="spellEnd"/>
      <w:r w:rsidRPr="004E5A87">
        <w:rPr>
          <w:bCs/>
          <w:szCs w:val="23"/>
        </w:rPr>
        <w:t xml:space="preserve"> </w:t>
      </w:r>
      <w:proofErr w:type="spellStart"/>
      <w:r w:rsidRPr="004E5A87">
        <w:rPr>
          <w:bCs/>
          <w:szCs w:val="23"/>
        </w:rPr>
        <w:t>arquitetura</w:t>
      </w:r>
      <w:proofErr w:type="spellEnd"/>
      <w:r w:rsidRPr="004E5A87">
        <w:rPr>
          <w:bCs/>
          <w:szCs w:val="23"/>
        </w:rPr>
        <w:t xml:space="preserve"> </w:t>
      </w:r>
      <w:proofErr w:type="spellStart"/>
      <w:r w:rsidRPr="004E5A87">
        <w:rPr>
          <w:bCs/>
          <w:szCs w:val="23"/>
        </w:rPr>
        <w:t>artesanal</w:t>
      </w:r>
      <w:proofErr w:type="spellEnd"/>
      <w:r w:rsidRPr="004E5A87">
        <w:rPr>
          <w:bCs/>
          <w:szCs w:val="23"/>
        </w:rPr>
        <w:t>.</w:t>
      </w:r>
      <w:r>
        <w:rPr>
          <w:b/>
          <w:bCs/>
          <w:sz w:val="23"/>
          <w:szCs w:val="23"/>
        </w:rPr>
        <w:t xml:space="preserve"> </w:t>
      </w:r>
      <w:proofErr w:type="spellStart"/>
      <w:r>
        <w:rPr>
          <w:sz w:val="23"/>
          <w:szCs w:val="23"/>
        </w:rPr>
        <w:t>Traduzido</w:t>
      </w:r>
      <w:proofErr w:type="spellEnd"/>
      <w:r>
        <w:rPr>
          <w:sz w:val="23"/>
          <w:szCs w:val="23"/>
        </w:rPr>
        <w:t xml:space="preserve"> </w:t>
      </w:r>
      <w:proofErr w:type="spellStart"/>
      <w:r>
        <w:rPr>
          <w:sz w:val="23"/>
          <w:szCs w:val="23"/>
        </w:rPr>
        <w:t>por</w:t>
      </w:r>
      <w:proofErr w:type="spellEnd"/>
      <w:r>
        <w:rPr>
          <w:sz w:val="23"/>
          <w:szCs w:val="23"/>
        </w:rPr>
        <w:t xml:space="preserve">: </w:t>
      </w:r>
      <w:proofErr w:type="spellStart"/>
      <w:r>
        <w:rPr>
          <w:sz w:val="23"/>
          <w:szCs w:val="23"/>
        </w:rPr>
        <w:t>Romullo</w:t>
      </w:r>
      <w:proofErr w:type="spellEnd"/>
      <w:r>
        <w:rPr>
          <w:sz w:val="23"/>
          <w:szCs w:val="23"/>
        </w:rPr>
        <w:t xml:space="preserve"> </w:t>
      </w:r>
      <w:proofErr w:type="spellStart"/>
      <w:r>
        <w:rPr>
          <w:sz w:val="23"/>
          <w:szCs w:val="23"/>
        </w:rPr>
        <w:t>Baratto</w:t>
      </w:r>
      <w:proofErr w:type="spellEnd"/>
      <w:r>
        <w:rPr>
          <w:sz w:val="23"/>
          <w:szCs w:val="23"/>
        </w:rPr>
        <w:t xml:space="preserve">. </w:t>
      </w:r>
      <w:proofErr w:type="spellStart"/>
      <w:r>
        <w:rPr>
          <w:sz w:val="23"/>
          <w:szCs w:val="23"/>
        </w:rPr>
        <w:t>Disponível</w:t>
      </w:r>
      <w:proofErr w:type="spellEnd"/>
      <w:r>
        <w:rPr>
          <w:sz w:val="23"/>
          <w:szCs w:val="23"/>
        </w:rPr>
        <w:t xml:space="preserve"> </w:t>
      </w:r>
      <w:proofErr w:type="spellStart"/>
      <w:r>
        <w:rPr>
          <w:sz w:val="23"/>
          <w:szCs w:val="23"/>
        </w:rPr>
        <w:t>em</w:t>
      </w:r>
      <w:proofErr w:type="spellEnd"/>
      <w:r>
        <w:rPr>
          <w:sz w:val="23"/>
          <w:szCs w:val="23"/>
        </w:rPr>
        <w:t xml:space="preserve">: </w:t>
      </w:r>
      <w:hyperlink r:id="rId15" w:history="1">
        <w:r w:rsidR="00EF62D8" w:rsidRPr="001E54A4">
          <w:rPr>
            <w:rStyle w:val="Hyperlink"/>
            <w:sz w:val="23"/>
            <w:szCs w:val="23"/>
          </w:rPr>
          <w:t>http://www.archdaily.com.br/br/806846/anna-heringer-por-uma-arquitetura-artesanal-e-cooperativa</w:t>
        </w:r>
      </w:hyperlink>
      <w:r w:rsidR="00EF62D8">
        <w:rPr>
          <w:sz w:val="23"/>
          <w:szCs w:val="23"/>
        </w:rPr>
        <w:t xml:space="preserve">, </w:t>
      </w:r>
      <w:proofErr w:type="spellStart"/>
      <w:r w:rsidR="00EF62D8">
        <w:rPr>
          <w:sz w:val="23"/>
          <w:szCs w:val="23"/>
        </w:rPr>
        <w:t>acesso</w:t>
      </w:r>
      <w:proofErr w:type="spellEnd"/>
      <w:r w:rsidR="00EF62D8">
        <w:rPr>
          <w:sz w:val="23"/>
          <w:szCs w:val="23"/>
        </w:rPr>
        <w:t xml:space="preserve"> </w:t>
      </w:r>
      <w:proofErr w:type="spellStart"/>
      <w:r w:rsidR="00EF62D8">
        <w:rPr>
          <w:sz w:val="23"/>
          <w:szCs w:val="23"/>
        </w:rPr>
        <w:t>realizado</w:t>
      </w:r>
      <w:proofErr w:type="spellEnd"/>
      <w:r>
        <w:rPr>
          <w:sz w:val="23"/>
          <w:szCs w:val="23"/>
        </w:rPr>
        <w:t xml:space="preserve"> </w:t>
      </w:r>
      <w:proofErr w:type="spellStart"/>
      <w:r>
        <w:rPr>
          <w:sz w:val="23"/>
          <w:szCs w:val="23"/>
        </w:rPr>
        <w:t>em</w:t>
      </w:r>
      <w:proofErr w:type="spellEnd"/>
      <w:r>
        <w:rPr>
          <w:sz w:val="23"/>
          <w:szCs w:val="23"/>
        </w:rPr>
        <w:t>: 23/02/2023.</w:t>
      </w:r>
    </w:p>
    <w:p w14:paraId="43FEAD77" w14:textId="77777777" w:rsidR="00512BE9" w:rsidRDefault="00512BE9" w:rsidP="00512BE9">
      <w:pPr>
        <w:rPr>
          <w:rFonts w:eastAsia="Calibri"/>
          <w:lang w:val="pt-BR"/>
        </w:rPr>
      </w:pPr>
    </w:p>
    <w:p w14:paraId="685938B9" w14:textId="6E429A76" w:rsidR="00512BE9" w:rsidRPr="00512BE9" w:rsidRDefault="00512BE9" w:rsidP="00512BE9">
      <w:pPr>
        <w:autoSpaceDE w:val="0"/>
        <w:autoSpaceDN w:val="0"/>
        <w:adjustRightInd w:val="0"/>
        <w:rPr>
          <w:rFonts w:eastAsia="Calibri"/>
          <w:sz w:val="28"/>
          <w:lang w:val="pt-BR"/>
        </w:rPr>
      </w:pPr>
      <w:r w:rsidRPr="008349CE">
        <w:rPr>
          <w:szCs w:val="23"/>
          <w:shd w:val="clear" w:color="auto" w:fill="FFFFFF"/>
        </w:rPr>
        <w:t xml:space="preserve">HALL, Stuart. A </w:t>
      </w:r>
      <w:proofErr w:type="spellStart"/>
      <w:r w:rsidRPr="008349CE">
        <w:rPr>
          <w:szCs w:val="23"/>
          <w:shd w:val="clear" w:color="auto" w:fill="FFFFFF"/>
        </w:rPr>
        <w:t>identidade</w:t>
      </w:r>
      <w:proofErr w:type="spellEnd"/>
      <w:r w:rsidRPr="008349CE">
        <w:rPr>
          <w:szCs w:val="23"/>
          <w:shd w:val="clear" w:color="auto" w:fill="FFFFFF"/>
        </w:rPr>
        <w:t xml:space="preserve"> cultural </w:t>
      </w:r>
      <w:proofErr w:type="spellStart"/>
      <w:proofErr w:type="gramStart"/>
      <w:r w:rsidRPr="008349CE">
        <w:rPr>
          <w:szCs w:val="23"/>
          <w:shd w:val="clear" w:color="auto" w:fill="FFFFFF"/>
        </w:rPr>
        <w:t>na</w:t>
      </w:r>
      <w:proofErr w:type="spellEnd"/>
      <w:proofErr w:type="gramEnd"/>
      <w:r w:rsidRPr="008349CE">
        <w:rPr>
          <w:szCs w:val="23"/>
          <w:shd w:val="clear" w:color="auto" w:fill="FFFFFF"/>
        </w:rPr>
        <w:t xml:space="preserve"> </w:t>
      </w:r>
      <w:proofErr w:type="spellStart"/>
      <w:r w:rsidRPr="008349CE">
        <w:rPr>
          <w:szCs w:val="23"/>
          <w:shd w:val="clear" w:color="auto" w:fill="FFFFFF"/>
        </w:rPr>
        <w:t>pós-modernidade</w:t>
      </w:r>
      <w:proofErr w:type="spellEnd"/>
      <w:r w:rsidRPr="008349CE">
        <w:rPr>
          <w:szCs w:val="23"/>
          <w:shd w:val="clear" w:color="auto" w:fill="FFFFFF"/>
        </w:rPr>
        <w:t>. Rio de Janeiro: DP&amp;A, 2006.</w:t>
      </w:r>
    </w:p>
    <w:p w14:paraId="41E2002D" w14:textId="77777777" w:rsidR="00512BE9" w:rsidRDefault="00512BE9" w:rsidP="00512BE9">
      <w:pPr>
        <w:rPr>
          <w:szCs w:val="23"/>
        </w:rPr>
      </w:pPr>
    </w:p>
    <w:p w14:paraId="541BC066" w14:textId="33F30582" w:rsidR="00512BE9" w:rsidRDefault="00512BE9" w:rsidP="00512BE9">
      <w:pPr>
        <w:rPr>
          <w:szCs w:val="23"/>
        </w:rPr>
      </w:pPr>
      <w:r w:rsidRPr="00F5281D">
        <w:rPr>
          <w:szCs w:val="23"/>
        </w:rPr>
        <w:t xml:space="preserve">HORTA, M. </w:t>
      </w:r>
      <w:r w:rsidRPr="00F5281D">
        <w:rPr>
          <w:bCs/>
          <w:szCs w:val="23"/>
        </w:rPr>
        <w:t xml:space="preserve">De </w:t>
      </w:r>
      <w:proofErr w:type="spellStart"/>
      <w:proofErr w:type="gramStart"/>
      <w:r w:rsidRPr="00F5281D">
        <w:rPr>
          <w:bCs/>
          <w:szCs w:val="23"/>
        </w:rPr>
        <w:t>volta</w:t>
      </w:r>
      <w:proofErr w:type="spellEnd"/>
      <w:proofErr w:type="gramEnd"/>
      <w:r w:rsidRPr="00F5281D">
        <w:rPr>
          <w:bCs/>
          <w:szCs w:val="23"/>
        </w:rPr>
        <w:t xml:space="preserve"> a </w:t>
      </w:r>
      <w:proofErr w:type="spellStart"/>
      <w:r w:rsidRPr="00F5281D">
        <w:rPr>
          <w:bCs/>
          <w:szCs w:val="23"/>
        </w:rPr>
        <w:t>arquitetura</w:t>
      </w:r>
      <w:proofErr w:type="spellEnd"/>
      <w:r w:rsidRPr="00F5281D">
        <w:rPr>
          <w:bCs/>
          <w:szCs w:val="23"/>
        </w:rPr>
        <w:t xml:space="preserve"> vernacular </w:t>
      </w:r>
      <w:proofErr w:type="spellStart"/>
      <w:r w:rsidRPr="00F5281D">
        <w:rPr>
          <w:bCs/>
          <w:szCs w:val="23"/>
        </w:rPr>
        <w:t>na</w:t>
      </w:r>
      <w:proofErr w:type="spellEnd"/>
      <w:r w:rsidRPr="00F5281D">
        <w:rPr>
          <w:bCs/>
          <w:szCs w:val="23"/>
        </w:rPr>
        <w:t xml:space="preserve"> </w:t>
      </w:r>
      <w:proofErr w:type="spellStart"/>
      <w:r w:rsidRPr="00F5281D">
        <w:rPr>
          <w:bCs/>
          <w:szCs w:val="23"/>
        </w:rPr>
        <w:t>Meti</w:t>
      </w:r>
      <w:proofErr w:type="spellEnd"/>
      <w:r w:rsidRPr="00F5281D">
        <w:rPr>
          <w:bCs/>
          <w:szCs w:val="23"/>
        </w:rPr>
        <w:t xml:space="preserve"> School. </w:t>
      </w:r>
      <w:proofErr w:type="gramStart"/>
      <w:r w:rsidRPr="00F5281D">
        <w:rPr>
          <w:bCs/>
          <w:szCs w:val="23"/>
        </w:rPr>
        <w:t xml:space="preserve">Ana </w:t>
      </w:r>
      <w:proofErr w:type="spellStart"/>
      <w:r w:rsidRPr="00F5281D">
        <w:rPr>
          <w:bCs/>
          <w:szCs w:val="23"/>
        </w:rPr>
        <w:t>Heringer</w:t>
      </w:r>
      <w:proofErr w:type="spellEnd"/>
      <w:r w:rsidRPr="00F5281D">
        <w:rPr>
          <w:bCs/>
          <w:szCs w:val="23"/>
        </w:rPr>
        <w:t xml:space="preserve"> e </w:t>
      </w:r>
      <w:proofErr w:type="spellStart"/>
      <w:r w:rsidRPr="00F5281D">
        <w:rPr>
          <w:bCs/>
          <w:szCs w:val="23"/>
        </w:rPr>
        <w:t>Eike</w:t>
      </w:r>
      <w:proofErr w:type="spellEnd"/>
      <w:r w:rsidRPr="00F5281D">
        <w:rPr>
          <w:bCs/>
          <w:szCs w:val="23"/>
        </w:rPr>
        <w:t xml:space="preserve"> </w:t>
      </w:r>
      <w:proofErr w:type="spellStart"/>
      <w:r w:rsidRPr="00F5281D">
        <w:rPr>
          <w:bCs/>
          <w:szCs w:val="23"/>
        </w:rPr>
        <w:t>Roswag</w:t>
      </w:r>
      <w:proofErr w:type="spellEnd"/>
      <w:r w:rsidRPr="00F5281D">
        <w:rPr>
          <w:bCs/>
          <w:szCs w:val="23"/>
        </w:rPr>
        <w:t>.</w:t>
      </w:r>
      <w:proofErr w:type="gramEnd"/>
      <w:r w:rsidRPr="00F5281D">
        <w:rPr>
          <w:bCs/>
          <w:szCs w:val="23"/>
        </w:rPr>
        <w:t xml:space="preserve"> </w:t>
      </w:r>
      <w:proofErr w:type="spellStart"/>
      <w:r w:rsidRPr="00F5281D">
        <w:rPr>
          <w:bCs/>
          <w:szCs w:val="23"/>
        </w:rPr>
        <w:t>Rudrapur</w:t>
      </w:r>
      <w:proofErr w:type="spellEnd"/>
      <w:r w:rsidRPr="00F5281D">
        <w:rPr>
          <w:bCs/>
          <w:szCs w:val="23"/>
        </w:rPr>
        <w:t>, Bangladesh.</w:t>
      </w:r>
      <w:r w:rsidRPr="00F5281D">
        <w:rPr>
          <w:b/>
          <w:bCs/>
          <w:szCs w:val="23"/>
        </w:rPr>
        <w:t xml:space="preserve"> </w:t>
      </w:r>
      <w:proofErr w:type="spellStart"/>
      <w:r w:rsidR="00EF62D8">
        <w:rPr>
          <w:szCs w:val="23"/>
        </w:rPr>
        <w:t>Disponível</w:t>
      </w:r>
      <w:proofErr w:type="spellEnd"/>
      <w:r w:rsidR="00EF62D8">
        <w:rPr>
          <w:szCs w:val="23"/>
        </w:rPr>
        <w:t xml:space="preserve"> </w:t>
      </w:r>
      <w:proofErr w:type="spellStart"/>
      <w:r w:rsidR="00EF62D8">
        <w:rPr>
          <w:szCs w:val="23"/>
        </w:rPr>
        <w:t>em</w:t>
      </w:r>
      <w:proofErr w:type="spellEnd"/>
      <w:r w:rsidR="00EF62D8">
        <w:rPr>
          <w:szCs w:val="23"/>
        </w:rPr>
        <w:t xml:space="preserve">: </w:t>
      </w:r>
      <w:hyperlink r:id="rId16" w:history="1">
        <w:r w:rsidR="00EF62D8" w:rsidRPr="001E54A4">
          <w:rPr>
            <w:rStyle w:val="Hyperlink"/>
            <w:szCs w:val="23"/>
          </w:rPr>
          <w:t>http://www.au.pini.com.br/arquitetura-urbanismo/182/de-volta-a-arquitetura-vernacular-na-meti-school-anna-heringer-134776-1.aspx</w:t>
        </w:r>
      </w:hyperlink>
      <w:r w:rsidR="00EF62D8">
        <w:rPr>
          <w:szCs w:val="23"/>
        </w:rPr>
        <w:t xml:space="preserve">, </w:t>
      </w:r>
      <w:proofErr w:type="spellStart"/>
      <w:r w:rsidR="00EF62D8">
        <w:rPr>
          <w:szCs w:val="23"/>
        </w:rPr>
        <w:t>acesso</w:t>
      </w:r>
      <w:proofErr w:type="spellEnd"/>
      <w:r w:rsidR="00EF62D8">
        <w:rPr>
          <w:szCs w:val="23"/>
        </w:rPr>
        <w:t xml:space="preserve"> </w:t>
      </w:r>
      <w:proofErr w:type="spellStart"/>
      <w:r w:rsidR="00EF62D8">
        <w:rPr>
          <w:szCs w:val="23"/>
        </w:rPr>
        <w:t>realizado</w:t>
      </w:r>
      <w:proofErr w:type="spellEnd"/>
      <w:r w:rsidR="00EF62D8">
        <w:rPr>
          <w:szCs w:val="23"/>
        </w:rPr>
        <w:t xml:space="preserve"> </w:t>
      </w:r>
      <w:proofErr w:type="spellStart"/>
      <w:r w:rsidRPr="00F5281D">
        <w:rPr>
          <w:szCs w:val="23"/>
        </w:rPr>
        <w:t>em</w:t>
      </w:r>
      <w:proofErr w:type="spellEnd"/>
      <w:r w:rsidRPr="00F5281D">
        <w:rPr>
          <w:szCs w:val="23"/>
        </w:rPr>
        <w:t>: 22/02/2023.</w:t>
      </w:r>
    </w:p>
    <w:p w14:paraId="34A3A63D" w14:textId="77777777" w:rsidR="00512BE9" w:rsidRDefault="00512BE9" w:rsidP="00512BE9">
      <w:pPr>
        <w:rPr>
          <w:rFonts w:eastAsia="Calibri"/>
          <w:lang w:val="pt-BR"/>
        </w:rPr>
      </w:pPr>
    </w:p>
    <w:p w14:paraId="052D4E2D" w14:textId="52F2D279" w:rsidR="00512BE9" w:rsidRDefault="00512BE9" w:rsidP="00512BE9">
      <w:pPr>
        <w:rPr>
          <w:szCs w:val="23"/>
        </w:rPr>
      </w:pPr>
      <w:r>
        <w:rPr>
          <w:szCs w:val="23"/>
        </w:rPr>
        <w:t xml:space="preserve">JODIDIO, Philip. </w:t>
      </w:r>
      <w:proofErr w:type="gramStart"/>
      <w:r>
        <w:rPr>
          <w:szCs w:val="23"/>
        </w:rPr>
        <w:t>Green Architecture.</w:t>
      </w:r>
      <w:proofErr w:type="gramEnd"/>
      <w:r>
        <w:rPr>
          <w:szCs w:val="23"/>
        </w:rPr>
        <w:t xml:space="preserve"> 1ª ed. São Paulo: </w:t>
      </w:r>
      <w:proofErr w:type="spellStart"/>
      <w:r>
        <w:rPr>
          <w:szCs w:val="23"/>
        </w:rPr>
        <w:t>Taschen</w:t>
      </w:r>
      <w:proofErr w:type="spellEnd"/>
      <w:r>
        <w:rPr>
          <w:szCs w:val="23"/>
        </w:rPr>
        <w:t xml:space="preserve"> do </w:t>
      </w:r>
      <w:proofErr w:type="spellStart"/>
      <w:r>
        <w:rPr>
          <w:szCs w:val="23"/>
        </w:rPr>
        <w:t>Brasil</w:t>
      </w:r>
      <w:proofErr w:type="spellEnd"/>
      <w:r>
        <w:rPr>
          <w:szCs w:val="23"/>
        </w:rPr>
        <w:t xml:space="preserve">, 2022. </w:t>
      </w:r>
    </w:p>
    <w:p w14:paraId="48813BC1" w14:textId="77777777" w:rsidR="00512BE9" w:rsidRDefault="00512BE9" w:rsidP="00512BE9">
      <w:pPr>
        <w:rPr>
          <w:szCs w:val="23"/>
        </w:rPr>
      </w:pPr>
    </w:p>
    <w:p w14:paraId="4E0662FE" w14:textId="0D271CEE" w:rsidR="00EF62D8" w:rsidRDefault="00512BE9" w:rsidP="00512BE9">
      <w:pPr>
        <w:rPr>
          <w:szCs w:val="21"/>
          <w:shd w:val="clear" w:color="auto" w:fill="FFFFFF"/>
        </w:rPr>
      </w:pPr>
      <w:r w:rsidRPr="001D40D4">
        <w:rPr>
          <w:rStyle w:val="Forte"/>
          <w:b w:val="0"/>
          <w:szCs w:val="21"/>
          <w:bdr w:val="none" w:sz="0" w:space="0" w:color="auto" w:frame="1"/>
          <w:shd w:val="clear" w:color="auto" w:fill="FFFFFF"/>
        </w:rPr>
        <w:t xml:space="preserve">MOREIRA, </w:t>
      </w:r>
      <w:proofErr w:type="spellStart"/>
      <w:r w:rsidRPr="001D40D4">
        <w:rPr>
          <w:rStyle w:val="Forte"/>
          <w:b w:val="0"/>
          <w:szCs w:val="21"/>
          <w:bdr w:val="none" w:sz="0" w:space="0" w:color="auto" w:frame="1"/>
          <w:shd w:val="clear" w:color="auto" w:fill="FFFFFF"/>
        </w:rPr>
        <w:t>Suzana</w:t>
      </w:r>
      <w:proofErr w:type="spellEnd"/>
      <w:r w:rsidRPr="001D40D4">
        <w:rPr>
          <w:rStyle w:val="Forte"/>
          <w:b w:val="0"/>
          <w:szCs w:val="21"/>
          <w:bdr w:val="none" w:sz="0" w:space="0" w:color="auto" w:frame="1"/>
          <w:shd w:val="clear" w:color="auto" w:fill="FFFFFF"/>
        </w:rPr>
        <w:t>.</w:t>
      </w:r>
      <w:r w:rsidRPr="001D40D4">
        <w:rPr>
          <w:rStyle w:val="Forte"/>
          <w:szCs w:val="21"/>
          <w:bdr w:val="none" w:sz="0" w:space="0" w:color="auto" w:frame="1"/>
          <w:shd w:val="clear" w:color="auto" w:fill="FFFFFF"/>
        </w:rPr>
        <w:t xml:space="preserve"> </w:t>
      </w:r>
      <w:r>
        <w:rPr>
          <w:szCs w:val="21"/>
          <w:shd w:val="clear" w:color="auto" w:fill="FFFFFF"/>
        </w:rPr>
        <w:t xml:space="preserve">"O </w:t>
      </w:r>
      <w:proofErr w:type="spellStart"/>
      <w:r>
        <w:rPr>
          <w:szCs w:val="21"/>
          <w:shd w:val="clear" w:color="auto" w:fill="FFFFFF"/>
        </w:rPr>
        <w:t>que</w:t>
      </w:r>
      <w:proofErr w:type="spellEnd"/>
      <w:r>
        <w:rPr>
          <w:szCs w:val="21"/>
          <w:shd w:val="clear" w:color="auto" w:fill="FFFFFF"/>
        </w:rPr>
        <w:t xml:space="preserve"> é bioconstrução?</w:t>
      </w:r>
      <w:proofErr w:type="gramStart"/>
      <w:r>
        <w:rPr>
          <w:szCs w:val="21"/>
          <w:shd w:val="clear" w:color="auto" w:fill="FFFFFF"/>
        </w:rPr>
        <w:t>",</w:t>
      </w:r>
      <w:proofErr w:type="gramEnd"/>
      <w:r>
        <w:rPr>
          <w:szCs w:val="21"/>
          <w:shd w:val="clear" w:color="auto" w:fill="FFFFFF"/>
        </w:rPr>
        <w:t xml:space="preserve"> </w:t>
      </w:r>
      <w:proofErr w:type="spellStart"/>
      <w:r>
        <w:rPr>
          <w:szCs w:val="21"/>
          <w:shd w:val="clear" w:color="auto" w:fill="FFFFFF"/>
        </w:rPr>
        <w:t>postado</w:t>
      </w:r>
      <w:proofErr w:type="spellEnd"/>
      <w:r>
        <w:rPr>
          <w:szCs w:val="21"/>
          <w:shd w:val="clear" w:color="auto" w:fill="FFFFFF"/>
        </w:rPr>
        <w:t xml:space="preserve"> </w:t>
      </w:r>
      <w:proofErr w:type="spellStart"/>
      <w:r>
        <w:rPr>
          <w:szCs w:val="21"/>
          <w:shd w:val="clear" w:color="auto" w:fill="FFFFFF"/>
        </w:rPr>
        <w:t>em</w:t>
      </w:r>
      <w:proofErr w:type="spellEnd"/>
      <w:r>
        <w:rPr>
          <w:szCs w:val="21"/>
          <w:shd w:val="clear" w:color="auto" w:fill="FFFFFF"/>
        </w:rPr>
        <w:t xml:space="preserve"> 13 de </w:t>
      </w:r>
      <w:proofErr w:type="spellStart"/>
      <w:r w:rsidRPr="001D40D4">
        <w:rPr>
          <w:szCs w:val="21"/>
          <w:shd w:val="clear" w:color="auto" w:fill="FFFFFF"/>
        </w:rPr>
        <w:t>Nov</w:t>
      </w:r>
      <w:r>
        <w:rPr>
          <w:szCs w:val="21"/>
          <w:shd w:val="clear" w:color="auto" w:fill="FFFFFF"/>
        </w:rPr>
        <w:t>embro</w:t>
      </w:r>
      <w:proofErr w:type="spellEnd"/>
      <w:r>
        <w:rPr>
          <w:szCs w:val="21"/>
          <w:shd w:val="clear" w:color="auto" w:fill="FFFFFF"/>
        </w:rPr>
        <w:t xml:space="preserve"> de</w:t>
      </w:r>
      <w:r w:rsidRPr="001D40D4">
        <w:rPr>
          <w:szCs w:val="21"/>
          <w:shd w:val="clear" w:color="auto" w:fill="FFFFFF"/>
        </w:rPr>
        <w:t xml:space="preserve"> 2020. </w:t>
      </w:r>
      <w:proofErr w:type="spellStart"/>
      <w:r w:rsidRPr="001D40D4">
        <w:rPr>
          <w:szCs w:val="21"/>
          <w:bdr w:val="none" w:sz="0" w:space="0" w:color="auto" w:frame="1"/>
          <w:shd w:val="clear" w:color="auto" w:fill="FFFFFF"/>
        </w:rPr>
        <w:t>ArchDaily</w:t>
      </w:r>
      <w:proofErr w:type="spellEnd"/>
      <w:r w:rsidRPr="001D40D4">
        <w:rPr>
          <w:szCs w:val="21"/>
          <w:bdr w:val="none" w:sz="0" w:space="0" w:color="auto" w:frame="1"/>
          <w:shd w:val="clear" w:color="auto" w:fill="FFFFFF"/>
        </w:rPr>
        <w:t xml:space="preserve"> </w:t>
      </w:r>
      <w:proofErr w:type="spellStart"/>
      <w:r w:rsidRPr="001D40D4">
        <w:rPr>
          <w:szCs w:val="21"/>
          <w:bdr w:val="none" w:sz="0" w:space="0" w:color="auto" w:frame="1"/>
          <w:shd w:val="clear" w:color="auto" w:fill="FFFFFF"/>
        </w:rPr>
        <w:t>Brasil</w:t>
      </w:r>
      <w:proofErr w:type="spellEnd"/>
      <w:r w:rsidR="00EF62D8">
        <w:rPr>
          <w:szCs w:val="21"/>
          <w:shd w:val="clear" w:color="auto" w:fill="FFFFFF"/>
        </w:rPr>
        <w:t xml:space="preserve">. </w:t>
      </w:r>
      <w:proofErr w:type="spellStart"/>
      <w:r w:rsidR="00EF62D8">
        <w:rPr>
          <w:szCs w:val="21"/>
          <w:shd w:val="clear" w:color="auto" w:fill="FFFFFF"/>
        </w:rPr>
        <w:t>D</w:t>
      </w:r>
      <w:r w:rsidRPr="001D40D4">
        <w:rPr>
          <w:szCs w:val="21"/>
          <w:shd w:val="clear" w:color="auto" w:fill="FFFFFF"/>
        </w:rPr>
        <w:t>isponível</w:t>
      </w:r>
      <w:proofErr w:type="spellEnd"/>
      <w:r w:rsidRPr="001D40D4">
        <w:rPr>
          <w:szCs w:val="21"/>
          <w:shd w:val="clear" w:color="auto" w:fill="FFFFFF"/>
        </w:rPr>
        <w:t xml:space="preserve"> </w:t>
      </w:r>
      <w:proofErr w:type="spellStart"/>
      <w:r w:rsidRPr="001D40D4">
        <w:rPr>
          <w:szCs w:val="21"/>
          <w:shd w:val="clear" w:color="auto" w:fill="FFFFFF"/>
        </w:rPr>
        <w:t>em</w:t>
      </w:r>
      <w:proofErr w:type="spellEnd"/>
      <w:r w:rsidRPr="001D40D4">
        <w:rPr>
          <w:szCs w:val="21"/>
          <w:shd w:val="clear" w:color="auto" w:fill="FFFFFF"/>
        </w:rPr>
        <w:t xml:space="preserve">: </w:t>
      </w:r>
      <w:hyperlink r:id="rId17" w:history="1">
        <w:r w:rsidR="00EF62D8" w:rsidRPr="001E54A4">
          <w:rPr>
            <w:rStyle w:val="Hyperlink"/>
            <w:szCs w:val="21"/>
            <w:shd w:val="clear" w:color="auto" w:fill="FFFFFF"/>
          </w:rPr>
          <w:t>https://www.archdaily.com.br/br/950945/o-que-e-bioconstrucao</w:t>
        </w:r>
      </w:hyperlink>
      <w:r w:rsidR="00EF62D8">
        <w:rPr>
          <w:szCs w:val="21"/>
          <w:shd w:val="clear" w:color="auto" w:fill="FFFFFF"/>
        </w:rPr>
        <w:t xml:space="preserve">, </w:t>
      </w:r>
      <w:proofErr w:type="spellStart"/>
      <w:r w:rsidR="00EF62D8">
        <w:rPr>
          <w:szCs w:val="21"/>
          <w:shd w:val="clear" w:color="auto" w:fill="FFFFFF"/>
        </w:rPr>
        <w:t>acesso</w:t>
      </w:r>
      <w:proofErr w:type="spellEnd"/>
      <w:r w:rsidR="00EF62D8">
        <w:rPr>
          <w:szCs w:val="21"/>
          <w:shd w:val="clear" w:color="auto" w:fill="FFFFFF"/>
        </w:rPr>
        <w:t xml:space="preserve"> </w:t>
      </w:r>
      <w:proofErr w:type="spellStart"/>
      <w:r w:rsidR="00EF62D8">
        <w:rPr>
          <w:szCs w:val="21"/>
          <w:shd w:val="clear" w:color="auto" w:fill="FFFFFF"/>
        </w:rPr>
        <w:t>realizado</w:t>
      </w:r>
      <w:proofErr w:type="spellEnd"/>
      <w:r w:rsidR="00EF62D8">
        <w:rPr>
          <w:szCs w:val="21"/>
          <w:shd w:val="clear" w:color="auto" w:fill="FFFFFF"/>
        </w:rPr>
        <w:t xml:space="preserve"> </w:t>
      </w:r>
      <w:proofErr w:type="spellStart"/>
      <w:r w:rsidR="00EF62D8">
        <w:rPr>
          <w:szCs w:val="21"/>
          <w:shd w:val="clear" w:color="auto" w:fill="FFFFFF"/>
        </w:rPr>
        <w:t>em</w:t>
      </w:r>
      <w:proofErr w:type="spellEnd"/>
      <w:r w:rsidR="00EF62D8">
        <w:rPr>
          <w:szCs w:val="21"/>
          <w:shd w:val="clear" w:color="auto" w:fill="FFFFFF"/>
        </w:rPr>
        <w:t xml:space="preserve"> 24/02/2023.</w:t>
      </w:r>
    </w:p>
    <w:p w14:paraId="0A3488B3" w14:textId="77777777" w:rsidR="00512BE9" w:rsidRDefault="00512BE9" w:rsidP="00512BE9">
      <w:pPr>
        <w:rPr>
          <w:szCs w:val="23"/>
        </w:rPr>
      </w:pPr>
    </w:p>
    <w:p w14:paraId="78E05771" w14:textId="77777777" w:rsidR="00512BE9" w:rsidRDefault="00512BE9" w:rsidP="00512BE9">
      <w:pPr>
        <w:rPr>
          <w:szCs w:val="21"/>
          <w:shd w:val="clear" w:color="auto" w:fill="FFFFFF"/>
        </w:rPr>
      </w:pPr>
      <w:r>
        <w:rPr>
          <w:szCs w:val="21"/>
          <w:shd w:val="clear" w:color="auto" w:fill="FFFFFF"/>
        </w:rPr>
        <w:t xml:space="preserve">RASMUSSEN, Steen </w:t>
      </w:r>
      <w:proofErr w:type="spellStart"/>
      <w:r>
        <w:rPr>
          <w:szCs w:val="21"/>
          <w:shd w:val="clear" w:color="auto" w:fill="FFFFFF"/>
        </w:rPr>
        <w:t>Eiler</w:t>
      </w:r>
      <w:proofErr w:type="spellEnd"/>
      <w:r>
        <w:rPr>
          <w:szCs w:val="21"/>
          <w:shd w:val="clear" w:color="auto" w:fill="FFFFFF"/>
        </w:rPr>
        <w:t xml:space="preserve">. </w:t>
      </w:r>
      <w:proofErr w:type="spellStart"/>
      <w:proofErr w:type="gramStart"/>
      <w:r>
        <w:rPr>
          <w:szCs w:val="21"/>
          <w:shd w:val="clear" w:color="auto" w:fill="FFFFFF"/>
        </w:rPr>
        <w:t>Arquitetura</w:t>
      </w:r>
      <w:proofErr w:type="spellEnd"/>
      <w:r>
        <w:rPr>
          <w:szCs w:val="21"/>
          <w:shd w:val="clear" w:color="auto" w:fill="FFFFFF"/>
        </w:rPr>
        <w:t xml:space="preserve"> </w:t>
      </w:r>
      <w:proofErr w:type="spellStart"/>
      <w:r>
        <w:rPr>
          <w:szCs w:val="21"/>
          <w:shd w:val="clear" w:color="auto" w:fill="FFFFFF"/>
        </w:rPr>
        <w:t>vivenciada</w:t>
      </w:r>
      <w:proofErr w:type="spellEnd"/>
      <w:r>
        <w:rPr>
          <w:szCs w:val="21"/>
          <w:shd w:val="clear" w:color="auto" w:fill="FFFFFF"/>
        </w:rPr>
        <w:t>.</w:t>
      </w:r>
      <w:proofErr w:type="gramEnd"/>
      <w:r>
        <w:rPr>
          <w:szCs w:val="21"/>
          <w:shd w:val="clear" w:color="auto" w:fill="FFFFFF"/>
        </w:rPr>
        <w:t xml:space="preserve"> 3ª ed. São Paulo: Martins </w:t>
      </w:r>
      <w:proofErr w:type="spellStart"/>
      <w:r>
        <w:rPr>
          <w:szCs w:val="21"/>
          <w:shd w:val="clear" w:color="auto" w:fill="FFFFFF"/>
        </w:rPr>
        <w:t>Fontes</w:t>
      </w:r>
      <w:proofErr w:type="spellEnd"/>
      <w:r>
        <w:rPr>
          <w:szCs w:val="21"/>
          <w:shd w:val="clear" w:color="auto" w:fill="FFFFFF"/>
        </w:rPr>
        <w:t>, 2015.</w:t>
      </w:r>
    </w:p>
    <w:p w14:paraId="2F480479" w14:textId="77777777" w:rsidR="00512BE9" w:rsidRDefault="00512BE9" w:rsidP="00512BE9">
      <w:pPr>
        <w:rPr>
          <w:szCs w:val="23"/>
        </w:rPr>
      </w:pPr>
    </w:p>
    <w:p w14:paraId="0F2BD88F" w14:textId="77777777" w:rsidR="00512BE9" w:rsidRDefault="00512BE9" w:rsidP="00512BE9">
      <w:pPr>
        <w:rPr>
          <w:szCs w:val="21"/>
          <w:shd w:val="clear" w:color="auto" w:fill="FFFFFF"/>
        </w:rPr>
      </w:pPr>
      <w:proofErr w:type="gramStart"/>
      <w:r>
        <w:rPr>
          <w:szCs w:val="21"/>
          <w:shd w:val="clear" w:color="auto" w:fill="FFFFFF"/>
        </w:rPr>
        <w:t>ROGERS, Richard George; GUMUCHDJIAN, Philip.</w:t>
      </w:r>
      <w:proofErr w:type="gramEnd"/>
      <w:r>
        <w:rPr>
          <w:szCs w:val="21"/>
          <w:shd w:val="clear" w:color="auto" w:fill="FFFFFF"/>
        </w:rPr>
        <w:t xml:space="preserve"> </w:t>
      </w:r>
      <w:proofErr w:type="spellStart"/>
      <w:proofErr w:type="gramStart"/>
      <w:r>
        <w:rPr>
          <w:szCs w:val="21"/>
          <w:shd w:val="clear" w:color="auto" w:fill="FFFFFF"/>
        </w:rPr>
        <w:t>Cidades</w:t>
      </w:r>
      <w:proofErr w:type="spellEnd"/>
      <w:r>
        <w:rPr>
          <w:szCs w:val="21"/>
          <w:shd w:val="clear" w:color="auto" w:fill="FFFFFF"/>
        </w:rPr>
        <w:t xml:space="preserve"> </w:t>
      </w:r>
      <w:proofErr w:type="spellStart"/>
      <w:r>
        <w:rPr>
          <w:szCs w:val="21"/>
          <w:shd w:val="clear" w:color="auto" w:fill="FFFFFF"/>
        </w:rPr>
        <w:t>para</w:t>
      </w:r>
      <w:proofErr w:type="spellEnd"/>
      <w:r>
        <w:rPr>
          <w:szCs w:val="21"/>
          <w:shd w:val="clear" w:color="auto" w:fill="FFFFFF"/>
        </w:rPr>
        <w:t xml:space="preserve"> um </w:t>
      </w:r>
      <w:proofErr w:type="spellStart"/>
      <w:r>
        <w:rPr>
          <w:szCs w:val="21"/>
          <w:shd w:val="clear" w:color="auto" w:fill="FFFFFF"/>
        </w:rPr>
        <w:t>pequeno</w:t>
      </w:r>
      <w:proofErr w:type="spellEnd"/>
      <w:r>
        <w:rPr>
          <w:szCs w:val="21"/>
          <w:shd w:val="clear" w:color="auto" w:fill="FFFFFF"/>
        </w:rPr>
        <w:t xml:space="preserve"> </w:t>
      </w:r>
      <w:proofErr w:type="spellStart"/>
      <w:r>
        <w:rPr>
          <w:szCs w:val="21"/>
          <w:shd w:val="clear" w:color="auto" w:fill="FFFFFF"/>
        </w:rPr>
        <w:t>planeta</w:t>
      </w:r>
      <w:proofErr w:type="spellEnd"/>
      <w:r>
        <w:rPr>
          <w:szCs w:val="21"/>
          <w:shd w:val="clear" w:color="auto" w:fill="FFFFFF"/>
        </w:rPr>
        <w:t>.</w:t>
      </w:r>
      <w:proofErr w:type="gramEnd"/>
      <w:r>
        <w:rPr>
          <w:szCs w:val="21"/>
          <w:shd w:val="clear" w:color="auto" w:fill="FFFFFF"/>
        </w:rPr>
        <w:t xml:space="preserve"> 1ª ed. Barcelona: Gustavo </w:t>
      </w:r>
      <w:proofErr w:type="spellStart"/>
      <w:r>
        <w:rPr>
          <w:szCs w:val="21"/>
          <w:shd w:val="clear" w:color="auto" w:fill="FFFFFF"/>
        </w:rPr>
        <w:t>Gili</w:t>
      </w:r>
      <w:proofErr w:type="spellEnd"/>
      <w:r>
        <w:rPr>
          <w:szCs w:val="21"/>
          <w:shd w:val="clear" w:color="auto" w:fill="FFFFFF"/>
        </w:rPr>
        <w:t>, SA, 2001.</w:t>
      </w:r>
    </w:p>
    <w:p w14:paraId="518780D0" w14:textId="77777777" w:rsidR="00512BE9" w:rsidRPr="00512BE9" w:rsidRDefault="00512BE9" w:rsidP="00512BE9">
      <w:pPr>
        <w:rPr>
          <w:szCs w:val="23"/>
        </w:rPr>
      </w:pPr>
    </w:p>
    <w:p w14:paraId="1659081E" w14:textId="2BFB53F3" w:rsidR="00512BE9" w:rsidRDefault="00512BE9" w:rsidP="00512BE9">
      <w:pPr>
        <w:rPr>
          <w:szCs w:val="24"/>
          <w:lang w:val="pt-BR"/>
        </w:rPr>
      </w:pPr>
      <w:r>
        <w:rPr>
          <w:szCs w:val="24"/>
          <w:lang w:val="pt-BR"/>
        </w:rPr>
        <w:t xml:space="preserve">SUSTENARQUI. “Casa das Birutas”, postado em 28 de Fevereiro de 2019. Blog </w:t>
      </w:r>
      <w:proofErr w:type="spellStart"/>
      <w:proofErr w:type="gramStart"/>
      <w:r>
        <w:rPr>
          <w:szCs w:val="24"/>
          <w:lang w:val="pt-BR"/>
        </w:rPr>
        <w:t>SustenArqui</w:t>
      </w:r>
      <w:proofErr w:type="spellEnd"/>
      <w:proofErr w:type="gramEnd"/>
      <w:r>
        <w:rPr>
          <w:szCs w:val="24"/>
          <w:lang w:val="pt-BR"/>
        </w:rPr>
        <w:t>.</w:t>
      </w:r>
      <w:r w:rsidR="00EF62D8">
        <w:rPr>
          <w:szCs w:val="24"/>
          <w:lang w:val="pt-BR"/>
        </w:rPr>
        <w:t xml:space="preserve"> Disponível em: </w:t>
      </w:r>
      <w:hyperlink r:id="rId18" w:history="1">
        <w:r w:rsidR="00EF62D8" w:rsidRPr="001E54A4">
          <w:rPr>
            <w:rStyle w:val="Hyperlink"/>
            <w:szCs w:val="24"/>
            <w:lang w:val="pt-BR"/>
          </w:rPr>
          <w:t>https://sustentarqui.com.br/casa-das-birutas-bioconstrucao-premiada/</w:t>
        </w:r>
      </w:hyperlink>
      <w:r w:rsidR="00EF62D8">
        <w:rPr>
          <w:szCs w:val="24"/>
          <w:lang w:val="pt-BR"/>
        </w:rPr>
        <w:t>, acesso realizado em 22/02/2023</w:t>
      </w:r>
      <w:r w:rsidR="002913C7">
        <w:rPr>
          <w:szCs w:val="24"/>
          <w:lang w:val="pt-BR"/>
        </w:rPr>
        <w:t>.</w:t>
      </w:r>
    </w:p>
    <w:p w14:paraId="63D0492C" w14:textId="77777777" w:rsidR="002913C7" w:rsidRDefault="002913C7" w:rsidP="00512BE9">
      <w:pPr>
        <w:rPr>
          <w:szCs w:val="24"/>
          <w:lang w:val="pt-BR"/>
        </w:rPr>
      </w:pPr>
    </w:p>
    <w:p w14:paraId="48940A28" w14:textId="2E46B29C" w:rsidR="002913C7" w:rsidRDefault="002913C7" w:rsidP="00512BE9">
      <w:pPr>
        <w:rPr>
          <w:szCs w:val="24"/>
          <w:lang w:val="pt-BR"/>
        </w:rPr>
      </w:pPr>
      <w:r>
        <w:rPr>
          <w:szCs w:val="24"/>
          <w:lang w:val="pt-BR"/>
        </w:rPr>
        <w:t>PORTAL SUSTENTABILIDADE. “</w:t>
      </w:r>
      <w:proofErr w:type="spellStart"/>
      <w:r>
        <w:rPr>
          <w:szCs w:val="24"/>
          <w:lang w:val="pt-BR"/>
        </w:rPr>
        <w:t>Abrelpe</w:t>
      </w:r>
      <w:proofErr w:type="spellEnd"/>
      <w:r>
        <w:rPr>
          <w:szCs w:val="24"/>
          <w:lang w:val="pt-BR"/>
        </w:rPr>
        <w:t xml:space="preserve"> lança a nova edição do panorama de resíduos sólidos no Brasil”. Disponível em: </w:t>
      </w:r>
      <w:hyperlink r:id="rId19" w:anchor=":~:text=Panorama%20nacional&amp;text=Durante%20o%20ano%20de%202022,kg%20de%20res%C3%ADduos%20por%20dia" w:history="1">
        <w:r w:rsidRPr="0014012C">
          <w:rPr>
            <w:rStyle w:val="Hyperlink"/>
            <w:szCs w:val="24"/>
            <w:lang w:val="pt-BR"/>
          </w:rPr>
          <w:t>https://portalsustentabilidade.com/2022/12/29/abrelpe-lanca-a-nova-edicao-do-panorama-de-residuos-solidos-no-brasil/#:~:text=Panorama%20nacional&amp;text=Durante%20o%20ano%20de%202022,kg%20de%20res%C3%ADduos%20por%20dia</w:t>
        </w:r>
      </w:hyperlink>
      <w:r>
        <w:rPr>
          <w:szCs w:val="24"/>
          <w:lang w:val="pt-BR"/>
        </w:rPr>
        <w:t>, acesso realizado em 04/04/2023.</w:t>
      </w:r>
    </w:p>
    <w:p w14:paraId="361CC9EC" w14:textId="77777777" w:rsidR="00512BE9" w:rsidRDefault="00512BE9" w:rsidP="00512BE9">
      <w:pPr>
        <w:rPr>
          <w:rFonts w:eastAsia="Calibri"/>
          <w:lang w:val="pt-BR"/>
        </w:rPr>
      </w:pPr>
    </w:p>
    <w:p w14:paraId="3C258B97" w14:textId="77777777" w:rsidR="00512BE9" w:rsidRDefault="00512BE9" w:rsidP="00512BE9">
      <w:pPr>
        <w:rPr>
          <w:rFonts w:eastAsia="Calibri"/>
          <w:lang w:val="pt-BR"/>
        </w:rPr>
      </w:pPr>
      <w:r>
        <w:rPr>
          <w:rFonts w:eastAsia="Calibri"/>
          <w:lang w:val="pt-BR"/>
        </w:rPr>
        <w:t xml:space="preserve">TRIGUEIRO, André. Cidades e Soluções: como construir uma sociedade sustentável. 1ª ed. Rio de Janeiro: </w:t>
      </w:r>
      <w:proofErr w:type="spellStart"/>
      <w:proofErr w:type="gramStart"/>
      <w:r>
        <w:rPr>
          <w:rFonts w:eastAsia="Calibri"/>
          <w:lang w:val="pt-BR"/>
        </w:rPr>
        <w:t>LeYa</w:t>
      </w:r>
      <w:proofErr w:type="spellEnd"/>
      <w:proofErr w:type="gramEnd"/>
      <w:r>
        <w:rPr>
          <w:rFonts w:eastAsia="Calibri"/>
          <w:lang w:val="pt-BR"/>
        </w:rPr>
        <w:t>, 2017.</w:t>
      </w:r>
    </w:p>
    <w:p w14:paraId="795EA478" w14:textId="77777777" w:rsidR="00512BE9" w:rsidRDefault="00512BE9" w:rsidP="00512BE9">
      <w:pPr>
        <w:rPr>
          <w:rFonts w:eastAsia="Calibri"/>
          <w:lang w:val="pt-BR"/>
        </w:rPr>
      </w:pPr>
    </w:p>
    <w:p w14:paraId="536FFEBB" w14:textId="77777777" w:rsidR="00512BE9" w:rsidRDefault="00512BE9" w:rsidP="00512BE9">
      <w:pPr>
        <w:rPr>
          <w:szCs w:val="21"/>
          <w:shd w:val="clear" w:color="auto" w:fill="FFFFFF"/>
        </w:rPr>
      </w:pPr>
      <w:r>
        <w:rPr>
          <w:szCs w:val="21"/>
          <w:shd w:val="clear" w:color="auto" w:fill="FFFFFF"/>
        </w:rPr>
        <w:t xml:space="preserve">VAN LENGEN, Johan. Manual do </w:t>
      </w:r>
      <w:proofErr w:type="spellStart"/>
      <w:r>
        <w:rPr>
          <w:szCs w:val="21"/>
          <w:shd w:val="clear" w:color="auto" w:fill="FFFFFF"/>
        </w:rPr>
        <w:t>arquiteto</w:t>
      </w:r>
      <w:proofErr w:type="spellEnd"/>
      <w:r>
        <w:rPr>
          <w:szCs w:val="21"/>
          <w:shd w:val="clear" w:color="auto" w:fill="FFFFFF"/>
        </w:rPr>
        <w:t xml:space="preserve"> </w:t>
      </w:r>
      <w:proofErr w:type="spellStart"/>
      <w:r>
        <w:rPr>
          <w:szCs w:val="21"/>
          <w:shd w:val="clear" w:color="auto" w:fill="FFFFFF"/>
        </w:rPr>
        <w:t>descalço</w:t>
      </w:r>
      <w:proofErr w:type="spellEnd"/>
      <w:r>
        <w:rPr>
          <w:szCs w:val="21"/>
          <w:shd w:val="clear" w:color="auto" w:fill="FFFFFF"/>
        </w:rPr>
        <w:t xml:space="preserve">. 1ª ed. São Paulo: B4 Ed, 2014. </w:t>
      </w:r>
    </w:p>
    <w:p w14:paraId="07690097" w14:textId="77777777" w:rsidR="00512BE9" w:rsidRDefault="00512BE9" w:rsidP="00512BE9">
      <w:pPr>
        <w:rPr>
          <w:rFonts w:eastAsia="Calibri"/>
          <w:lang w:val="pt-BR"/>
        </w:rPr>
      </w:pPr>
    </w:p>
    <w:p w14:paraId="25506AC2" w14:textId="02E44835" w:rsidR="00700A0C" w:rsidRDefault="00700A0C" w:rsidP="00700A0C">
      <w:pPr>
        <w:autoSpaceDE w:val="0"/>
        <w:autoSpaceDN w:val="0"/>
        <w:adjustRightInd w:val="0"/>
        <w:rPr>
          <w:rFonts w:eastAsia="Calibri"/>
          <w:lang w:val="pt-BR"/>
        </w:rPr>
      </w:pPr>
      <w:r w:rsidRPr="008349CE">
        <w:rPr>
          <w:rFonts w:eastAsia="Calibri"/>
          <w:lang w:val="pt-BR"/>
        </w:rPr>
        <w:t xml:space="preserve">VIEGAS, Anne </w:t>
      </w:r>
      <w:proofErr w:type="spellStart"/>
      <w:r w:rsidRPr="008349CE">
        <w:rPr>
          <w:rFonts w:eastAsia="Calibri"/>
          <w:lang w:val="pt-BR"/>
        </w:rPr>
        <w:t>Elize</w:t>
      </w:r>
      <w:proofErr w:type="spellEnd"/>
      <w:r w:rsidRPr="008349CE">
        <w:rPr>
          <w:rFonts w:eastAsia="Calibri"/>
          <w:lang w:val="pt-BR"/>
        </w:rPr>
        <w:t xml:space="preserve"> Resende; BARACHO, Anna Sophia Barbosa. Ar</w:t>
      </w:r>
      <w:r>
        <w:rPr>
          <w:rFonts w:eastAsia="Calibri"/>
          <w:lang w:val="pt-BR"/>
        </w:rPr>
        <w:t xml:space="preserve">quitetura vernacular: tipologia </w:t>
      </w:r>
      <w:r w:rsidRPr="008349CE">
        <w:rPr>
          <w:rFonts w:eastAsia="Calibri"/>
          <w:lang w:val="pt-BR"/>
        </w:rPr>
        <w:t xml:space="preserve">arquitetônica que agrega valores para as cidades históricas mineiras de São João Del </w:t>
      </w:r>
      <w:proofErr w:type="spellStart"/>
      <w:proofErr w:type="gramStart"/>
      <w:r w:rsidRPr="008349CE">
        <w:rPr>
          <w:rFonts w:eastAsia="Calibri"/>
          <w:lang w:val="pt-BR"/>
        </w:rPr>
        <w:t>R</w:t>
      </w:r>
      <w:r>
        <w:rPr>
          <w:rFonts w:eastAsia="Calibri"/>
          <w:lang w:val="pt-BR"/>
        </w:rPr>
        <w:t>ei,</w:t>
      </w:r>
      <w:proofErr w:type="gramEnd"/>
      <w:r w:rsidRPr="008349CE">
        <w:rPr>
          <w:rFonts w:eastAsia="Calibri"/>
          <w:lang w:val="pt-BR"/>
        </w:rPr>
        <w:t>Tiradentes</w:t>
      </w:r>
      <w:proofErr w:type="spellEnd"/>
      <w:r w:rsidRPr="008349CE">
        <w:rPr>
          <w:rFonts w:eastAsia="Calibri"/>
          <w:lang w:val="pt-BR"/>
        </w:rPr>
        <w:t xml:space="preserve"> e Vitoriano Veloso. In: Simpósio Científico ICOMOS, </w:t>
      </w:r>
      <w:proofErr w:type="gramStart"/>
      <w:r w:rsidRPr="008349CE">
        <w:rPr>
          <w:rFonts w:eastAsia="Calibri"/>
          <w:lang w:val="pt-BR"/>
        </w:rPr>
        <w:t>1</w:t>
      </w:r>
      <w:proofErr w:type="gramEnd"/>
      <w:r w:rsidRPr="008349CE">
        <w:rPr>
          <w:rFonts w:eastAsia="Calibri"/>
          <w:lang w:val="pt-BR"/>
        </w:rPr>
        <w:t xml:space="preserve">., </w:t>
      </w:r>
      <w:r w:rsidR="002913C7">
        <w:rPr>
          <w:rFonts w:eastAsia="Calibri"/>
          <w:lang w:val="pt-BR"/>
        </w:rPr>
        <w:t xml:space="preserve">2017, Belo Horizonte. Artigo, </w:t>
      </w:r>
      <w:r w:rsidRPr="008349CE">
        <w:rPr>
          <w:rFonts w:eastAsia="Calibri"/>
          <w:lang w:val="pt-BR"/>
        </w:rPr>
        <w:t xml:space="preserve">Minas Gerais: Universidade Federal de São João </w:t>
      </w:r>
      <w:proofErr w:type="spellStart"/>
      <w:proofErr w:type="gramStart"/>
      <w:r w:rsidRPr="008349CE">
        <w:rPr>
          <w:rFonts w:eastAsia="Calibri"/>
          <w:lang w:val="pt-BR"/>
        </w:rPr>
        <w:t>del</w:t>
      </w:r>
      <w:proofErr w:type="spellEnd"/>
      <w:proofErr w:type="gramEnd"/>
      <w:r w:rsidRPr="008349CE">
        <w:rPr>
          <w:rFonts w:eastAsia="Calibri"/>
          <w:lang w:val="pt-BR"/>
        </w:rPr>
        <w:t xml:space="preserve"> Rei, 2017. </w:t>
      </w:r>
      <w:proofErr w:type="gramStart"/>
      <w:r w:rsidRPr="008349CE">
        <w:rPr>
          <w:rFonts w:eastAsia="Calibri"/>
          <w:lang w:val="pt-BR"/>
        </w:rPr>
        <w:t>v.</w:t>
      </w:r>
      <w:proofErr w:type="gramEnd"/>
      <w:r w:rsidRPr="008349CE">
        <w:rPr>
          <w:rFonts w:eastAsia="Calibri"/>
          <w:lang w:val="pt-BR"/>
        </w:rPr>
        <w:t xml:space="preserve"> 1.</w:t>
      </w:r>
    </w:p>
    <w:p w14:paraId="3ED89857" w14:textId="77777777" w:rsidR="00512BE9" w:rsidRDefault="00512BE9" w:rsidP="00512BE9">
      <w:pPr>
        <w:rPr>
          <w:rFonts w:eastAsia="Calibri"/>
          <w:lang w:val="pt-BR"/>
        </w:rPr>
      </w:pPr>
    </w:p>
    <w:p w14:paraId="28A8EA52" w14:textId="280D1A31" w:rsidR="00B60290" w:rsidRDefault="00B60290" w:rsidP="00512BE9">
      <w:pPr>
        <w:rPr>
          <w:rFonts w:eastAsia="Calibri"/>
          <w:lang w:val="pt-BR"/>
        </w:rPr>
      </w:pPr>
      <w:r w:rsidRPr="00B60290">
        <w:rPr>
          <w:rFonts w:eastAsia="Calibri"/>
          <w:lang w:val="pt-BR"/>
        </w:rPr>
        <w:t>YUDELSON, Jerry</w:t>
      </w:r>
      <w:r>
        <w:rPr>
          <w:rFonts w:eastAsia="Calibri"/>
          <w:lang w:val="pt-BR"/>
        </w:rPr>
        <w:t>. Projeto Integrado e Construções Sustentáveis. 1</w:t>
      </w:r>
      <w:r w:rsidR="00E02D62">
        <w:rPr>
          <w:rFonts w:eastAsia="Calibri"/>
          <w:lang w:val="pt-BR"/>
        </w:rPr>
        <w:t>ª</w:t>
      </w:r>
      <w:r>
        <w:rPr>
          <w:rFonts w:eastAsia="Calibri"/>
          <w:lang w:val="pt-BR"/>
        </w:rPr>
        <w:t xml:space="preserve"> ed. Porto Alegre: </w:t>
      </w:r>
      <w:proofErr w:type="spellStart"/>
      <w:r>
        <w:rPr>
          <w:rFonts w:eastAsia="Calibri"/>
          <w:lang w:val="pt-BR"/>
        </w:rPr>
        <w:t>Bookman</w:t>
      </w:r>
      <w:proofErr w:type="spellEnd"/>
      <w:r>
        <w:rPr>
          <w:rFonts w:eastAsia="Calibri"/>
          <w:lang w:val="pt-BR"/>
        </w:rPr>
        <w:t>, 2013.</w:t>
      </w:r>
    </w:p>
    <w:p w14:paraId="0695A773" w14:textId="693EE927" w:rsidR="00180AAE" w:rsidRPr="002913C7" w:rsidRDefault="00B60290" w:rsidP="002913C7">
      <w:pPr>
        <w:rPr>
          <w:rFonts w:eastAsia="Calibri"/>
          <w:lang w:val="pt-BR"/>
        </w:rPr>
      </w:pPr>
      <w:r>
        <w:rPr>
          <w:rFonts w:eastAsia="Calibri"/>
          <w:lang w:val="pt-BR"/>
        </w:rPr>
        <w:t xml:space="preserve"> </w:t>
      </w:r>
    </w:p>
    <w:sectPr w:rsidR="00180AAE" w:rsidRPr="002913C7" w:rsidSect="00575335">
      <w:headerReference w:type="default" r:id="rId20"/>
      <w:footerReference w:type="even" r:id="rId21"/>
      <w:footerReference w:type="default" r:id="rId22"/>
      <w:footerReference w:type="first" r:id="rId23"/>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2C0C1" w14:textId="77777777" w:rsidR="006D1581" w:rsidRDefault="006D1581">
      <w:r>
        <w:separator/>
      </w:r>
    </w:p>
  </w:endnote>
  <w:endnote w:type="continuationSeparator" w:id="0">
    <w:p w14:paraId="230C70E0" w14:textId="77777777" w:rsidR="006D1581" w:rsidRDefault="006D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jaVuSerifCondensed">
    <w:panose1 w:val="00000000000000000000"/>
    <w:charset w:val="00"/>
    <w:family w:val="auto"/>
    <w:notTrueType/>
    <w:pitch w:val="default"/>
    <w:sig w:usb0="00000003" w:usb1="00000000" w:usb2="00000000" w:usb3="00000000" w:csb0="00000001" w:csb1="00000000"/>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375DB" w14:textId="77777777" w:rsidR="0073688A" w:rsidRPr="008F75CD" w:rsidRDefault="0073688A" w:rsidP="00094DEA">
    <w:pPr>
      <w:widowControl w:val="0"/>
      <w:rPr>
        <w:sz w:val="22"/>
        <w:szCs w:val="22"/>
        <w:lang w:val="pt-BR"/>
      </w:rPr>
    </w:pPr>
  </w:p>
  <w:p w14:paraId="203D031D" w14:textId="4DD53C51"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5103C7">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5103C7">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E6D37" w14:textId="77777777" w:rsidR="006D1581" w:rsidRDefault="006D1581">
      <w:bookmarkStart w:id="0" w:name="_Hlk524516655"/>
      <w:bookmarkEnd w:id="0"/>
      <w:r>
        <w:separator/>
      </w:r>
    </w:p>
  </w:footnote>
  <w:footnote w:type="continuationSeparator" w:id="0">
    <w:p w14:paraId="2E7C8694" w14:textId="77777777" w:rsidR="006D1581" w:rsidRDefault="006D1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6401"/>
    <w:multiLevelType w:val="multilevel"/>
    <w:tmpl w:val="F996A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BE47FB"/>
    <w:multiLevelType w:val="hybridMultilevel"/>
    <w:tmpl w:val="A99C4A2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7BB244F"/>
    <w:multiLevelType w:val="multilevel"/>
    <w:tmpl w:val="F996A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51154B"/>
    <w:multiLevelType w:val="multilevel"/>
    <w:tmpl w:val="3F84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72A1F14"/>
    <w:multiLevelType w:val="multilevel"/>
    <w:tmpl w:val="F996A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189095D"/>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53642D7"/>
    <w:multiLevelType w:val="multilevel"/>
    <w:tmpl w:val="068C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10"/>
  </w:num>
  <w:num w:numId="3">
    <w:abstractNumId w:val="14"/>
  </w:num>
  <w:num w:numId="4">
    <w:abstractNumId w:val="5"/>
  </w:num>
  <w:num w:numId="5">
    <w:abstractNumId w:val="6"/>
  </w:num>
  <w:num w:numId="6">
    <w:abstractNumId w:val="8"/>
  </w:num>
  <w:num w:numId="7">
    <w:abstractNumId w:val="12"/>
  </w:num>
  <w:num w:numId="8">
    <w:abstractNumId w:val="16"/>
  </w:num>
  <w:num w:numId="9">
    <w:abstractNumId w:val="2"/>
  </w:num>
  <w:num w:numId="10">
    <w:abstractNumId w:val="1"/>
  </w:num>
  <w:num w:numId="11">
    <w:abstractNumId w:val="11"/>
  </w:num>
  <w:num w:numId="12">
    <w:abstractNumId w:val="15"/>
  </w:num>
  <w:num w:numId="13">
    <w:abstractNumId w:val="9"/>
  </w:num>
  <w:num w:numId="14">
    <w:abstractNumId w:val="13"/>
  </w:num>
  <w:num w:numId="15">
    <w:abstractNumId w:val="3"/>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39"/>
    <w:rsid w:val="000045FB"/>
    <w:rsid w:val="000058E4"/>
    <w:rsid w:val="00006453"/>
    <w:rsid w:val="00012107"/>
    <w:rsid w:val="000257EB"/>
    <w:rsid w:val="00026F91"/>
    <w:rsid w:val="000275EB"/>
    <w:rsid w:val="00041AB9"/>
    <w:rsid w:val="000465E8"/>
    <w:rsid w:val="00054581"/>
    <w:rsid w:val="00062757"/>
    <w:rsid w:val="0007099C"/>
    <w:rsid w:val="000711EF"/>
    <w:rsid w:val="00084121"/>
    <w:rsid w:val="00094DEA"/>
    <w:rsid w:val="000A0634"/>
    <w:rsid w:val="000B53D4"/>
    <w:rsid w:val="000F44A8"/>
    <w:rsid w:val="000F5978"/>
    <w:rsid w:val="000F5CC4"/>
    <w:rsid w:val="00115114"/>
    <w:rsid w:val="00123B81"/>
    <w:rsid w:val="001319A4"/>
    <w:rsid w:val="0013686E"/>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0AAE"/>
    <w:rsid w:val="00187695"/>
    <w:rsid w:val="001A02AA"/>
    <w:rsid w:val="001A141A"/>
    <w:rsid w:val="001A6C40"/>
    <w:rsid w:val="001B1B25"/>
    <w:rsid w:val="001C010F"/>
    <w:rsid w:val="001C1ECB"/>
    <w:rsid w:val="001C4D03"/>
    <w:rsid w:val="001D40D4"/>
    <w:rsid w:val="001E0281"/>
    <w:rsid w:val="001E1BAE"/>
    <w:rsid w:val="001E57A8"/>
    <w:rsid w:val="001F15C2"/>
    <w:rsid w:val="00201C0B"/>
    <w:rsid w:val="00204146"/>
    <w:rsid w:val="00204F24"/>
    <w:rsid w:val="002156E9"/>
    <w:rsid w:val="002237BE"/>
    <w:rsid w:val="0023063E"/>
    <w:rsid w:val="002309C5"/>
    <w:rsid w:val="00242B23"/>
    <w:rsid w:val="00251B8B"/>
    <w:rsid w:val="00255E26"/>
    <w:rsid w:val="00256808"/>
    <w:rsid w:val="00264C6D"/>
    <w:rsid w:val="00266710"/>
    <w:rsid w:val="00270E63"/>
    <w:rsid w:val="00276B01"/>
    <w:rsid w:val="00276E65"/>
    <w:rsid w:val="002913C7"/>
    <w:rsid w:val="0029220F"/>
    <w:rsid w:val="002958D4"/>
    <w:rsid w:val="002A3CB7"/>
    <w:rsid w:val="002A4463"/>
    <w:rsid w:val="002A64FD"/>
    <w:rsid w:val="002A70ED"/>
    <w:rsid w:val="002B2FA4"/>
    <w:rsid w:val="002C6682"/>
    <w:rsid w:val="002D2F27"/>
    <w:rsid w:val="002D31EF"/>
    <w:rsid w:val="002E0F40"/>
    <w:rsid w:val="002E55CE"/>
    <w:rsid w:val="002F0E3F"/>
    <w:rsid w:val="002F266B"/>
    <w:rsid w:val="002F457F"/>
    <w:rsid w:val="0030425A"/>
    <w:rsid w:val="00304794"/>
    <w:rsid w:val="00320621"/>
    <w:rsid w:val="00321E9E"/>
    <w:rsid w:val="00334394"/>
    <w:rsid w:val="0033475A"/>
    <w:rsid w:val="00334C11"/>
    <w:rsid w:val="00342D36"/>
    <w:rsid w:val="0035152E"/>
    <w:rsid w:val="00356CD1"/>
    <w:rsid w:val="00364CF2"/>
    <w:rsid w:val="00375F35"/>
    <w:rsid w:val="00376B0A"/>
    <w:rsid w:val="0038005D"/>
    <w:rsid w:val="00384F40"/>
    <w:rsid w:val="003C2C5E"/>
    <w:rsid w:val="003C7A9D"/>
    <w:rsid w:val="003D7902"/>
    <w:rsid w:val="003E42AE"/>
    <w:rsid w:val="003E6576"/>
    <w:rsid w:val="0040305B"/>
    <w:rsid w:val="00412A8D"/>
    <w:rsid w:val="004146A8"/>
    <w:rsid w:val="004245F7"/>
    <w:rsid w:val="00424D74"/>
    <w:rsid w:val="00433C91"/>
    <w:rsid w:val="00450040"/>
    <w:rsid w:val="00461BFF"/>
    <w:rsid w:val="00461CAB"/>
    <w:rsid w:val="004737C6"/>
    <w:rsid w:val="004871A4"/>
    <w:rsid w:val="0048781A"/>
    <w:rsid w:val="00492A8F"/>
    <w:rsid w:val="0049479C"/>
    <w:rsid w:val="004A53F6"/>
    <w:rsid w:val="004A6450"/>
    <w:rsid w:val="004A6B7A"/>
    <w:rsid w:val="004B3FDF"/>
    <w:rsid w:val="004B6535"/>
    <w:rsid w:val="004B7146"/>
    <w:rsid w:val="004B752A"/>
    <w:rsid w:val="004D2749"/>
    <w:rsid w:val="004D7713"/>
    <w:rsid w:val="004D7EBA"/>
    <w:rsid w:val="004D7FB8"/>
    <w:rsid w:val="004E2C7A"/>
    <w:rsid w:val="004E3765"/>
    <w:rsid w:val="004E3CEF"/>
    <w:rsid w:val="004E5A87"/>
    <w:rsid w:val="004E7D4E"/>
    <w:rsid w:val="004F74BE"/>
    <w:rsid w:val="005103C7"/>
    <w:rsid w:val="00512BE9"/>
    <w:rsid w:val="005164C6"/>
    <w:rsid w:val="00533E0F"/>
    <w:rsid w:val="005360D9"/>
    <w:rsid w:val="00552DAF"/>
    <w:rsid w:val="005548E5"/>
    <w:rsid w:val="00556097"/>
    <w:rsid w:val="0055671D"/>
    <w:rsid w:val="0055714B"/>
    <w:rsid w:val="00562A47"/>
    <w:rsid w:val="0056358C"/>
    <w:rsid w:val="00573743"/>
    <w:rsid w:val="00575335"/>
    <w:rsid w:val="00576E8A"/>
    <w:rsid w:val="00580435"/>
    <w:rsid w:val="00591168"/>
    <w:rsid w:val="005B099A"/>
    <w:rsid w:val="005B0BF5"/>
    <w:rsid w:val="005B2AC5"/>
    <w:rsid w:val="005B2CC9"/>
    <w:rsid w:val="005B4172"/>
    <w:rsid w:val="005B7854"/>
    <w:rsid w:val="005D0B9A"/>
    <w:rsid w:val="005D5236"/>
    <w:rsid w:val="005E4971"/>
    <w:rsid w:val="006321C7"/>
    <w:rsid w:val="00632F8F"/>
    <w:rsid w:val="00655F57"/>
    <w:rsid w:val="006652EE"/>
    <w:rsid w:val="006726F2"/>
    <w:rsid w:val="00684958"/>
    <w:rsid w:val="00696034"/>
    <w:rsid w:val="006A141B"/>
    <w:rsid w:val="006A6CEF"/>
    <w:rsid w:val="006B150E"/>
    <w:rsid w:val="006D00BB"/>
    <w:rsid w:val="006D1581"/>
    <w:rsid w:val="006D760B"/>
    <w:rsid w:val="006E39EE"/>
    <w:rsid w:val="006E5204"/>
    <w:rsid w:val="00700A0C"/>
    <w:rsid w:val="007133E0"/>
    <w:rsid w:val="00722164"/>
    <w:rsid w:val="00726E56"/>
    <w:rsid w:val="0073688A"/>
    <w:rsid w:val="00744CC9"/>
    <w:rsid w:val="007500EE"/>
    <w:rsid w:val="00750318"/>
    <w:rsid w:val="00751F70"/>
    <w:rsid w:val="00753B8D"/>
    <w:rsid w:val="00754757"/>
    <w:rsid w:val="00755FC1"/>
    <w:rsid w:val="007560E9"/>
    <w:rsid w:val="007628A1"/>
    <w:rsid w:val="00777D35"/>
    <w:rsid w:val="0078001B"/>
    <w:rsid w:val="00785215"/>
    <w:rsid w:val="0078575C"/>
    <w:rsid w:val="007A21A2"/>
    <w:rsid w:val="007A5FA8"/>
    <w:rsid w:val="007B09B1"/>
    <w:rsid w:val="007B791F"/>
    <w:rsid w:val="007C087F"/>
    <w:rsid w:val="007C32C5"/>
    <w:rsid w:val="007D0281"/>
    <w:rsid w:val="007E0E40"/>
    <w:rsid w:val="007E381B"/>
    <w:rsid w:val="007F4A6D"/>
    <w:rsid w:val="007F6A0B"/>
    <w:rsid w:val="00805184"/>
    <w:rsid w:val="00812BDC"/>
    <w:rsid w:val="00822CA0"/>
    <w:rsid w:val="00827839"/>
    <w:rsid w:val="00830CBE"/>
    <w:rsid w:val="008339F5"/>
    <w:rsid w:val="008349CE"/>
    <w:rsid w:val="00834AB2"/>
    <w:rsid w:val="0083691D"/>
    <w:rsid w:val="0084629D"/>
    <w:rsid w:val="00887ADE"/>
    <w:rsid w:val="00887FC9"/>
    <w:rsid w:val="00892EA4"/>
    <w:rsid w:val="00897F56"/>
    <w:rsid w:val="008B31BB"/>
    <w:rsid w:val="008B6802"/>
    <w:rsid w:val="00923704"/>
    <w:rsid w:val="00933433"/>
    <w:rsid w:val="00936492"/>
    <w:rsid w:val="00936AB7"/>
    <w:rsid w:val="00940846"/>
    <w:rsid w:val="009470FB"/>
    <w:rsid w:val="00957650"/>
    <w:rsid w:val="009673E6"/>
    <w:rsid w:val="00970859"/>
    <w:rsid w:val="009717CE"/>
    <w:rsid w:val="009740BE"/>
    <w:rsid w:val="00982670"/>
    <w:rsid w:val="00983012"/>
    <w:rsid w:val="00985C2D"/>
    <w:rsid w:val="00994C0F"/>
    <w:rsid w:val="009A13BB"/>
    <w:rsid w:val="009A3F66"/>
    <w:rsid w:val="009A4189"/>
    <w:rsid w:val="009B1153"/>
    <w:rsid w:val="009B2EF9"/>
    <w:rsid w:val="009C31AC"/>
    <w:rsid w:val="009C7E98"/>
    <w:rsid w:val="009D04A1"/>
    <w:rsid w:val="009D7E94"/>
    <w:rsid w:val="009E1C02"/>
    <w:rsid w:val="009E328A"/>
    <w:rsid w:val="009E32B0"/>
    <w:rsid w:val="009E6C4A"/>
    <w:rsid w:val="009F1B7B"/>
    <w:rsid w:val="009F2905"/>
    <w:rsid w:val="00A00800"/>
    <w:rsid w:val="00A01B71"/>
    <w:rsid w:val="00A0203B"/>
    <w:rsid w:val="00A056D4"/>
    <w:rsid w:val="00A138C3"/>
    <w:rsid w:val="00A16C65"/>
    <w:rsid w:val="00A20A2F"/>
    <w:rsid w:val="00A2134F"/>
    <w:rsid w:val="00A31429"/>
    <w:rsid w:val="00A44AA7"/>
    <w:rsid w:val="00A475A7"/>
    <w:rsid w:val="00A610B4"/>
    <w:rsid w:val="00A6184A"/>
    <w:rsid w:val="00A628E3"/>
    <w:rsid w:val="00A6747E"/>
    <w:rsid w:val="00A676F4"/>
    <w:rsid w:val="00A7000A"/>
    <w:rsid w:val="00A70836"/>
    <w:rsid w:val="00A70C5D"/>
    <w:rsid w:val="00A77C6A"/>
    <w:rsid w:val="00A77D24"/>
    <w:rsid w:val="00A81A17"/>
    <w:rsid w:val="00A838AC"/>
    <w:rsid w:val="00A94282"/>
    <w:rsid w:val="00A9449D"/>
    <w:rsid w:val="00A94F5C"/>
    <w:rsid w:val="00AA37F5"/>
    <w:rsid w:val="00AD0872"/>
    <w:rsid w:val="00AD0E12"/>
    <w:rsid w:val="00AD61A3"/>
    <w:rsid w:val="00AE4CD3"/>
    <w:rsid w:val="00AF1CAD"/>
    <w:rsid w:val="00B03026"/>
    <w:rsid w:val="00B04638"/>
    <w:rsid w:val="00B10BFE"/>
    <w:rsid w:val="00B36DB0"/>
    <w:rsid w:val="00B40F1C"/>
    <w:rsid w:val="00B418BD"/>
    <w:rsid w:val="00B47683"/>
    <w:rsid w:val="00B55936"/>
    <w:rsid w:val="00B6020C"/>
    <w:rsid w:val="00B60290"/>
    <w:rsid w:val="00B63A35"/>
    <w:rsid w:val="00B745D0"/>
    <w:rsid w:val="00B81D99"/>
    <w:rsid w:val="00B87AB8"/>
    <w:rsid w:val="00B94A0E"/>
    <w:rsid w:val="00BA206D"/>
    <w:rsid w:val="00BB11DF"/>
    <w:rsid w:val="00BC650A"/>
    <w:rsid w:val="00BD4CFD"/>
    <w:rsid w:val="00BE083D"/>
    <w:rsid w:val="00BE2DCB"/>
    <w:rsid w:val="00BF0F76"/>
    <w:rsid w:val="00C03892"/>
    <w:rsid w:val="00C047E9"/>
    <w:rsid w:val="00C10C19"/>
    <w:rsid w:val="00C16760"/>
    <w:rsid w:val="00C17C16"/>
    <w:rsid w:val="00C210B0"/>
    <w:rsid w:val="00C22F4F"/>
    <w:rsid w:val="00C30786"/>
    <w:rsid w:val="00C41F4B"/>
    <w:rsid w:val="00C62B59"/>
    <w:rsid w:val="00C63DEF"/>
    <w:rsid w:val="00C77308"/>
    <w:rsid w:val="00C81752"/>
    <w:rsid w:val="00C86D62"/>
    <w:rsid w:val="00C86F4E"/>
    <w:rsid w:val="00C93DCE"/>
    <w:rsid w:val="00C948BD"/>
    <w:rsid w:val="00CA2E59"/>
    <w:rsid w:val="00CD3CC5"/>
    <w:rsid w:val="00CE76F9"/>
    <w:rsid w:val="00CF25BE"/>
    <w:rsid w:val="00D10C99"/>
    <w:rsid w:val="00D151F0"/>
    <w:rsid w:val="00D17099"/>
    <w:rsid w:val="00D2598F"/>
    <w:rsid w:val="00D349A6"/>
    <w:rsid w:val="00D62AE2"/>
    <w:rsid w:val="00D75397"/>
    <w:rsid w:val="00D8734D"/>
    <w:rsid w:val="00D91C4E"/>
    <w:rsid w:val="00DA3D73"/>
    <w:rsid w:val="00DA6F7D"/>
    <w:rsid w:val="00DB3045"/>
    <w:rsid w:val="00DC38C5"/>
    <w:rsid w:val="00DC3C3C"/>
    <w:rsid w:val="00DD124B"/>
    <w:rsid w:val="00DD5399"/>
    <w:rsid w:val="00DE1749"/>
    <w:rsid w:val="00DE490F"/>
    <w:rsid w:val="00DE63D3"/>
    <w:rsid w:val="00DF1010"/>
    <w:rsid w:val="00DF74B6"/>
    <w:rsid w:val="00DF7705"/>
    <w:rsid w:val="00E02D62"/>
    <w:rsid w:val="00E02FEF"/>
    <w:rsid w:val="00E34205"/>
    <w:rsid w:val="00E46824"/>
    <w:rsid w:val="00E61DE3"/>
    <w:rsid w:val="00E64E4A"/>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EF62D8"/>
    <w:rsid w:val="00F21165"/>
    <w:rsid w:val="00F2271C"/>
    <w:rsid w:val="00F23BE3"/>
    <w:rsid w:val="00F23FF2"/>
    <w:rsid w:val="00F25AC0"/>
    <w:rsid w:val="00F300F7"/>
    <w:rsid w:val="00F415DF"/>
    <w:rsid w:val="00F41E4F"/>
    <w:rsid w:val="00F5281D"/>
    <w:rsid w:val="00F64475"/>
    <w:rsid w:val="00F75D73"/>
    <w:rsid w:val="00F95939"/>
    <w:rsid w:val="00FA5671"/>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DB3045"/>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semiHidden/>
    <w:unhideWhenUsed/>
    <w:qFormat/>
    <w:rsid w:val="000257EB"/>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PlainTable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Pr-formataoHTML">
    <w:name w:val="HTML Preformatted"/>
    <w:basedOn w:val="Normal"/>
    <w:link w:val="Pr-formataoHTMLChar"/>
    <w:uiPriority w:val="99"/>
    <w:unhideWhenUsed/>
    <w:rsid w:val="00B60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rsid w:val="00B60290"/>
    <w:rPr>
      <w:rFonts w:ascii="Courier New" w:eastAsia="Times New Roman" w:hAnsi="Courier New" w:cs="Courier New"/>
    </w:rPr>
  </w:style>
  <w:style w:type="character" w:customStyle="1" w:styleId="y2iqfc">
    <w:name w:val="y2iqfc"/>
    <w:basedOn w:val="Fontepargpadro"/>
    <w:rsid w:val="00B60290"/>
  </w:style>
  <w:style w:type="character" w:styleId="CitaoHTML">
    <w:name w:val="HTML Cite"/>
    <w:basedOn w:val="Fontepargpadro"/>
    <w:uiPriority w:val="99"/>
    <w:semiHidden/>
    <w:unhideWhenUsed/>
    <w:rsid w:val="00B60290"/>
    <w:rPr>
      <w:i/>
      <w:iCs/>
    </w:rPr>
  </w:style>
  <w:style w:type="character" w:styleId="Forte">
    <w:name w:val="Strong"/>
    <w:basedOn w:val="Fontepargpadro"/>
    <w:uiPriority w:val="22"/>
    <w:qFormat/>
    <w:rsid w:val="00B60290"/>
    <w:rPr>
      <w:b/>
      <w:bCs/>
    </w:rPr>
  </w:style>
  <w:style w:type="character" w:customStyle="1" w:styleId="js-today">
    <w:name w:val="js-today"/>
    <w:basedOn w:val="Fontepargpadro"/>
    <w:rsid w:val="00B60290"/>
  </w:style>
  <w:style w:type="character" w:styleId="nfase">
    <w:name w:val="Emphasis"/>
    <w:basedOn w:val="Fontepargpadro"/>
    <w:uiPriority w:val="20"/>
    <w:qFormat/>
    <w:rsid w:val="008349CE"/>
    <w:rPr>
      <w:i/>
      <w:iCs/>
    </w:rPr>
  </w:style>
  <w:style w:type="paragraph" w:styleId="NormalWeb">
    <w:name w:val="Normal (Web)"/>
    <w:basedOn w:val="Normal"/>
    <w:uiPriority w:val="99"/>
    <w:semiHidden/>
    <w:unhideWhenUsed/>
    <w:rsid w:val="001D40D4"/>
    <w:pPr>
      <w:spacing w:before="100" w:beforeAutospacing="1" w:after="100" w:afterAutospacing="1"/>
      <w:jc w:val="left"/>
    </w:pPr>
    <w:rPr>
      <w:szCs w:val="24"/>
      <w:lang w:val="pt-BR"/>
    </w:rPr>
  </w:style>
  <w:style w:type="paragraph" w:customStyle="1" w:styleId="has-text-align-justify">
    <w:name w:val="has-text-align-justify"/>
    <w:basedOn w:val="Normal"/>
    <w:rsid w:val="00334394"/>
    <w:pPr>
      <w:spacing w:before="100" w:beforeAutospacing="1" w:after="100" w:afterAutospacing="1"/>
      <w:jc w:val="left"/>
    </w:pPr>
    <w:rPr>
      <w:szCs w:val="24"/>
      <w:lang w:val="pt-BR"/>
    </w:rPr>
  </w:style>
  <w:style w:type="character" w:customStyle="1" w:styleId="Ttulo3Char">
    <w:name w:val="Título 3 Char"/>
    <w:basedOn w:val="Fontepargpadro"/>
    <w:link w:val="Ttulo3"/>
    <w:uiPriority w:val="9"/>
    <w:semiHidden/>
    <w:rsid w:val="00DB3045"/>
    <w:rPr>
      <w:rFonts w:asciiTheme="majorHAnsi" w:eastAsiaTheme="majorEastAsia" w:hAnsiTheme="majorHAnsi" w:cstheme="majorBidi"/>
      <w:b/>
      <w:bCs/>
      <w:color w:val="4472C4" w:themeColor="accent1"/>
      <w:sz w:val="24"/>
      <w:lang w:val="en-US"/>
    </w:rPr>
  </w:style>
  <w:style w:type="paragraph" w:customStyle="1" w:styleId="Default">
    <w:name w:val="Default"/>
    <w:rsid w:val="00424D74"/>
    <w:pPr>
      <w:autoSpaceDE w:val="0"/>
      <w:autoSpaceDN w:val="0"/>
      <w:adjustRightInd w:val="0"/>
    </w:pPr>
    <w:rPr>
      <w:rFonts w:ascii="Times New Roman" w:hAnsi="Times New Roman"/>
      <w:color w:val="000000"/>
      <w:sz w:val="24"/>
      <w:szCs w:val="24"/>
    </w:rPr>
  </w:style>
  <w:style w:type="character" w:customStyle="1" w:styleId="Ttulo4Char">
    <w:name w:val="Título 4 Char"/>
    <w:basedOn w:val="Fontepargpadro"/>
    <w:link w:val="Ttulo4"/>
    <w:uiPriority w:val="9"/>
    <w:semiHidden/>
    <w:rsid w:val="000257EB"/>
    <w:rPr>
      <w:rFonts w:asciiTheme="majorHAnsi" w:eastAsiaTheme="majorEastAsia" w:hAnsiTheme="majorHAnsi" w:cstheme="majorBidi"/>
      <w:b/>
      <w:bCs/>
      <w:i/>
      <w:iCs/>
      <w:color w:val="4472C4" w:themeColor="accent1"/>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3">
    <w:name w:val="heading 3"/>
    <w:basedOn w:val="Normal"/>
    <w:next w:val="Normal"/>
    <w:link w:val="Ttulo3Char"/>
    <w:uiPriority w:val="9"/>
    <w:semiHidden/>
    <w:unhideWhenUsed/>
    <w:qFormat/>
    <w:rsid w:val="00DB3045"/>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semiHidden/>
    <w:unhideWhenUsed/>
    <w:qFormat/>
    <w:rsid w:val="000257EB"/>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PlainTable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Pr-formataoHTML">
    <w:name w:val="HTML Preformatted"/>
    <w:basedOn w:val="Normal"/>
    <w:link w:val="Pr-formataoHTMLChar"/>
    <w:uiPriority w:val="99"/>
    <w:unhideWhenUsed/>
    <w:rsid w:val="00B60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rsid w:val="00B60290"/>
    <w:rPr>
      <w:rFonts w:ascii="Courier New" w:eastAsia="Times New Roman" w:hAnsi="Courier New" w:cs="Courier New"/>
    </w:rPr>
  </w:style>
  <w:style w:type="character" w:customStyle="1" w:styleId="y2iqfc">
    <w:name w:val="y2iqfc"/>
    <w:basedOn w:val="Fontepargpadro"/>
    <w:rsid w:val="00B60290"/>
  </w:style>
  <w:style w:type="character" w:styleId="CitaoHTML">
    <w:name w:val="HTML Cite"/>
    <w:basedOn w:val="Fontepargpadro"/>
    <w:uiPriority w:val="99"/>
    <w:semiHidden/>
    <w:unhideWhenUsed/>
    <w:rsid w:val="00B60290"/>
    <w:rPr>
      <w:i/>
      <w:iCs/>
    </w:rPr>
  </w:style>
  <w:style w:type="character" w:styleId="Forte">
    <w:name w:val="Strong"/>
    <w:basedOn w:val="Fontepargpadro"/>
    <w:uiPriority w:val="22"/>
    <w:qFormat/>
    <w:rsid w:val="00B60290"/>
    <w:rPr>
      <w:b/>
      <w:bCs/>
    </w:rPr>
  </w:style>
  <w:style w:type="character" w:customStyle="1" w:styleId="js-today">
    <w:name w:val="js-today"/>
    <w:basedOn w:val="Fontepargpadro"/>
    <w:rsid w:val="00B60290"/>
  </w:style>
  <w:style w:type="character" w:styleId="nfase">
    <w:name w:val="Emphasis"/>
    <w:basedOn w:val="Fontepargpadro"/>
    <w:uiPriority w:val="20"/>
    <w:qFormat/>
    <w:rsid w:val="008349CE"/>
    <w:rPr>
      <w:i/>
      <w:iCs/>
    </w:rPr>
  </w:style>
  <w:style w:type="paragraph" w:styleId="NormalWeb">
    <w:name w:val="Normal (Web)"/>
    <w:basedOn w:val="Normal"/>
    <w:uiPriority w:val="99"/>
    <w:semiHidden/>
    <w:unhideWhenUsed/>
    <w:rsid w:val="001D40D4"/>
    <w:pPr>
      <w:spacing w:before="100" w:beforeAutospacing="1" w:after="100" w:afterAutospacing="1"/>
      <w:jc w:val="left"/>
    </w:pPr>
    <w:rPr>
      <w:szCs w:val="24"/>
      <w:lang w:val="pt-BR"/>
    </w:rPr>
  </w:style>
  <w:style w:type="paragraph" w:customStyle="1" w:styleId="has-text-align-justify">
    <w:name w:val="has-text-align-justify"/>
    <w:basedOn w:val="Normal"/>
    <w:rsid w:val="00334394"/>
    <w:pPr>
      <w:spacing w:before="100" w:beforeAutospacing="1" w:after="100" w:afterAutospacing="1"/>
      <w:jc w:val="left"/>
    </w:pPr>
    <w:rPr>
      <w:szCs w:val="24"/>
      <w:lang w:val="pt-BR"/>
    </w:rPr>
  </w:style>
  <w:style w:type="character" w:customStyle="1" w:styleId="Ttulo3Char">
    <w:name w:val="Título 3 Char"/>
    <w:basedOn w:val="Fontepargpadro"/>
    <w:link w:val="Ttulo3"/>
    <w:uiPriority w:val="9"/>
    <w:semiHidden/>
    <w:rsid w:val="00DB3045"/>
    <w:rPr>
      <w:rFonts w:asciiTheme="majorHAnsi" w:eastAsiaTheme="majorEastAsia" w:hAnsiTheme="majorHAnsi" w:cstheme="majorBidi"/>
      <w:b/>
      <w:bCs/>
      <w:color w:val="4472C4" w:themeColor="accent1"/>
      <w:sz w:val="24"/>
      <w:lang w:val="en-US"/>
    </w:rPr>
  </w:style>
  <w:style w:type="paragraph" w:customStyle="1" w:styleId="Default">
    <w:name w:val="Default"/>
    <w:rsid w:val="00424D74"/>
    <w:pPr>
      <w:autoSpaceDE w:val="0"/>
      <w:autoSpaceDN w:val="0"/>
      <w:adjustRightInd w:val="0"/>
    </w:pPr>
    <w:rPr>
      <w:rFonts w:ascii="Times New Roman" w:hAnsi="Times New Roman"/>
      <w:color w:val="000000"/>
      <w:sz w:val="24"/>
      <w:szCs w:val="24"/>
    </w:rPr>
  </w:style>
  <w:style w:type="character" w:customStyle="1" w:styleId="Ttulo4Char">
    <w:name w:val="Título 4 Char"/>
    <w:basedOn w:val="Fontepargpadro"/>
    <w:link w:val="Ttulo4"/>
    <w:uiPriority w:val="9"/>
    <w:semiHidden/>
    <w:rsid w:val="000257EB"/>
    <w:rPr>
      <w:rFonts w:asciiTheme="majorHAnsi" w:eastAsiaTheme="majorEastAsia" w:hAnsiTheme="majorHAnsi" w:cstheme="majorBidi"/>
      <w:b/>
      <w:bCs/>
      <w:i/>
      <w:iCs/>
      <w:color w:val="4472C4" w:themeColor="accent1"/>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3928">
      <w:bodyDiv w:val="1"/>
      <w:marLeft w:val="0"/>
      <w:marRight w:val="0"/>
      <w:marTop w:val="0"/>
      <w:marBottom w:val="0"/>
      <w:divBdr>
        <w:top w:val="none" w:sz="0" w:space="0" w:color="auto"/>
        <w:left w:val="none" w:sz="0" w:space="0" w:color="auto"/>
        <w:bottom w:val="none" w:sz="0" w:space="0" w:color="auto"/>
        <w:right w:val="none" w:sz="0" w:space="0" w:color="auto"/>
      </w:divBdr>
    </w:div>
    <w:div w:id="184291222">
      <w:bodyDiv w:val="1"/>
      <w:marLeft w:val="0"/>
      <w:marRight w:val="0"/>
      <w:marTop w:val="0"/>
      <w:marBottom w:val="0"/>
      <w:divBdr>
        <w:top w:val="none" w:sz="0" w:space="0" w:color="auto"/>
        <w:left w:val="none" w:sz="0" w:space="0" w:color="auto"/>
        <w:bottom w:val="none" w:sz="0" w:space="0" w:color="auto"/>
        <w:right w:val="none" w:sz="0" w:space="0" w:color="auto"/>
      </w:divBdr>
    </w:div>
    <w:div w:id="582035414">
      <w:bodyDiv w:val="1"/>
      <w:marLeft w:val="0"/>
      <w:marRight w:val="0"/>
      <w:marTop w:val="0"/>
      <w:marBottom w:val="0"/>
      <w:divBdr>
        <w:top w:val="none" w:sz="0" w:space="0" w:color="auto"/>
        <w:left w:val="none" w:sz="0" w:space="0" w:color="auto"/>
        <w:bottom w:val="none" w:sz="0" w:space="0" w:color="auto"/>
        <w:right w:val="none" w:sz="0" w:space="0" w:color="auto"/>
      </w:divBdr>
    </w:div>
    <w:div w:id="583805952">
      <w:bodyDiv w:val="1"/>
      <w:marLeft w:val="0"/>
      <w:marRight w:val="0"/>
      <w:marTop w:val="0"/>
      <w:marBottom w:val="0"/>
      <w:divBdr>
        <w:top w:val="none" w:sz="0" w:space="0" w:color="auto"/>
        <w:left w:val="none" w:sz="0" w:space="0" w:color="auto"/>
        <w:bottom w:val="none" w:sz="0" w:space="0" w:color="auto"/>
        <w:right w:val="none" w:sz="0" w:space="0" w:color="auto"/>
      </w:divBdr>
    </w:div>
    <w:div w:id="597563693">
      <w:bodyDiv w:val="1"/>
      <w:marLeft w:val="0"/>
      <w:marRight w:val="0"/>
      <w:marTop w:val="0"/>
      <w:marBottom w:val="0"/>
      <w:divBdr>
        <w:top w:val="none" w:sz="0" w:space="0" w:color="auto"/>
        <w:left w:val="none" w:sz="0" w:space="0" w:color="auto"/>
        <w:bottom w:val="none" w:sz="0" w:space="0" w:color="auto"/>
        <w:right w:val="none" w:sz="0" w:space="0" w:color="auto"/>
      </w:divBdr>
    </w:div>
    <w:div w:id="740568657">
      <w:bodyDiv w:val="1"/>
      <w:marLeft w:val="0"/>
      <w:marRight w:val="0"/>
      <w:marTop w:val="0"/>
      <w:marBottom w:val="0"/>
      <w:divBdr>
        <w:top w:val="none" w:sz="0" w:space="0" w:color="auto"/>
        <w:left w:val="none" w:sz="0" w:space="0" w:color="auto"/>
        <w:bottom w:val="none" w:sz="0" w:space="0" w:color="auto"/>
        <w:right w:val="none" w:sz="0" w:space="0" w:color="auto"/>
      </w:divBdr>
    </w:div>
    <w:div w:id="979652650">
      <w:bodyDiv w:val="1"/>
      <w:marLeft w:val="0"/>
      <w:marRight w:val="0"/>
      <w:marTop w:val="0"/>
      <w:marBottom w:val="0"/>
      <w:divBdr>
        <w:top w:val="none" w:sz="0" w:space="0" w:color="auto"/>
        <w:left w:val="none" w:sz="0" w:space="0" w:color="auto"/>
        <w:bottom w:val="none" w:sz="0" w:space="0" w:color="auto"/>
        <w:right w:val="none" w:sz="0" w:space="0" w:color="auto"/>
      </w:divBdr>
    </w:div>
    <w:div w:id="986200273">
      <w:bodyDiv w:val="1"/>
      <w:marLeft w:val="0"/>
      <w:marRight w:val="0"/>
      <w:marTop w:val="0"/>
      <w:marBottom w:val="0"/>
      <w:divBdr>
        <w:top w:val="none" w:sz="0" w:space="0" w:color="auto"/>
        <w:left w:val="none" w:sz="0" w:space="0" w:color="auto"/>
        <w:bottom w:val="none" w:sz="0" w:space="0" w:color="auto"/>
        <w:right w:val="none" w:sz="0" w:space="0" w:color="auto"/>
      </w:divBdr>
    </w:div>
    <w:div w:id="1104497418">
      <w:bodyDiv w:val="1"/>
      <w:marLeft w:val="0"/>
      <w:marRight w:val="0"/>
      <w:marTop w:val="0"/>
      <w:marBottom w:val="0"/>
      <w:divBdr>
        <w:top w:val="none" w:sz="0" w:space="0" w:color="auto"/>
        <w:left w:val="none" w:sz="0" w:space="0" w:color="auto"/>
        <w:bottom w:val="none" w:sz="0" w:space="0" w:color="auto"/>
        <w:right w:val="none" w:sz="0" w:space="0" w:color="auto"/>
      </w:divBdr>
    </w:div>
    <w:div w:id="1117529709">
      <w:bodyDiv w:val="1"/>
      <w:marLeft w:val="0"/>
      <w:marRight w:val="0"/>
      <w:marTop w:val="0"/>
      <w:marBottom w:val="0"/>
      <w:divBdr>
        <w:top w:val="none" w:sz="0" w:space="0" w:color="auto"/>
        <w:left w:val="none" w:sz="0" w:space="0" w:color="auto"/>
        <w:bottom w:val="none" w:sz="0" w:space="0" w:color="auto"/>
        <w:right w:val="none" w:sz="0" w:space="0" w:color="auto"/>
      </w:divBdr>
    </w:div>
    <w:div w:id="1175920033">
      <w:bodyDiv w:val="1"/>
      <w:marLeft w:val="0"/>
      <w:marRight w:val="0"/>
      <w:marTop w:val="0"/>
      <w:marBottom w:val="0"/>
      <w:divBdr>
        <w:top w:val="none" w:sz="0" w:space="0" w:color="auto"/>
        <w:left w:val="none" w:sz="0" w:space="0" w:color="auto"/>
        <w:bottom w:val="none" w:sz="0" w:space="0" w:color="auto"/>
        <w:right w:val="none" w:sz="0" w:space="0" w:color="auto"/>
      </w:divBdr>
    </w:div>
    <w:div w:id="1251349566">
      <w:bodyDiv w:val="1"/>
      <w:marLeft w:val="0"/>
      <w:marRight w:val="0"/>
      <w:marTop w:val="0"/>
      <w:marBottom w:val="0"/>
      <w:divBdr>
        <w:top w:val="none" w:sz="0" w:space="0" w:color="auto"/>
        <w:left w:val="none" w:sz="0" w:space="0" w:color="auto"/>
        <w:bottom w:val="none" w:sz="0" w:space="0" w:color="auto"/>
        <w:right w:val="none" w:sz="0" w:space="0" w:color="auto"/>
      </w:divBdr>
    </w:div>
    <w:div w:id="1431660015">
      <w:bodyDiv w:val="1"/>
      <w:marLeft w:val="0"/>
      <w:marRight w:val="0"/>
      <w:marTop w:val="0"/>
      <w:marBottom w:val="0"/>
      <w:divBdr>
        <w:top w:val="none" w:sz="0" w:space="0" w:color="auto"/>
        <w:left w:val="none" w:sz="0" w:space="0" w:color="auto"/>
        <w:bottom w:val="none" w:sz="0" w:space="0" w:color="auto"/>
        <w:right w:val="none" w:sz="0" w:space="0" w:color="auto"/>
      </w:divBdr>
    </w:div>
    <w:div w:id="1563444122">
      <w:bodyDiv w:val="1"/>
      <w:marLeft w:val="0"/>
      <w:marRight w:val="0"/>
      <w:marTop w:val="0"/>
      <w:marBottom w:val="0"/>
      <w:divBdr>
        <w:top w:val="none" w:sz="0" w:space="0" w:color="auto"/>
        <w:left w:val="none" w:sz="0" w:space="0" w:color="auto"/>
        <w:bottom w:val="none" w:sz="0" w:space="0" w:color="auto"/>
        <w:right w:val="none" w:sz="0" w:space="0" w:color="auto"/>
      </w:divBdr>
    </w:div>
    <w:div w:id="1770616321">
      <w:bodyDiv w:val="1"/>
      <w:marLeft w:val="0"/>
      <w:marRight w:val="0"/>
      <w:marTop w:val="0"/>
      <w:marBottom w:val="0"/>
      <w:divBdr>
        <w:top w:val="none" w:sz="0" w:space="0" w:color="auto"/>
        <w:left w:val="none" w:sz="0" w:space="0" w:color="auto"/>
        <w:bottom w:val="none" w:sz="0" w:space="0" w:color="auto"/>
        <w:right w:val="none" w:sz="0" w:space="0" w:color="auto"/>
      </w:divBdr>
    </w:div>
    <w:div w:id="2081439575">
      <w:bodyDiv w:val="1"/>
      <w:marLeft w:val="0"/>
      <w:marRight w:val="0"/>
      <w:marTop w:val="0"/>
      <w:marBottom w:val="0"/>
      <w:divBdr>
        <w:top w:val="none" w:sz="0" w:space="0" w:color="auto"/>
        <w:left w:val="none" w:sz="0" w:space="0" w:color="auto"/>
        <w:bottom w:val="none" w:sz="0" w:space="0" w:color="auto"/>
        <w:right w:val="none" w:sz="0" w:space="0" w:color="auto"/>
      </w:divBdr>
    </w:div>
    <w:div w:id="2101486969">
      <w:bodyDiv w:val="1"/>
      <w:marLeft w:val="0"/>
      <w:marRight w:val="0"/>
      <w:marTop w:val="0"/>
      <w:marBottom w:val="0"/>
      <w:divBdr>
        <w:top w:val="none" w:sz="0" w:space="0" w:color="auto"/>
        <w:left w:val="none" w:sz="0" w:space="0" w:color="auto"/>
        <w:bottom w:val="none" w:sz="0" w:space="0" w:color="auto"/>
        <w:right w:val="none" w:sz="0" w:space="0" w:color="auto"/>
      </w:divBdr>
    </w:div>
    <w:div w:id="21080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yperlink" Target="https://sustentarqui.com.br/casa-das-birutas-bioconstrucao-premiad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s://www.archdaily.com.br/br/950945/o-que-e-bioconstruca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u.pini.com.br/arquitetura-urbanismo/182/de-volta-a-arquitetura-vernacular-na-meti-school-anna-heringer-134776-1.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rchdaily.com.br/br/806846/anna-heringer-por-uma-arquitetura-artesanal-e-cooperativa"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portalsustentabilidade.com/2022/12/29/abrelpe-lanca-a-nova-edicao-do-panorama-de-residuos-solidos-no-brasi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projetou.com.br/posts/arquitetura-vernacula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deB15</b:Tag>
    <b:SourceType>BookSection</b:SourceType>
    <b:Guid>{232ABD2C-2BD9-44D9-815B-7FFF6B03CBAB}</b:Guid>
    <b:Title>Arquitetura Insustentável</b:Title>
    <b:Year>2015</b:Year>
    <b:City>São Paulo</b:City>
    <b:Publisher>Estação Liberdade</b:Publisher>
    <b:Pages>21-24</b:Pages>
    <b:BookTitle>Insustentável Arquitetura: Encontros França - América Latina</b:BookTitle>
    <b:Author>
      <b:Author>
        <b:NameList>
          <b:Person>
            <b:Last>de Brito Cruz</b:Last>
            <b:Middle>Armênio</b:Middle>
            <b:First>José</b:First>
          </b:Person>
        </b:NameList>
      </b:Author>
      <b:BookAuthor>
        <b:NameList>
          <b:Person>
            <b:Last>Wisnik</b:Last>
            <b:First>Guilherme</b:First>
          </b:Person>
          <b:Person>
            <b:Last>Nakano</b:Last>
            <b:First>Kazuo</b:First>
          </b:Person>
          <b:Person>
            <b:Last>Nobre</b:Last>
            <b:First>Ligia</b:First>
          </b:Person>
          <b:Person>
            <b:Last>Mongin</b:Last>
            <b:First>Olivier </b:First>
          </b:Person>
          <b:Person>
            <b:Last>Inglez de Souza</b:Last>
            <b:Middle>Beja</b:Middle>
            <b:First>Diego</b:First>
          </b:Person>
          <b:Person>
            <b:Last>Moreira Petrella</b:Last>
            <b:First>Guilherme</b:First>
          </b:Person>
          <b:Person>
            <b:Last>Malbet</b:Last>
            <b:First>Lodovic </b:First>
          </b:Person>
          <b:Person>
            <b:Last>Caldoncelli Vidal</b:Last>
            <b:First>Maïra </b:First>
          </b:Person>
          <b:Person>
            <b:Last>Orsini</b:Last>
            <b:First>Francesco</b:First>
          </b:Person>
          <b:Person>
            <b:Last>Amaral de Sampaio</b:Last>
            <b:Middle>Ruth</b:Middle>
            <b:First>Maria </b:First>
          </b:Person>
          <b:Person>
            <b:Last>Lussault</b:Last>
            <b:First>Michel </b:First>
          </b:Person>
          <b:Person>
            <b:Last>Parent</b:Last>
            <b:Middle>François</b:Middle>
            <b:First>Jean</b:First>
          </b:Person>
          <b:Person>
            <b:Last>Grinover</b:Last>
            <b:First>Marina</b:First>
          </b:Person>
          <b:Person>
            <b:Last>Panerai</b:Last>
            <b:First>Philippe</b:First>
          </b:Person>
          <b:Person>
            <b:Last>Struck</b:Last>
            <b:Middle>Ortiz</b:Middle>
            <b:First>Arturo</b:First>
          </b:Person>
          <b:Person>
            <b:Last>Druot</b:Last>
            <b:First>Frédéric</b:First>
          </b:Person>
          <b:Person>
            <b:Last>Huertas</b:Last>
            <b:First>Marcela </b:First>
          </b:Person>
        </b:NameList>
      </b:BookAuthor>
    </b:Author>
    <b:Volume>1</b:Volume>
    <b:ChapterNumber>4</b:ChapterNumber>
    <b:RefOrder>1</b:RefOrder>
  </b:Source>
</b:Sources>
</file>

<file path=customXml/itemProps1.xml><?xml version="1.0" encoding="utf-8"?>
<ds:datastoreItem xmlns:ds="http://schemas.openxmlformats.org/officeDocument/2006/customXml" ds:itemID="{662BEBDD-69A3-4B6F-9A7B-2690399A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5635</Words>
  <Characters>30435</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Angela</cp:lastModifiedBy>
  <cp:revision>2</cp:revision>
  <cp:lastPrinted>2014-09-05T00:41:00Z</cp:lastPrinted>
  <dcterms:created xsi:type="dcterms:W3CDTF">2023-04-06T06:05:00Z</dcterms:created>
  <dcterms:modified xsi:type="dcterms:W3CDTF">2023-04-06T06:05:00Z</dcterms:modified>
</cp:coreProperties>
</file>