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3FF" w14:textId="10CC64D6" w:rsidR="00827839" w:rsidRPr="0049479C" w:rsidRDefault="00C55B0D" w:rsidP="00E97ED4">
      <w:pPr>
        <w:spacing w:after="120"/>
        <w:jc w:val="center"/>
        <w:rPr>
          <w:sz w:val="20"/>
          <w:lang w:val="pt-BR"/>
        </w:rPr>
      </w:pPr>
      <w:r>
        <w:rPr>
          <w:b/>
          <w:sz w:val="28"/>
          <w:szCs w:val="28"/>
          <w:lang w:val="pt-BR"/>
        </w:rPr>
        <w:t>Análise da disponibilidade de</w:t>
      </w:r>
      <w:r w:rsidR="00512784">
        <w:rPr>
          <w:b/>
          <w:sz w:val="28"/>
          <w:szCs w:val="28"/>
          <w:lang w:val="pt-BR"/>
        </w:rPr>
        <w:t xml:space="preserve"> </w:t>
      </w:r>
      <w:r w:rsidR="002915B1">
        <w:rPr>
          <w:b/>
          <w:sz w:val="28"/>
          <w:szCs w:val="28"/>
          <w:lang w:val="pt-BR"/>
        </w:rPr>
        <w:t>parques e praças</w:t>
      </w:r>
      <w:r w:rsidR="00512784">
        <w:rPr>
          <w:b/>
          <w:sz w:val="28"/>
          <w:szCs w:val="28"/>
          <w:lang w:val="pt-BR"/>
        </w:rPr>
        <w:t xml:space="preserve"> </w:t>
      </w:r>
      <w:r>
        <w:rPr>
          <w:b/>
          <w:sz w:val="28"/>
          <w:szCs w:val="28"/>
          <w:lang w:val="pt-BR"/>
        </w:rPr>
        <w:t>na</w:t>
      </w:r>
      <w:r w:rsidR="00512784">
        <w:rPr>
          <w:b/>
          <w:sz w:val="28"/>
          <w:szCs w:val="28"/>
          <w:lang w:val="pt-BR"/>
        </w:rPr>
        <w:t xml:space="preserve"> </w:t>
      </w:r>
      <w:r w:rsidR="00A5201F">
        <w:rPr>
          <w:b/>
          <w:sz w:val="28"/>
          <w:szCs w:val="28"/>
          <w:lang w:val="pt-BR"/>
        </w:rPr>
        <w:t xml:space="preserve">região oeste da </w:t>
      </w:r>
      <w:r w:rsidR="00512784">
        <w:rPr>
          <w:b/>
          <w:sz w:val="28"/>
          <w:szCs w:val="28"/>
          <w:lang w:val="pt-BR"/>
        </w:rPr>
        <w:t>cidade de Santa Maria, RS</w:t>
      </w:r>
    </w:p>
    <w:p w14:paraId="47EDDB6D" w14:textId="77777777" w:rsidR="00B745D0" w:rsidRPr="0049479C" w:rsidRDefault="00B745D0" w:rsidP="009A3F66">
      <w:pPr>
        <w:spacing w:after="120"/>
        <w:jc w:val="center"/>
        <w:rPr>
          <w:b/>
          <w:sz w:val="28"/>
          <w:szCs w:val="28"/>
          <w:lang w:val="pt-BR"/>
        </w:rPr>
      </w:pPr>
    </w:p>
    <w:p w14:paraId="1625C77F" w14:textId="3B8A77D3" w:rsidR="00512784" w:rsidRPr="00B60373" w:rsidRDefault="00C55B0D" w:rsidP="00E97ED4">
      <w:pPr>
        <w:spacing w:after="120"/>
        <w:jc w:val="center"/>
        <w:rPr>
          <w:b/>
          <w:i/>
          <w:sz w:val="28"/>
          <w:szCs w:val="28"/>
        </w:rPr>
      </w:pPr>
      <w:r>
        <w:rPr>
          <w:b/>
          <w:i/>
          <w:sz w:val="28"/>
          <w:szCs w:val="28"/>
        </w:rPr>
        <w:t>Analysis of availability of</w:t>
      </w:r>
      <w:r w:rsidR="00512784" w:rsidRPr="00B60373">
        <w:rPr>
          <w:b/>
          <w:i/>
          <w:sz w:val="28"/>
          <w:szCs w:val="28"/>
        </w:rPr>
        <w:t xml:space="preserve"> </w:t>
      </w:r>
      <w:r w:rsidR="002915B1">
        <w:rPr>
          <w:b/>
          <w:i/>
          <w:sz w:val="28"/>
          <w:szCs w:val="28"/>
        </w:rPr>
        <w:t>parks and squares</w:t>
      </w:r>
      <w:r w:rsidR="00512784" w:rsidRPr="00B60373">
        <w:rPr>
          <w:b/>
          <w:i/>
          <w:sz w:val="28"/>
          <w:szCs w:val="28"/>
        </w:rPr>
        <w:t xml:space="preserve"> </w:t>
      </w:r>
      <w:r>
        <w:rPr>
          <w:b/>
          <w:i/>
          <w:sz w:val="28"/>
          <w:szCs w:val="28"/>
        </w:rPr>
        <w:t>in the</w:t>
      </w:r>
      <w:r w:rsidR="00512784" w:rsidRPr="00B60373">
        <w:rPr>
          <w:b/>
          <w:i/>
          <w:sz w:val="28"/>
          <w:szCs w:val="28"/>
        </w:rPr>
        <w:t xml:space="preserve"> </w:t>
      </w:r>
      <w:r w:rsidR="00A5201F">
        <w:rPr>
          <w:b/>
          <w:i/>
          <w:sz w:val="28"/>
          <w:szCs w:val="28"/>
        </w:rPr>
        <w:t xml:space="preserve">western region of </w:t>
      </w:r>
      <w:r w:rsidR="00512784" w:rsidRPr="00B60373">
        <w:rPr>
          <w:b/>
          <w:i/>
          <w:sz w:val="28"/>
          <w:szCs w:val="28"/>
        </w:rPr>
        <w:t>Santa Maria city, Brazil</w:t>
      </w:r>
    </w:p>
    <w:p w14:paraId="5EEED451" w14:textId="77777777" w:rsidR="00933433" w:rsidRPr="00B60373" w:rsidRDefault="00933433" w:rsidP="00E97ED4">
      <w:pPr>
        <w:spacing w:after="120"/>
        <w:rPr>
          <w:color w:val="A6A6A6"/>
          <w:sz w:val="28"/>
          <w:szCs w:val="28"/>
        </w:rPr>
      </w:pPr>
    </w:p>
    <w:p w14:paraId="0B541832" w14:textId="51EC06D9" w:rsidR="00EE28A9" w:rsidRPr="00512784" w:rsidRDefault="00512784" w:rsidP="00E97ED4">
      <w:pPr>
        <w:spacing w:after="120"/>
        <w:jc w:val="left"/>
        <w:rPr>
          <w:b/>
          <w:szCs w:val="24"/>
          <w:lang w:val="pt-BR"/>
        </w:rPr>
      </w:pPr>
      <w:r>
        <w:rPr>
          <w:b/>
          <w:szCs w:val="24"/>
          <w:lang w:val="pt-BR"/>
        </w:rPr>
        <w:t>Willian Magalhães de Lourenço, Mestre em Engenharia Civil, UFSM</w:t>
      </w:r>
      <w:r w:rsidR="002B2FA4" w:rsidRPr="0049479C">
        <w:rPr>
          <w:b/>
          <w:szCs w:val="24"/>
          <w:lang w:val="pt-BR"/>
        </w:rPr>
        <w:t>.</w:t>
      </w:r>
    </w:p>
    <w:p w14:paraId="3430F7CD" w14:textId="5A789828" w:rsidR="00827839" w:rsidRDefault="007A2103" w:rsidP="00E97ED4">
      <w:pPr>
        <w:spacing w:after="120"/>
        <w:jc w:val="left"/>
        <w:rPr>
          <w:szCs w:val="24"/>
          <w:lang w:val="pt-BR"/>
        </w:rPr>
      </w:pPr>
      <w:r>
        <w:rPr>
          <w:szCs w:val="24"/>
          <w:lang w:val="pt-BR"/>
        </w:rPr>
        <w:t>willian.lourenco</w:t>
      </w:r>
      <w:r w:rsidR="00512784" w:rsidRPr="00726AA1">
        <w:rPr>
          <w:szCs w:val="24"/>
          <w:lang w:val="pt-BR"/>
        </w:rPr>
        <w:t>@</w:t>
      </w:r>
      <w:r>
        <w:rPr>
          <w:szCs w:val="24"/>
          <w:lang w:val="pt-BR"/>
        </w:rPr>
        <w:t>ufsm.br</w:t>
      </w:r>
    </w:p>
    <w:p w14:paraId="5F7213F7" w14:textId="6E479C63" w:rsidR="00C40EC2" w:rsidRPr="00C40EC2" w:rsidRDefault="00C40EC2" w:rsidP="00E97ED4">
      <w:pPr>
        <w:spacing w:after="120"/>
        <w:jc w:val="left"/>
        <w:rPr>
          <w:b/>
          <w:bCs/>
          <w:szCs w:val="24"/>
          <w:lang w:val="pt-BR"/>
        </w:rPr>
      </w:pPr>
      <w:r w:rsidRPr="00C40EC2">
        <w:rPr>
          <w:b/>
          <w:bCs/>
          <w:szCs w:val="24"/>
          <w:lang w:val="pt-BR"/>
        </w:rPr>
        <w:t>Gabriela Meller, Mestre em Engenharia Civil, UFSM</w:t>
      </w:r>
    </w:p>
    <w:p w14:paraId="111DC4BA" w14:textId="0B783859" w:rsidR="00C40EC2" w:rsidRDefault="00C40EC2" w:rsidP="00E97ED4">
      <w:pPr>
        <w:spacing w:after="120"/>
        <w:jc w:val="left"/>
        <w:rPr>
          <w:szCs w:val="24"/>
          <w:lang w:val="pt-BR"/>
        </w:rPr>
      </w:pPr>
      <w:r>
        <w:rPr>
          <w:szCs w:val="24"/>
          <w:lang w:val="pt-BR"/>
        </w:rPr>
        <w:t>Gabrielameller0@gmail.com</w:t>
      </w:r>
    </w:p>
    <w:p w14:paraId="559F51CE" w14:textId="3699130F" w:rsidR="00A77D24" w:rsidRPr="00DE7E09" w:rsidRDefault="00DE7E09" w:rsidP="00E97ED4">
      <w:pPr>
        <w:spacing w:after="120"/>
        <w:jc w:val="left"/>
        <w:rPr>
          <w:b/>
          <w:szCs w:val="24"/>
          <w:lang w:val="pt-BR"/>
        </w:rPr>
      </w:pPr>
      <w:r>
        <w:rPr>
          <w:b/>
          <w:szCs w:val="24"/>
          <w:lang w:val="pt-BR"/>
        </w:rPr>
        <w:t>Giane de Campos Grigoletti, Doutora em Engenharia Civil, UFSM</w:t>
      </w:r>
      <w:r w:rsidR="00A77D24" w:rsidRPr="00DE7E09">
        <w:rPr>
          <w:b/>
          <w:szCs w:val="24"/>
          <w:lang w:val="pt-BR"/>
        </w:rPr>
        <w:t>.</w:t>
      </w:r>
    </w:p>
    <w:p w14:paraId="5C123FF9" w14:textId="48007BAA" w:rsidR="00A77D24" w:rsidRPr="0049479C" w:rsidRDefault="00DE7E09" w:rsidP="00E97ED4">
      <w:pPr>
        <w:spacing w:after="120"/>
        <w:jc w:val="left"/>
        <w:rPr>
          <w:szCs w:val="24"/>
          <w:lang w:val="pt-BR"/>
        </w:rPr>
      </w:pPr>
      <w:r>
        <w:rPr>
          <w:szCs w:val="24"/>
          <w:lang w:val="pt-BR"/>
        </w:rPr>
        <w:t>giane.c.grigoletti@ufsm.br</w:t>
      </w:r>
    </w:p>
    <w:p w14:paraId="72F4F673" w14:textId="77777777" w:rsidR="00684958" w:rsidRPr="0049479C" w:rsidRDefault="00684958" w:rsidP="00E97ED4">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7EC89994" w14:textId="5E6A1B3D" w:rsidR="00892267" w:rsidRDefault="00892267" w:rsidP="00E97ED4">
      <w:pPr>
        <w:spacing w:after="120"/>
        <w:rPr>
          <w:sz w:val="22"/>
          <w:szCs w:val="22"/>
          <w:lang w:val="pt-BR"/>
        </w:rPr>
      </w:pPr>
      <w:r>
        <w:rPr>
          <w:sz w:val="22"/>
          <w:szCs w:val="22"/>
          <w:lang w:val="pt-BR"/>
        </w:rPr>
        <w:t xml:space="preserve">Um dos </w:t>
      </w:r>
      <w:r w:rsidR="007A2103">
        <w:rPr>
          <w:sz w:val="22"/>
          <w:szCs w:val="22"/>
          <w:lang w:val="pt-BR"/>
        </w:rPr>
        <w:t>o</w:t>
      </w:r>
      <w:r>
        <w:rPr>
          <w:sz w:val="22"/>
          <w:szCs w:val="22"/>
          <w:lang w:val="pt-BR"/>
        </w:rPr>
        <w:t xml:space="preserve">bjetivos de </w:t>
      </w:r>
      <w:r w:rsidR="007A2103">
        <w:rPr>
          <w:sz w:val="22"/>
          <w:szCs w:val="22"/>
          <w:lang w:val="pt-BR"/>
        </w:rPr>
        <w:t>d</w:t>
      </w:r>
      <w:r>
        <w:rPr>
          <w:sz w:val="22"/>
          <w:szCs w:val="22"/>
          <w:lang w:val="pt-BR"/>
        </w:rPr>
        <w:t xml:space="preserve">esenvolvimento </w:t>
      </w:r>
      <w:r w:rsidR="007A2103">
        <w:rPr>
          <w:sz w:val="22"/>
          <w:szCs w:val="22"/>
          <w:lang w:val="pt-BR"/>
        </w:rPr>
        <w:t>s</w:t>
      </w:r>
      <w:r>
        <w:rPr>
          <w:sz w:val="22"/>
          <w:szCs w:val="22"/>
          <w:lang w:val="pt-BR"/>
        </w:rPr>
        <w:t>ustentável para o milênio refere-se a cidades e comunidades sustentáveis que inclui, até 2030, propiciar a todos os habitantes acesso universal</w:t>
      </w:r>
      <w:r w:rsidR="007A2103">
        <w:rPr>
          <w:sz w:val="22"/>
          <w:szCs w:val="22"/>
          <w:lang w:val="pt-BR"/>
        </w:rPr>
        <w:t xml:space="preserve"> a áreas verdes</w:t>
      </w:r>
      <w:r>
        <w:rPr>
          <w:sz w:val="22"/>
          <w:szCs w:val="22"/>
          <w:lang w:val="pt-BR"/>
        </w:rPr>
        <w:t>, dentre outras metas. Para tanto, é necessári</w:t>
      </w:r>
      <w:r w:rsidR="00726AA1">
        <w:rPr>
          <w:sz w:val="22"/>
          <w:szCs w:val="22"/>
          <w:lang w:val="pt-BR"/>
        </w:rPr>
        <w:t>a</w:t>
      </w:r>
      <w:r>
        <w:rPr>
          <w:sz w:val="22"/>
          <w:szCs w:val="22"/>
          <w:lang w:val="pt-BR"/>
        </w:rPr>
        <w:t xml:space="preserve"> uma distribuição igualitária dessas áreas dentro da malha urbana</w:t>
      </w:r>
      <w:r w:rsidR="007A2103">
        <w:rPr>
          <w:sz w:val="22"/>
          <w:szCs w:val="22"/>
          <w:lang w:val="pt-BR"/>
        </w:rPr>
        <w:t>,</w:t>
      </w:r>
      <w:r>
        <w:rPr>
          <w:sz w:val="22"/>
          <w:szCs w:val="22"/>
          <w:lang w:val="pt-BR"/>
        </w:rPr>
        <w:t xml:space="preserve"> para garantir rápido des</w:t>
      </w:r>
      <w:r w:rsidR="007A2103">
        <w:rPr>
          <w:sz w:val="22"/>
          <w:szCs w:val="22"/>
          <w:lang w:val="pt-BR"/>
        </w:rPr>
        <w:t>locamen</w:t>
      </w:r>
      <w:r>
        <w:rPr>
          <w:sz w:val="22"/>
          <w:szCs w:val="22"/>
          <w:lang w:val="pt-BR"/>
        </w:rPr>
        <w:t>to das pessoas até elas. Este artigo busca analisar a situação da distribuiç</w:t>
      </w:r>
      <w:r w:rsidR="00726AA1">
        <w:rPr>
          <w:sz w:val="22"/>
          <w:szCs w:val="22"/>
          <w:lang w:val="pt-BR"/>
        </w:rPr>
        <w:t xml:space="preserve">ão </w:t>
      </w:r>
      <w:r>
        <w:rPr>
          <w:sz w:val="22"/>
          <w:szCs w:val="22"/>
          <w:lang w:val="pt-BR"/>
        </w:rPr>
        <w:t>desses espaços na</w:t>
      </w:r>
      <w:r w:rsidR="00A5201F">
        <w:rPr>
          <w:sz w:val="22"/>
          <w:szCs w:val="22"/>
          <w:lang w:val="pt-BR"/>
        </w:rPr>
        <w:t xml:space="preserve"> região oeste de</w:t>
      </w:r>
      <w:r>
        <w:rPr>
          <w:sz w:val="22"/>
          <w:szCs w:val="22"/>
          <w:lang w:val="pt-BR"/>
        </w:rPr>
        <w:t xml:space="preserve"> cidade de Santa Maria, RS, </w:t>
      </w:r>
      <w:r w:rsidR="00C55B0D">
        <w:rPr>
          <w:sz w:val="22"/>
          <w:szCs w:val="22"/>
          <w:lang w:val="pt-BR"/>
        </w:rPr>
        <w:t xml:space="preserve">município </w:t>
      </w:r>
      <w:r>
        <w:rPr>
          <w:sz w:val="22"/>
          <w:szCs w:val="22"/>
          <w:lang w:val="pt-BR"/>
        </w:rPr>
        <w:t>com cerca de 2</w:t>
      </w:r>
      <w:r w:rsidR="00A5201F">
        <w:rPr>
          <w:sz w:val="22"/>
          <w:szCs w:val="22"/>
          <w:lang w:val="pt-BR"/>
        </w:rPr>
        <w:t>85</w:t>
      </w:r>
      <w:r>
        <w:rPr>
          <w:sz w:val="22"/>
          <w:szCs w:val="22"/>
          <w:lang w:val="pt-BR"/>
        </w:rPr>
        <w:t xml:space="preserve"> mil habitantes. A análise é fei</w:t>
      </w:r>
      <w:r w:rsidR="00726AA1">
        <w:rPr>
          <w:sz w:val="22"/>
          <w:szCs w:val="22"/>
          <w:lang w:val="pt-BR"/>
        </w:rPr>
        <w:t>t</w:t>
      </w:r>
      <w:r>
        <w:rPr>
          <w:sz w:val="22"/>
          <w:szCs w:val="22"/>
          <w:lang w:val="pt-BR"/>
        </w:rPr>
        <w:t xml:space="preserve">a </w:t>
      </w:r>
      <w:r w:rsidR="00726AA1">
        <w:rPr>
          <w:sz w:val="22"/>
          <w:szCs w:val="22"/>
          <w:lang w:val="pt-BR"/>
        </w:rPr>
        <w:t>com base</w:t>
      </w:r>
      <w:r>
        <w:rPr>
          <w:sz w:val="22"/>
          <w:szCs w:val="22"/>
          <w:lang w:val="pt-BR"/>
        </w:rPr>
        <w:t xml:space="preserve"> na localização das áreas oficialmente consideradas como praças e parques pela municipalidade e por meio da</w:t>
      </w:r>
      <w:r w:rsidR="00C55B0D">
        <w:rPr>
          <w:sz w:val="22"/>
          <w:szCs w:val="22"/>
          <w:lang w:val="pt-BR"/>
        </w:rPr>
        <w:t>s condições em que se encontram esses espaços, permitindo ou não sua fruição</w:t>
      </w:r>
      <w:r>
        <w:rPr>
          <w:sz w:val="22"/>
          <w:szCs w:val="22"/>
          <w:lang w:val="pt-BR"/>
        </w:rPr>
        <w:t xml:space="preserve">. Os resultados demonstram a desigual distribuição desses espaços dentro </w:t>
      </w:r>
      <w:r w:rsidR="00A5201F">
        <w:rPr>
          <w:sz w:val="22"/>
          <w:szCs w:val="22"/>
          <w:lang w:val="pt-BR"/>
        </w:rPr>
        <w:t>da região</w:t>
      </w:r>
      <w:r>
        <w:rPr>
          <w:sz w:val="22"/>
          <w:szCs w:val="22"/>
          <w:lang w:val="pt-BR"/>
        </w:rPr>
        <w:t xml:space="preserve"> e, além disso, as condições diversas de atrações e manutenção </w:t>
      </w:r>
      <w:r w:rsidR="00726AA1">
        <w:rPr>
          <w:sz w:val="22"/>
          <w:szCs w:val="22"/>
          <w:lang w:val="pt-BR"/>
        </w:rPr>
        <w:t>de cada um</w:t>
      </w:r>
      <w:r>
        <w:rPr>
          <w:sz w:val="22"/>
          <w:szCs w:val="22"/>
          <w:lang w:val="pt-BR"/>
        </w:rPr>
        <w:t xml:space="preserve"> deles</w:t>
      </w:r>
      <w:r w:rsidR="00C55B0D">
        <w:rPr>
          <w:sz w:val="22"/>
          <w:szCs w:val="22"/>
          <w:lang w:val="pt-BR"/>
        </w:rPr>
        <w:t>, indicando a necessidade de maior atenção para garantir seu efetivo uso pela população</w:t>
      </w:r>
      <w:r>
        <w:rPr>
          <w:sz w:val="22"/>
          <w:szCs w:val="22"/>
          <w:lang w:val="pt-BR"/>
        </w:rPr>
        <w:t>.</w:t>
      </w:r>
    </w:p>
    <w:p w14:paraId="539B7342" w14:textId="77777777" w:rsidR="00321E9E" w:rsidRPr="0049479C" w:rsidRDefault="00321E9E" w:rsidP="00E97ED4">
      <w:pPr>
        <w:spacing w:after="120"/>
        <w:rPr>
          <w:color w:val="A6A6A6"/>
          <w:sz w:val="22"/>
          <w:szCs w:val="22"/>
          <w:lang w:val="pt-BR"/>
        </w:rPr>
      </w:pPr>
    </w:p>
    <w:p w14:paraId="0DA18B90" w14:textId="5512B285"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FD7B12">
        <w:rPr>
          <w:sz w:val="22"/>
          <w:szCs w:val="22"/>
          <w:lang w:val="pt-BR"/>
        </w:rPr>
        <w:t>ODS</w:t>
      </w:r>
      <w:r w:rsidR="00A77D24" w:rsidRPr="0049479C">
        <w:rPr>
          <w:sz w:val="22"/>
          <w:szCs w:val="22"/>
          <w:lang w:val="pt-BR"/>
        </w:rPr>
        <w:t>;</w:t>
      </w:r>
      <w:r w:rsidR="00321E9E" w:rsidRPr="0049479C">
        <w:rPr>
          <w:sz w:val="22"/>
          <w:szCs w:val="22"/>
          <w:lang w:val="pt-BR"/>
        </w:rPr>
        <w:t xml:space="preserve"> </w:t>
      </w:r>
      <w:r w:rsidR="00FD7B12">
        <w:rPr>
          <w:sz w:val="22"/>
          <w:szCs w:val="22"/>
          <w:lang w:val="pt-BR"/>
        </w:rPr>
        <w:t>Cidades sustentáveis</w:t>
      </w:r>
      <w:r w:rsidR="00A77D24" w:rsidRPr="0049479C">
        <w:rPr>
          <w:sz w:val="22"/>
          <w:szCs w:val="22"/>
          <w:lang w:val="pt-BR"/>
        </w:rPr>
        <w:t>;</w:t>
      </w:r>
      <w:r w:rsidR="00321E9E" w:rsidRPr="0049479C">
        <w:rPr>
          <w:sz w:val="22"/>
          <w:szCs w:val="22"/>
          <w:lang w:val="pt-BR"/>
        </w:rPr>
        <w:t xml:space="preserve"> </w:t>
      </w:r>
      <w:r w:rsidR="00FD7B12">
        <w:rPr>
          <w:sz w:val="22"/>
          <w:szCs w:val="22"/>
          <w:lang w:val="pt-BR"/>
        </w:rPr>
        <w:t>Áreas verdes; Percepção do usuário</w:t>
      </w:r>
    </w:p>
    <w:p w14:paraId="0973CBF6" w14:textId="77777777" w:rsidR="007C087F" w:rsidRPr="00726AA1" w:rsidRDefault="00A01B71" w:rsidP="00E97ED4">
      <w:pPr>
        <w:spacing w:after="120"/>
        <w:rPr>
          <w:color w:val="A6A6A6"/>
          <w:sz w:val="22"/>
          <w:szCs w:val="22"/>
        </w:rPr>
      </w:pPr>
      <w:r w:rsidRPr="00726AA1">
        <w:rPr>
          <w:color w:val="FFFFFF" w:themeColor="background1"/>
          <w:sz w:val="22"/>
          <w:szCs w:val="22"/>
        </w:rPr>
        <w:t>9</w:t>
      </w:r>
    </w:p>
    <w:p w14:paraId="3A645C22" w14:textId="77777777" w:rsidR="00827839" w:rsidRPr="00726AA1" w:rsidRDefault="00827839" w:rsidP="00E97ED4">
      <w:pPr>
        <w:spacing w:after="120"/>
        <w:rPr>
          <w:b/>
          <w:i/>
          <w:color w:val="A6A6A6"/>
          <w:sz w:val="22"/>
          <w:szCs w:val="22"/>
        </w:rPr>
      </w:pPr>
      <w:r w:rsidRPr="00726AA1">
        <w:rPr>
          <w:b/>
          <w:i/>
          <w:szCs w:val="24"/>
        </w:rPr>
        <w:t>Abstrac</w:t>
      </w:r>
      <w:r w:rsidRPr="00726AA1">
        <w:rPr>
          <w:b/>
          <w:i/>
          <w:sz w:val="22"/>
          <w:szCs w:val="22"/>
        </w:rPr>
        <w:t>t</w:t>
      </w:r>
    </w:p>
    <w:p w14:paraId="022431FD" w14:textId="21E91ABF" w:rsidR="004870B3" w:rsidRPr="004870B3" w:rsidRDefault="00FD7B12" w:rsidP="00FD7B12">
      <w:pPr>
        <w:widowControl w:val="0"/>
        <w:autoSpaceDE w:val="0"/>
        <w:autoSpaceDN w:val="0"/>
        <w:adjustRightInd w:val="0"/>
        <w:spacing w:after="120"/>
        <w:rPr>
          <w:i/>
          <w:sz w:val="22"/>
          <w:szCs w:val="22"/>
        </w:rPr>
      </w:pPr>
      <w:r w:rsidRPr="004870B3">
        <w:rPr>
          <w:i/>
          <w:sz w:val="22"/>
          <w:szCs w:val="22"/>
        </w:rPr>
        <w:t xml:space="preserve">One of the Sustainable Development Goals for the millennium refers to sustainable cities and communities that includes, by 2030, providing all inhabitants with universal access, among other goals. To do so, it is necessary a more equal distribution of these areas within the urban </w:t>
      </w:r>
      <w:r w:rsidR="0075304C">
        <w:rPr>
          <w:i/>
          <w:sz w:val="22"/>
          <w:szCs w:val="22"/>
        </w:rPr>
        <w:t>territory</w:t>
      </w:r>
      <w:r w:rsidRPr="004870B3">
        <w:rPr>
          <w:i/>
          <w:sz w:val="22"/>
          <w:szCs w:val="22"/>
        </w:rPr>
        <w:t xml:space="preserve"> to ensure </w:t>
      </w:r>
      <w:r w:rsidR="0075304C">
        <w:rPr>
          <w:i/>
          <w:sz w:val="22"/>
          <w:szCs w:val="22"/>
        </w:rPr>
        <w:t>easy access</w:t>
      </w:r>
      <w:r w:rsidRPr="004870B3">
        <w:rPr>
          <w:i/>
          <w:sz w:val="22"/>
          <w:szCs w:val="22"/>
        </w:rPr>
        <w:t xml:space="preserve"> to them. This article </w:t>
      </w:r>
      <w:r w:rsidR="004870B3" w:rsidRPr="004870B3">
        <w:rPr>
          <w:i/>
          <w:sz w:val="22"/>
          <w:szCs w:val="22"/>
        </w:rPr>
        <w:t>aims</w:t>
      </w:r>
      <w:r w:rsidRPr="004870B3">
        <w:rPr>
          <w:i/>
          <w:sz w:val="22"/>
          <w:szCs w:val="22"/>
        </w:rPr>
        <w:t xml:space="preserve"> to analyze the distribution of these spaces in the</w:t>
      </w:r>
      <w:r w:rsidR="00C55B0D" w:rsidRPr="004870B3">
        <w:rPr>
          <w:i/>
          <w:sz w:val="22"/>
          <w:szCs w:val="22"/>
        </w:rPr>
        <w:t xml:space="preserve"> western region of</w:t>
      </w:r>
      <w:r w:rsidRPr="004870B3">
        <w:rPr>
          <w:i/>
          <w:sz w:val="22"/>
          <w:szCs w:val="22"/>
        </w:rPr>
        <w:t xml:space="preserve"> Santa Maria</w:t>
      </w:r>
      <w:r w:rsidR="0075304C" w:rsidRPr="0075304C">
        <w:rPr>
          <w:i/>
          <w:sz w:val="22"/>
          <w:szCs w:val="22"/>
        </w:rPr>
        <w:t xml:space="preserve"> </w:t>
      </w:r>
      <w:r w:rsidR="0075304C" w:rsidRPr="004870B3">
        <w:rPr>
          <w:i/>
          <w:sz w:val="22"/>
          <w:szCs w:val="22"/>
        </w:rPr>
        <w:t>city</w:t>
      </w:r>
      <w:r w:rsidRPr="004870B3">
        <w:rPr>
          <w:i/>
          <w:sz w:val="22"/>
          <w:szCs w:val="22"/>
        </w:rPr>
        <w:t>, RS, with about 2</w:t>
      </w:r>
      <w:r w:rsidR="00C55B0D" w:rsidRPr="004870B3">
        <w:rPr>
          <w:i/>
          <w:sz w:val="22"/>
          <w:szCs w:val="22"/>
        </w:rPr>
        <w:t>85</w:t>
      </w:r>
      <w:r w:rsidRPr="004870B3">
        <w:rPr>
          <w:i/>
          <w:sz w:val="22"/>
          <w:szCs w:val="22"/>
        </w:rPr>
        <w:t>,000 inhabitants. The analysis is based on the location of areas officially considered as squares and parks by the municipality and through the</w:t>
      </w:r>
      <w:r w:rsidR="00C55B0D" w:rsidRPr="004870B3">
        <w:rPr>
          <w:i/>
          <w:sz w:val="22"/>
          <w:szCs w:val="22"/>
        </w:rPr>
        <w:t>ir</w:t>
      </w:r>
      <w:r w:rsidRPr="004870B3">
        <w:rPr>
          <w:i/>
          <w:sz w:val="22"/>
          <w:szCs w:val="22"/>
        </w:rPr>
        <w:t xml:space="preserve"> </w:t>
      </w:r>
      <w:r w:rsidR="00C55B0D" w:rsidRPr="004870B3">
        <w:rPr>
          <w:i/>
          <w:sz w:val="22"/>
          <w:szCs w:val="22"/>
        </w:rPr>
        <w:t>actual conditions that allow or not their fruition</w:t>
      </w:r>
      <w:r w:rsidRPr="004870B3">
        <w:rPr>
          <w:i/>
          <w:sz w:val="22"/>
          <w:szCs w:val="22"/>
        </w:rPr>
        <w:t xml:space="preserve">. The results demonstrate the unequal distribution of these spaces within the </w:t>
      </w:r>
      <w:r w:rsidR="0075304C">
        <w:rPr>
          <w:i/>
          <w:sz w:val="22"/>
          <w:szCs w:val="22"/>
        </w:rPr>
        <w:t xml:space="preserve">urban </w:t>
      </w:r>
      <w:r w:rsidRPr="004870B3">
        <w:rPr>
          <w:i/>
          <w:sz w:val="22"/>
          <w:szCs w:val="22"/>
        </w:rPr>
        <w:t xml:space="preserve">territory and, in addition, the various conditions of </w:t>
      </w:r>
      <w:r w:rsidR="0075304C">
        <w:rPr>
          <w:i/>
          <w:sz w:val="22"/>
          <w:szCs w:val="22"/>
        </w:rPr>
        <w:t xml:space="preserve">their </w:t>
      </w:r>
      <w:r w:rsidRPr="004870B3">
        <w:rPr>
          <w:i/>
          <w:sz w:val="22"/>
          <w:szCs w:val="22"/>
        </w:rPr>
        <w:t>attractions and maintenance</w:t>
      </w:r>
      <w:r w:rsidR="004870B3" w:rsidRPr="004870B3">
        <w:rPr>
          <w:i/>
          <w:sz w:val="22"/>
          <w:szCs w:val="22"/>
        </w:rPr>
        <w:t>, indicating the need for attention to ensure their effective use by the inhabitants.</w:t>
      </w:r>
    </w:p>
    <w:p w14:paraId="2CCD8B8A" w14:textId="77777777" w:rsidR="00BF0F76" w:rsidRPr="00726AA1" w:rsidRDefault="00BF0F76" w:rsidP="00E97ED4">
      <w:pPr>
        <w:spacing w:after="120"/>
        <w:rPr>
          <w:color w:val="A6A6A6"/>
          <w:sz w:val="22"/>
          <w:szCs w:val="22"/>
        </w:rPr>
      </w:pPr>
    </w:p>
    <w:p w14:paraId="646EEC12" w14:textId="4F44018B" w:rsidR="00827839" w:rsidRPr="0049479C" w:rsidRDefault="00141364" w:rsidP="00E65D3B">
      <w:pPr>
        <w:spacing w:after="120"/>
        <w:jc w:val="left"/>
        <w:rPr>
          <w:b/>
          <w:i/>
          <w:szCs w:val="24"/>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FD7B12">
        <w:rPr>
          <w:i/>
          <w:sz w:val="22"/>
          <w:szCs w:val="22"/>
        </w:rPr>
        <w:t>Sustainable Development Goals</w:t>
      </w:r>
      <w:r w:rsidR="006D00BB" w:rsidRPr="0049479C">
        <w:rPr>
          <w:i/>
          <w:sz w:val="22"/>
          <w:szCs w:val="22"/>
        </w:rPr>
        <w:t>;</w:t>
      </w:r>
      <w:r w:rsidR="00BF0F76" w:rsidRPr="0049479C">
        <w:rPr>
          <w:i/>
          <w:sz w:val="22"/>
          <w:szCs w:val="22"/>
        </w:rPr>
        <w:t xml:space="preserve"> </w:t>
      </w:r>
      <w:r w:rsidR="00FD7B12">
        <w:rPr>
          <w:i/>
          <w:sz w:val="22"/>
          <w:szCs w:val="22"/>
        </w:rPr>
        <w:t>Sustainable cities</w:t>
      </w:r>
      <w:r w:rsidR="006D00BB" w:rsidRPr="0049479C">
        <w:rPr>
          <w:i/>
          <w:sz w:val="22"/>
          <w:szCs w:val="22"/>
        </w:rPr>
        <w:t>;</w:t>
      </w:r>
      <w:r w:rsidR="00BF0F76" w:rsidRPr="0049479C">
        <w:rPr>
          <w:i/>
          <w:sz w:val="22"/>
          <w:szCs w:val="22"/>
        </w:rPr>
        <w:t xml:space="preserve"> </w:t>
      </w:r>
      <w:r w:rsidR="00FD7B12">
        <w:rPr>
          <w:i/>
          <w:sz w:val="22"/>
          <w:szCs w:val="22"/>
        </w:rPr>
        <w:t>Green spaces</w:t>
      </w:r>
      <w:r w:rsidR="002915B1">
        <w:rPr>
          <w:i/>
          <w:sz w:val="22"/>
          <w:szCs w:val="22"/>
        </w:rPr>
        <w:t>; Users’ perception</w:t>
      </w: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55016DAB" w14:textId="77777777" w:rsidR="004E7D4E" w:rsidRPr="0049479C" w:rsidRDefault="004E7D4E" w:rsidP="00E97ED4">
      <w:pPr>
        <w:spacing w:after="120"/>
        <w:rPr>
          <w:color w:val="A6A6A6"/>
          <w:szCs w:val="24"/>
        </w:rPr>
      </w:pPr>
    </w:p>
    <w:p w14:paraId="4A680CCB" w14:textId="3AC7FF33" w:rsidR="00B60373" w:rsidRDefault="00B60373" w:rsidP="003D7902">
      <w:pPr>
        <w:spacing w:after="120"/>
        <w:ind w:firstLine="284"/>
        <w:rPr>
          <w:szCs w:val="24"/>
          <w:lang w:val="pt-BR"/>
        </w:rPr>
      </w:pPr>
      <w:r>
        <w:rPr>
          <w:szCs w:val="24"/>
          <w:lang w:val="pt-BR"/>
        </w:rPr>
        <w:t>Dentre os 17 objetivos do desenvolvimento sustentável da ONU para o milênio está a meta de atingir cidades e comunidades mais sustentáveis até 2030. Para tanto, um do</w:t>
      </w:r>
      <w:r w:rsidR="00E15C33">
        <w:rPr>
          <w:szCs w:val="24"/>
          <w:lang w:val="pt-BR"/>
        </w:rPr>
        <w:t>s</w:t>
      </w:r>
      <w:r>
        <w:rPr>
          <w:szCs w:val="24"/>
          <w:lang w:val="pt-BR"/>
        </w:rPr>
        <w:t xml:space="preserve"> focos é a disponibilização igualitária e universal de </w:t>
      </w:r>
      <w:r w:rsidR="002915B1">
        <w:rPr>
          <w:szCs w:val="24"/>
          <w:lang w:val="pt-BR"/>
        </w:rPr>
        <w:t>áreas</w:t>
      </w:r>
      <w:r>
        <w:rPr>
          <w:szCs w:val="24"/>
          <w:lang w:val="pt-BR"/>
        </w:rPr>
        <w:t xml:space="preserve"> verdes públic</w:t>
      </w:r>
      <w:r w:rsidR="002915B1">
        <w:rPr>
          <w:szCs w:val="24"/>
          <w:lang w:val="pt-BR"/>
        </w:rPr>
        <w:t>a</w:t>
      </w:r>
      <w:r>
        <w:rPr>
          <w:szCs w:val="24"/>
          <w:lang w:val="pt-BR"/>
        </w:rPr>
        <w:t>s, segur</w:t>
      </w:r>
      <w:r w:rsidR="002915B1">
        <w:rPr>
          <w:szCs w:val="24"/>
          <w:lang w:val="pt-BR"/>
        </w:rPr>
        <w:t>a</w:t>
      </w:r>
      <w:r>
        <w:rPr>
          <w:szCs w:val="24"/>
          <w:lang w:val="pt-BR"/>
        </w:rPr>
        <w:t>s e acessíveis (ONU, 2023).</w:t>
      </w:r>
      <w:r w:rsidR="00E15C33">
        <w:rPr>
          <w:szCs w:val="24"/>
          <w:lang w:val="pt-BR"/>
        </w:rPr>
        <w:t xml:space="preserve"> O planejamento urbano tem papel fundamental no fortalecimento desse objetivo, quando é este que determina o número, o tamanho e a posição de áreas verdes, como praças e parques, nas cidades</w:t>
      </w:r>
      <w:r w:rsidR="0094715F">
        <w:rPr>
          <w:szCs w:val="24"/>
          <w:lang w:val="pt-BR"/>
        </w:rPr>
        <w:t xml:space="preserve"> (ALMEIDA, 2018; BENTO et al., 2018). Para aprimorar o acesso igualitário da população às áreas verdes urbanas, o diagnóstico de como é o estado atual é importante, pois, a partir daí, o poder público pode tecer políticas que mantenham, fortaleçam e corrijam possíveis desigualdades territoriais na distribuição e qualidade desses espaços.</w:t>
      </w:r>
    </w:p>
    <w:p w14:paraId="302F1A49" w14:textId="69CE6A83" w:rsidR="009A24C5" w:rsidRDefault="00043E91" w:rsidP="003D7902">
      <w:pPr>
        <w:spacing w:after="120"/>
        <w:ind w:firstLine="284"/>
        <w:rPr>
          <w:szCs w:val="24"/>
          <w:lang w:val="pt-BR"/>
        </w:rPr>
      </w:pPr>
      <w:r>
        <w:rPr>
          <w:szCs w:val="24"/>
          <w:lang w:val="pt-BR"/>
        </w:rPr>
        <w:t xml:space="preserve">Os benefícios das áreas verdes urbanas são inegáveis. </w:t>
      </w:r>
      <w:r w:rsidR="002915B1">
        <w:rPr>
          <w:szCs w:val="24"/>
          <w:lang w:val="pt-BR"/>
        </w:rPr>
        <w:t xml:space="preserve">A </w:t>
      </w:r>
      <w:r>
        <w:rPr>
          <w:szCs w:val="24"/>
          <w:lang w:val="pt-BR"/>
        </w:rPr>
        <w:t xml:space="preserve">manutenção de ecossistemas </w:t>
      </w:r>
      <w:r w:rsidR="002915B1">
        <w:rPr>
          <w:szCs w:val="24"/>
          <w:lang w:val="pt-BR"/>
        </w:rPr>
        <w:t xml:space="preserve">e biodiversidade </w:t>
      </w:r>
      <w:r>
        <w:rPr>
          <w:szCs w:val="24"/>
          <w:lang w:val="pt-BR"/>
        </w:rPr>
        <w:t>urbanos</w:t>
      </w:r>
      <w:r w:rsidR="002915B1">
        <w:rPr>
          <w:szCs w:val="24"/>
          <w:lang w:val="pt-BR"/>
        </w:rPr>
        <w:t xml:space="preserve"> depende de áreas verdes mais ou menos urbanizadas, incluindo parques e praças</w:t>
      </w:r>
      <w:r w:rsidR="00726AA1">
        <w:rPr>
          <w:szCs w:val="24"/>
          <w:lang w:val="pt-BR"/>
        </w:rPr>
        <w:t>, as quais</w:t>
      </w:r>
      <w:r w:rsidR="002915B1">
        <w:rPr>
          <w:szCs w:val="24"/>
          <w:lang w:val="pt-BR"/>
        </w:rPr>
        <w:t xml:space="preserve"> influenciam o clima urbano (GAUDERETO et al., 2018). A qualidade de vida da população é afetada pela ausência de espaços vegetados que colaboram para a purificação do ar, arrefecimento de altas temperaturas, redução de ruídos, fornecem espaço para a prática de atividades físicas, além de, por si só, contribuir para o relaxamento das tensões impostas pela vida cotidiana (</w:t>
      </w:r>
      <w:r w:rsidR="009475FD">
        <w:rPr>
          <w:szCs w:val="24"/>
          <w:lang w:val="pt-BR"/>
        </w:rPr>
        <w:t>BARRETO et al., 2018)</w:t>
      </w:r>
      <w:r w:rsidR="002915B1">
        <w:rPr>
          <w:szCs w:val="24"/>
          <w:lang w:val="pt-BR"/>
        </w:rPr>
        <w:t xml:space="preserve">. Todos esses fatores fazem com que as </w:t>
      </w:r>
      <w:r w:rsidR="009475FD">
        <w:rPr>
          <w:szCs w:val="24"/>
          <w:lang w:val="pt-BR"/>
        </w:rPr>
        <w:t>áreas verdes, em especial, praças e parques, desempenhem um papel fundamental para o desenvolvimento sustentável</w:t>
      </w:r>
      <w:r w:rsidR="00726AA1">
        <w:rPr>
          <w:szCs w:val="24"/>
          <w:lang w:val="pt-BR"/>
        </w:rPr>
        <w:t>. Portanto,</w:t>
      </w:r>
      <w:r w:rsidR="009475FD">
        <w:rPr>
          <w:szCs w:val="24"/>
          <w:lang w:val="pt-BR"/>
        </w:rPr>
        <w:t xml:space="preserve"> deve estar</w:t>
      </w:r>
      <w:r w:rsidR="00726AA1">
        <w:rPr>
          <w:szCs w:val="24"/>
          <w:lang w:val="pt-BR"/>
        </w:rPr>
        <w:t>,</w:t>
      </w:r>
      <w:r w:rsidR="009475FD">
        <w:rPr>
          <w:szCs w:val="24"/>
          <w:lang w:val="pt-BR"/>
        </w:rPr>
        <w:t xml:space="preserve"> na agenda dos governos</w:t>
      </w:r>
      <w:r w:rsidR="00726AA1">
        <w:rPr>
          <w:szCs w:val="24"/>
          <w:lang w:val="pt-BR"/>
        </w:rPr>
        <w:t>,</w:t>
      </w:r>
      <w:r w:rsidR="009475FD">
        <w:rPr>
          <w:szCs w:val="24"/>
          <w:lang w:val="pt-BR"/>
        </w:rPr>
        <w:t xml:space="preserve"> o monitoramento e o diagnóstico dessas áreas a fim de garantir esse direito fundamental da população </w:t>
      </w:r>
      <w:r w:rsidR="00981327">
        <w:rPr>
          <w:szCs w:val="24"/>
          <w:lang w:val="pt-BR"/>
        </w:rPr>
        <w:t>(BRASIL, 2001).</w:t>
      </w:r>
    </w:p>
    <w:p w14:paraId="700605DD" w14:textId="7F168218" w:rsidR="00B072DA" w:rsidRDefault="00B072DA" w:rsidP="00B072DA">
      <w:pPr>
        <w:spacing w:after="120"/>
        <w:ind w:firstLine="284"/>
        <w:rPr>
          <w:szCs w:val="24"/>
          <w:lang w:val="pt-BR"/>
        </w:rPr>
      </w:pPr>
      <w:r w:rsidRPr="00B072DA">
        <w:rPr>
          <w:szCs w:val="24"/>
          <w:lang w:val="pt-BR"/>
        </w:rPr>
        <w:t xml:space="preserve">Os </w:t>
      </w:r>
      <w:r>
        <w:rPr>
          <w:szCs w:val="24"/>
          <w:lang w:val="pt-BR"/>
        </w:rPr>
        <w:t>usuários de áreas</w:t>
      </w:r>
      <w:r w:rsidRPr="00B072DA">
        <w:rPr>
          <w:szCs w:val="24"/>
          <w:lang w:val="pt-BR"/>
        </w:rPr>
        <w:t xml:space="preserve"> verdes percebem</w:t>
      </w:r>
      <w:r>
        <w:rPr>
          <w:szCs w:val="24"/>
          <w:lang w:val="pt-BR"/>
        </w:rPr>
        <w:t xml:space="preserve"> as vantagens que </w:t>
      </w:r>
      <w:r w:rsidR="00A35566">
        <w:rPr>
          <w:szCs w:val="24"/>
          <w:lang w:val="pt-BR"/>
        </w:rPr>
        <w:t>ess</w:t>
      </w:r>
      <w:r>
        <w:rPr>
          <w:szCs w:val="24"/>
          <w:lang w:val="pt-BR"/>
        </w:rPr>
        <w:t>as áreas trazem para sua qualidade de vida, local usado para encontros, relaxamento e práticas esportivas</w:t>
      </w:r>
      <w:r w:rsidR="00DC647A">
        <w:rPr>
          <w:szCs w:val="24"/>
          <w:lang w:val="pt-BR"/>
        </w:rPr>
        <w:t xml:space="preserve"> (DORNELES et al., 2020</w:t>
      </w:r>
      <w:r w:rsidR="002D2ABA">
        <w:rPr>
          <w:szCs w:val="24"/>
          <w:lang w:val="pt-BR"/>
        </w:rPr>
        <w:t>; MARTINS; NASCIMENTO; GALLARDO, 2020</w:t>
      </w:r>
      <w:r w:rsidR="00DC647A">
        <w:rPr>
          <w:szCs w:val="24"/>
          <w:lang w:val="pt-BR"/>
        </w:rPr>
        <w:t>)</w:t>
      </w:r>
      <w:r w:rsidRPr="00B072DA">
        <w:rPr>
          <w:szCs w:val="24"/>
          <w:lang w:val="pt-BR"/>
        </w:rPr>
        <w:t>.</w:t>
      </w:r>
      <w:r>
        <w:rPr>
          <w:szCs w:val="24"/>
          <w:lang w:val="pt-BR"/>
        </w:rPr>
        <w:t xml:space="preserve"> No entanto, estudos têm indicado a insuficiência desses espaços para atender a população, principalmente em cidades maiores, onde, muitas vezes, para acessa</w:t>
      </w:r>
      <w:r w:rsidR="00726AA1">
        <w:rPr>
          <w:szCs w:val="24"/>
          <w:lang w:val="pt-BR"/>
        </w:rPr>
        <w:t>r</w:t>
      </w:r>
      <w:r>
        <w:rPr>
          <w:szCs w:val="24"/>
          <w:lang w:val="pt-BR"/>
        </w:rPr>
        <w:t xml:space="preserve"> uma praça ou um parque, o usuário </w:t>
      </w:r>
      <w:r w:rsidR="00726AA1">
        <w:rPr>
          <w:szCs w:val="24"/>
          <w:lang w:val="pt-BR"/>
        </w:rPr>
        <w:t>percorre</w:t>
      </w:r>
      <w:r>
        <w:rPr>
          <w:szCs w:val="24"/>
          <w:lang w:val="pt-BR"/>
        </w:rPr>
        <w:t xml:space="preserve"> grandes deslocamentos, dependendo até mesmo de transporte veicular para tal (</w:t>
      </w:r>
      <w:r w:rsidR="002E5481">
        <w:rPr>
          <w:szCs w:val="24"/>
          <w:lang w:val="pt-BR"/>
        </w:rPr>
        <w:t xml:space="preserve">BARROS et al., 2015; GOMES; QUEIROZ, 2017; </w:t>
      </w:r>
      <w:r w:rsidR="00520974">
        <w:rPr>
          <w:szCs w:val="24"/>
          <w:lang w:val="pt-BR"/>
        </w:rPr>
        <w:t>MENESES et al., 202</w:t>
      </w:r>
      <w:r w:rsidR="0073205F">
        <w:rPr>
          <w:szCs w:val="24"/>
          <w:lang w:val="pt-BR"/>
        </w:rPr>
        <w:t>1</w:t>
      </w:r>
      <w:r w:rsidR="00520974">
        <w:rPr>
          <w:szCs w:val="24"/>
          <w:lang w:val="pt-BR"/>
        </w:rPr>
        <w:t>).</w:t>
      </w:r>
    </w:p>
    <w:p w14:paraId="08E830A6" w14:textId="6CAE5FF4" w:rsidR="00726AA1" w:rsidRPr="00B072DA" w:rsidRDefault="00726AA1" w:rsidP="00B072DA">
      <w:pPr>
        <w:spacing w:after="120"/>
        <w:ind w:firstLine="284"/>
        <w:rPr>
          <w:szCs w:val="24"/>
          <w:lang w:val="pt-BR"/>
        </w:rPr>
      </w:pPr>
      <w:r>
        <w:rPr>
          <w:szCs w:val="24"/>
          <w:lang w:val="pt-BR"/>
        </w:rPr>
        <w:t>Considerando a importância da distribuição igualitária, no território das cidades, de praças e parques, este artigo tem por objetivo apresentar um diagnóstico para a</w:t>
      </w:r>
      <w:r w:rsidR="00A5201F">
        <w:rPr>
          <w:szCs w:val="24"/>
          <w:lang w:val="pt-BR"/>
        </w:rPr>
        <w:t xml:space="preserve"> região oeste da</w:t>
      </w:r>
      <w:r>
        <w:rPr>
          <w:szCs w:val="24"/>
          <w:lang w:val="pt-BR"/>
        </w:rPr>
        <w:t xml:space="preserve"> cidade de Santa Maria, situada no interior do RS, </w:t>
      </w:r>
      <w:r w:rsidR="009E5E1F">
        <w:rPr>
          <w:szCs w:val="24"/>
          <w:lang w:val="pt-BR"/>
        </w:rPr>
        <w:t xml:space="preserve">município </w:t>
      </w:r>
      <w:r>
        <w:rPr>
          <w:szCs w:val="24"/>
          <w:lang w:val="pt-BR"/>
        </w:rPr>
        <w:t>com cerca de 2</w:t>
      </w:r>
      <w:r w:rsidR="00A5201F">
        <w:rPr>
          <w:szCs w:val="24"/>
          <w:lang w:val="pt-BR"/>
        </w:rPr>
        <w:t>85</w:t>
      </w:r>
      <w:r>
        <w:rPr>
          <w:szCs w:val="24"/>
          <w:lang w:val="pt-BR"/>
        </w:rPr>
        <w:t xml:space="preserve"> mil habitantes, com economia principalmente baseada no comércio e serviços. </w:t>
      </w:r>
      <w:r w:rsidR="00A5201F">
        <w:rPr>
          <w:szCs w:val="24"/>
          <w:lang w:val="pt-BR"/>
        </w:rPr>
        <w:t>Esta região foi escolhida por se tratar, dentre as demais regiões do município, aquela cuja população possui menor renda per capita</w:t>
      </w:r>
      <w:r w:rsidR="009E5E1F">
        <w:rPr>
          <w:szCs w:val="24"/>
          <w:lang w:val="pt-BR"/>
        </w:rPr>
        <w:t>, segundo dados do IBGE (2017)</w:t>
      </w:r>
      <w:r w:rsidR="00A5201F">
        <w:rPr>
          <w:szCs w:val="24"/>
          <w:lang w:val="pt-BR"/>
        </w:rPr>
        <w:t xml:space="preserve">. </w:t>
      </w:r>
      <w:r>
        <w:rPr>
          <w:szCs w:val="24"/>
          <w:lang w:val="pt-BR"/>
        </w:rPr>
        <w:t>Com isto, busca-se auxiliar o poder público no planejamento de novas praças e parques e na aplicação de recursos para recuperação daquelas que não desempenham sua plena função</w:t>
      </w:r>
      <w:r w:rsidR="00A5201F">
        <w:rPr>
          <w:szCs w:val="24"/>
          <w:lang w:val="pt-BR"/>
        </w:rPr>
        <w:t>, buscando atender essa área carente de infraestrutura</w:t>
      </w:r>
      <w:r>
        <w:rPr>
          <w:szCs w:val="24"/>
          <w:lang w:val="pt-BR"/>
        </w:rPr>
        <w:t xml:space="preserve">. </w:t>
      </w:r>
    </w:p>
    <w:p w14:paraId="07E92593" w14:textId="77777777" w:rsidR="00B072DA" w:rsidRDefault="00B072DA" w:rsidP="003D7902">
      <w:pPr>
        <w:spacing w:after="120"/>
        <w:ind w:firstLine="284"/>
        <w:rPr>
          <w:szCs w:val="24"/>
          <w:lang w:val="pt-BR"/>
        </w:rPr>
      </w:pPr>
    </w:p>
    <w:p w14:paraId="4031BFCD" w14:textId="0B8C85B6" w:rsidR="00805184" w:rsidRPr="00581E22" w:rsidRDefault="00726AA1" w:rsidP="00581E22">
      <w:pPr>
        <w:pStyle w:val="PargrafodaLista"/>
        <w:numPr>
          <w:ilvl w:val="0"/>
          <w:numId w:val="5"/>
        </w:numPr>
        <w:spacing w:after="120"/>
        <w:rPr>
          <w:b/>
          <w:szCs w:val="24"/>
        </w:rPr>
      </w:pPr>
      <w:r w:rsidRPr="00581E22">
        <w:rPr>
          <w:b/>
          <w:szCs w:val="24"/>
        </w:rPr>
        <w:t>Método</w:t>
      </w:r>
    </w:p>
    <w:p w14:paraId="4F97F1B7" w14:textId="77777777" w:rsidR="00805184" w:rsidRPr="0049479C" w:rsidRDefault="00805184" w:rsidP="00805184">
      <w:pPr>
        <w:spacing w:after="120"/>
        <w:rPr>
          <w:color w:val="A6A6A6"/>
          <w:szCs w:val="24"/>
          <w:lang w:val="pt-BR"/>
        </w:rPr>
      </w:pPr>
    </w:p>
    <w:p w14:paraId="51D2A122" w14:textId="42CA266C" w:rsidR="000E15E3" w:rsidRDefault="00805184" w:rsidP="00805184">
      <w:pPr>
        <w:spacing w:after="120"/>
        <w:ind w:firstLine="360"/>
        <w:rPr>
          <w:szCs w:val="24"/>
          <w:lang w:val="pt-BR"/>
        </w:rPr>
      </w:pPr>
      <w:r w:rsidRPr="0049479C">
        <w:rPr>
          <w:szCs w:val="24"/>
          <w:lang w:val="pt-BR"/>
        </w:rPr>
        <w:t>Os</w:t>
      </w:r>
      <w:r w:rsidR="00726AA1">
        <w:rPr>
          <w:szCs w:val="24"/>
          <w:lang w:val="pt-BR"/>
        </w:rPr>
        <w:t xml:space="preserve"> </w:t>
      </w:r>
      <w:r w:rsidR="00726AA1" w:rsidRPr="00726AA1">
        <w:rPr>
          <w:szCs w:val="24"/>
          <w:lang w:val="pt-BR"/>
        </w:rPr>
        <w:t xml:space="preserve">procedimentos utilizados </w:t>
      </w:r>
      <w:r w:rsidR="00726AA1">
        <w:rPr>
          <w:szCs w:val="24"/>
          <w:lang w:val="pt-BR"/>
        </w:rPr>
        <w:t xml:space="preserve">no estudo </w:t>
      </w:r>
      <w:r w:rsidR="00581E22">
        <w:rPr>
          <w:szCs w:val="24"/>
          <w:lang w:val="pt-BR"/>
        </w:rPr>
        <w:t>seguiram as etapas</w:t>
      </w:r>
      <w:r w:rsidR="00726AA1" w:rsidRPr="00726AA1">
        <w:rPr>
          <w:szCs w:val="24"/>
          <w:lang w:val="pt-BR"/>
        </w:rPr>
        <w:t xml:space="preserve">: (I) </w:t>
      </w:r>
      <w:r w:rsidR="000E15E3">
        <w:rPr>
          <w:szCs w:val="24"/>
          <w:lang w:val="pt-BR"/>
        </w:rPr>
        <w:t xml:space="preserve">pesquisa e levantamento de dados disponíveis em órgãos públicos, no Instituto Brasileiro de Geografia e Estatística (IBGE) e junto ao </w:t>
      </w:r>
      <w:r w:rsidR="00726AA1" w:rsidRPr="00726AA1">
        <w:rPr>
          <w:szCs w:val="24"/>
          <w:lang w:val="pt-BR"/>
        </w:rPr>
        <w:t xml:space="preserve">Instituto de Planejamento de Santa Maria (IPLAN); (II) </w:t>
      </w:r>
      <w:r w:rsidR="000E15E3">
        <w:rPr>
          <w:szCs w:val="24"/>
          <w:lang w:val="pt-BR"/>
        </w:rPr>
        <w:t>análise</w:t>
      </w:r>
      <w:r w:rsidR="000E15E3" w:rsidRPr="00726AA1">
        <w:rPr>
          <w:szCs w:val="24"/>
          <w:lang w:val="pt-BR"/>
        </w:rPr>
        <w:t xml:space="preserve"> da infraestrutura disponível de praças e parques por meio da ferramenta Street View da plataforma Google Maps </w:t>
      </w:r>
      <w:r w:rsidR="000E15E3">
        <w:rPr>
          <w:szCs w:val="24"/>
          <w:lang w:val="pt-BR"/>
        </w:rPr>
        <w:t xml:space="preserve">e por observação direta; e (III) </w:t>
      </w:r>
      <w:r w:rsidR="00726AA1" w:rsidRPr="00726AA1">
        <w:rPr>
          <w:szCs w:val="24"/>
          <w:lang w:val="pt-BR"/>
        </w:rPr>
        <w:t>aplicação</w:t>
      </w:r>
      <w:r w:rsidR="000E15E3">
        <w:rPr>
          <w:szCs w:val="24"/>
          <w:lang w:val="pt-BR"/>
        </w:rPr>
        <w:t>,</w:t>
      </w:r>
      <w:r w:rsidR="00726AA1" w:rsidRPr="00726AA1">
        <w:rPr>
          <w:szCs w:val="24"/>
          <w:lang w:val="pt-BR"/>
        </w:rPr>
        <w:t xml:space="preserve"> por meio da plataforma Google Forms (de formato </w:t>
      </w:r>
      <w:r w:rsidR="00726AA1" w:rsidRPr="000E15E3">
        <w:rPr>
          <w:i/>
          <w:iCs/>
          <w:szCs w:val="24"/>
          <w:lang w:val="pt-BR"/>
        </w:rPr>
        <w:t>online</w:t>
      </w:r>
      <w:r w:rsidR="00726AA1" w:rsidRPr="00726AA1">
        <w:rPr>
          <w:szCs w:val="24"/>
          <w:lang w:val="pt-BR"/>
        </w:rPr>
        <w:t>)</w:t>
      </w:r>
      <w:r w:rsidR="000E15E3">
        <w:rPr>
          <w:szCs w:val="24"/>
          <w:lang w:val="pt-BR"/>
        </w:rPr>
        <w:t>, em uma amostra representada por</w:t>
      </w:r>
      <w:r w:rsidR="009E5E1F">
        <w:rPr>
          <w:szCs w:val="24"/>
          <w:lang w:val="pt-BR"/>
        </w:rPr>
        <w:t xml:space="preserve"> 3</w:t>
      </w:r>
      <w:r w:rsidR="000E15E3">
        <w:rPr>
          <w:szCs w:val="24"/>
          <w:lang w:val="pt-BR"/>
        </w:rPr>
        <w:t xml:space="preserve"> moradores de </w:t>
      </w:r>
      <w:r w:rsidR="009E5E1F">
        <w:rPr>
          <w:szCs w:val="24"/>
          <w:lang w:val="pt-BR"/>
        </w:rPr>
        <w:t>três bairros da região</w:t>
      </w:r>
      <w:r w:rsidR="00C40EC2">
        <w:rPr>
          <w:szCs w:val="24"/>
          <w:lang w:val="pt-BR"/>
        </w:rPr>
        <w:t>, de um questionário</w:t>
      </w:r>
      <w:r w:rsidR="000E15E3">
        <w:rPr>
          <w:szCs w:val="24"/>
          <w:lang w:val="pt-BR"/>
        </w:rPr>
        <w:t xml:space="preserve"> sobre sua percepção quanto à disponibilidade e adequabilidade de espaços públicos de lazer próximos ao seu local de moradia. </w:t>
      </w:r>
    </w:p>
    <w:p w14:paraId="53FC3D1E" w14:textId="4F6609A5" w:rsidR="00581E22" w:rsidRPr="00581E22" w:rsidRDefault="00581E22" w:rsidP="00581E22">
      <w:pPr>
        <w:pStyle w:val="Subttulo"/>
        <w:numPr>
          <w:ilvl w:val="1"/>
          <w:numId w:val="5"/>
        </w:numPr>
        <w:rPr>
          <w:rFonts w:ascii="Times New Roman" w:hAnsi="Times New Roman"/>
        </w:rPr>
      </w:pPr>
      <w:r>
        <w:rPr>
          <w:rFonts w:ascii="Times New Roman" w:hAnsi="Times New Roman"/>
        </w:rPr>
        <w:t>Descrição da cidade de Santa Maria, RS</w:t>
      </w:r>
    </w:p>
    <w:p w14:paraId="2839C82A" w14:textId="4E52D314" w:rsidR="00581E22" w:rsidRPr="00581E22" w:rsidRDefault="00581E22" w:rsidP="00581E22">
      <w:pPr>
        <w:spacing w:after="120"/>
        <w:ind w:firstLine="360"/>
        <w:rPr>
          <w:szCs w:val="24"/>
          <w:lang w:val="pt-BR"/>
        </w:rPr>
      </w:pPr>
      <w:r w:rsidRPr="00581E22">
        <w:rPr>
          <w:szCs w:val="24"/>
          <w:lang w:val="pt-BR"/>
        </w:rPr>
        <w:t xml:space="preserve">A cidade de </w:t>
      </w:r>
      <w:r>
        <w:rPr>
          <w:szCs w:val="24"/>
          <w:lang w:val="pt-BR"/>
        </w:rPr>
        <w:t>S</w:t>
      </w:r>
      <w:r w:rsidRPr="00581E22">
        <w:rPr>
          <w:szCs w:val="24"/>
          <w:lang w:val="pt-BR"/>
        </w:rPr>
        <w:t xml:space="preserve">anta </w:t>
      </w:r>
      <w:r>
        <w:rPr>
          <w:szCs w:val="24"/>
          <w:lang w:val="pt-BR"/>
        </w:rPr>
        <w:t>M</w:t>
      </w:r>
      <w:r w:rsidRPr="00581E22">
        <w:rPr>
          <w:szCs w:val="24"/>
          <w:lang w:val="pt-BR"/>
        </w:rPr>
        <w:t xml:space="preserve">aria </w:t>
      </w:r>
      <w:r>
        <w:rPr>
          <w:szCs w:val="24"/>
          <w:lang w:val="pt-BR"/>
        </w:rPr>
        <w:t>localiza-se</w:t>
      </w:r>
      <w:r w:rsidRPr="00581E22">
        <w:rPr>
          <w:szCs w:val="24"/>
          <w:lang w:val="pt-BR"/>
        </w:rPr>
        <w:t xml:space="preserve"> na região central do Rio Grande do Sul e</w:t>
      </w:r>
      <w:r w:rsidR="00C40EC2">
        <w:rPr>
          <w:szCs w:val="24"/>
          <w:lang w:val="pt-BR"/>
        </w:rPr>
        <w:t>,</w:t>
      </w:r>
      <w:r w:rsidRPr="00581E22">
        <w:rPr>
          <w:szCs w:val="24"/>
          <w:lang w:val="pt-BR"/>
        </w:rPr>
        <w:t xml:space="preserve"> de acordo com o IBGE, </w:t>
      </w:r>
      <w:r w:rsidR="00180E43">
        <w:rPr>
          <w:szCs w:val="24"/>
          <w:lang w:val="pt-BR"/>
        </w:rPr>
        <w:t>sua população estimada é de 285.159 habitantes (2021). Santa Maria é</w:t>
      </w:r>
      <w:r w:rsidRPr="00581E22">
        <w:rPr>
          <w:szCs w:val="24"/>
          <w:lang w:val="pt-BR"/>
        </w:rPr>
        <w:t xml:space="preserve"> a 5ª cidade mais populosa do estado, (IBGE, 2017). Sua área territorial é de 1.780,194 km² e a densidade demográfica, em 2010, </w:t>
      </w:r>
      <w:r w:rsidR="003613DA">
        <w:rPr>
          <w:szCs w:val="24"/>
          <w:lang w:val="pt-BR"/>
        </w:rPr>
        <w:t>era</w:t>
      </w:r>
      <w:r w:rsidRPr="00581E22">
        <w:rPr>
          <w:szCs w:val="24"/>
          <w:lang w:val="pt-BR"/>
        </w:rPr>
        <w:t xml:space="preserve"> de 145,98 hab/km². O município possui 41 bairros, nas suas 8 regiões </w:t>
      </w:r>
      <w:r w:rsidR="003613DA">
        <w:rPr>
          <w:szCs w:val="24"/>
          <w:lang w:val="pt-BR"/>
        </w:rPr>
        <w:t xml:space="preserve">urbanas </w:t>
      </w:r>
      <w:r w:rsidRPr="00581E22">
        <w:rPr>
          <w:szCs w:val="24"/>
          <w:lang w:val="pt-BR"/>
        </w:rPr>
        <w:t>administrativas</w:t>
      </w:r>
      <w:r w:rsidR="00180E43">
        <w:rPr>
          <w:szCs w:val="24"/>
          <w:lang w:val="pt-BR"/>
        </w:rPr>
        <w:t>, como indicado</w:t>
      </w:r>
      <w:r w:rsidRPr="00581E22">
        <w:rPr>
          <w:szCs w:val="24"/>
          <w:lang w:val="pt-BR"/>
        </w:rPr>
        <w:t xml:space="preserve"> na Figura 1.</w:t>
      </w:r>
    </w:p>
    <w:p w14:paraId="3E8909C1" w14:textId="0EAD87C5" w:rsidR="00581E22" w:rsidRDefault="00581E22" w:rsidP="00180E43">
      <w:pPr>
        <w:pStyle w:val="PargrafodaLista"/>
      </w:pPr>
      <w:r>
        <w:rPr>
          <w:noProof/>
        </w:rPr>
        <w:drawing>
          <wp:inline distT="114300" distB="114300" distL="114300" distR="114300" wp14:anchorId="28C7C517" wp14:editId="31C54D15">
            <wp:extent cx="4549140" cy="2720340"/>
            <wp:effectExtent l="0" t="0" r="3810" b="3810"/>
            <wp:docPr id="103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t="1602"/>
                    <a:stretch>
                      <a:fillRect/>
                    </a:stretch>
                  </pic:blipFill>
                  <pic:spPr>
                    <a:xfrm>
                      <a:off x="0" y="0"/>
                      <a:ext cx="4549140" cy="2720340"/>
                    </a:xfrm>
                    <a:prstGeom prst="rect">
                      <a:avLst/>
                    </a:prstGeom>
                    <a:ln/>
                  </pic:spPr>
                </pic:pic>
              </a:graphicData>
            </a:graphic>
          </wp:inline>
        </w:drawing>
      </w:r>
    </w:p>
    <w:p w14:paraId="7325BF50" w14:textId="187C7018" w:rsidR="00726AA1" w:rsidRPr="00726AA1" w:rsidRDefault="00726AA1" w:rsidP="00180E43">
      <w:pPr>
        <w:spacing w:after="120"/>
        <w:rPr>
          <w:szCs w:val="24"/>
          <w:lang w:val="pt-BR"/>
        </w:rPr>
      </w:pPr>
    </w:p>
    <w:p w14:paraId="63020493" w14:textId="46617410" w:rsidR="00180E43" w:rsidRPr="0049479C" w:rsidRDefault="00180E43" w:rsidP="00180E43">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 xml:space="preserve">: </w:t>
      </w:r>
      <w:r>
        <w:rPr>
          <w:b/>
          <w:sz w:val="20"/>
          <w:lang w:val="pt-BR"/>
        </w:rPr>
        <w:t xml:space="preserve">Mapa da divisão </w:t>
      </w:r>
      <w:r w:rsidR="003613DA">
        <w:rPr>
          <w:b/>
          <w:sz w:val="20"/>
          <w:lang w:val="pt-BR"/>
        </w:rPr>
        <w:t>da área urbana</w:t>
      </w:r>
      <w:r>
        <w:rPr>
          <w:b/>
          <w:sz w:val="20"/>
          <w:lang w:val="pt-BR"/>
        </w:rPr>
        <w:t xml:space="preserve"> de Santa Maria, RS</w:t>
      </w:r>
      <w:r w:rsidRPr="0049479C">
        <w:rPr>
          <w:b/>
          <w:sz w:val="20"/>
          <w:lang w:val="pt-BR"/>
        </w:rPr>
        <w:t>.</w:t>
      </w:r>
      <w:r>
        <w:rPr>
          <w:b/>
          <w:sz w:val="20"/>
          <w:lang w:val="pt-BR"/>
        </w:rPr>
        <w:t xml:space="preserve"> Fonte: elaborado pelos autores com base em mapa disponível em IPLAN (202</w:t>
      </w:r>
      <w:r w:rsidR="00A5201F">
        <w:rPr>
          <w:b/>
          <w:sz w:val="20"/>
          <w:lang w:val="pt-BR"/>
        </w:rPr>
        <w:t>3</w:t>
      </w:r>
      <w:r>
        <w:rPr>
          <w:b/>
          <w:sz w:val="20"/>
          <w:lang w:val="pt-BR"/>
        </w:rPr>
        <w:t>).</w:t>
      </w:r>
    </w:p>
    <w:p w14:paraId="6595D68B" w14:textId="49DC05D3" w:rsidR="009E5E1F" w:rsidRDefault="009E5E1F" w:rsidP="009E5E1F">
      <w:pPr>
        <w:spacing w:after="120"/>
        <w:ind w:firstLine="360"/>
        <w:rPr>
          <w:szCs w:val="24"/>
          <w:lang w:val="pt-BR"/>
        </w:rPr>
      </w:pPr>
      <w:r>
        <w:rPr>
          <w:szCs w:val="24"/>
          <w:lang w:val="pt-BR"/>
        </w:rPr>
        <w:t>As</w:t>
      </w:r>
      <w:r w:rsidRPr="009E5E1F">
        <w:rPr>
          <w:szCs w:val="24"/>
          <w:lang w:val="pt-BR"/>
        </w:rPr>
        <w:t xml:space="preserve"> características de desenvolvimento </w:t>
      </w:r>
      <w:r>
        <w:rPr>
          <w:szCs w:val="24"/>
          <w:lang w:val="pt-BR"/>
        </w:rPr>
        <w:t xml:space="preserve">do município, decorrência da topografia e ocupação militar inicial, levaram a uma forma linear no sentido leste e oeste, com maior densidade construída e populacional nos bairros do Centro Urbano </w:t>
      </w:r>
      <w:r w:rsidRPr="009E5E1F">
        <w:rPr>
          <w:szCs w:val="24"/>
          <w:lang w:val="pt-BR"/>
        </w:rPr>
        <w:t xml:space="preserve">(PIPPI et al., 2011). </w:t>
      </w:r>
      <w:r>
        <w:rPr>
          <w:szCs w:val="24"/>
          <w:lang w:val="pt-BR"/>
        </w:rPr>
        <w:t xml:space="preserve"> </w:t>
      </w:r>
    </w:p>
    <w:p w14:paraId="37EBE5D8" w14:textId="0F1885EA" w:rsidR="00A5201F" w:rsidRPr="00581E22" w:rsidRDefault="003613DA" w:rsidP="00A5201F">
      <w:pPr>
        <w:pStyle w:val="Subttulo"/>
        <w:numPr>
          <w:ilvl w:val="1"/>
          <w:numId w:val="16"/>
        </w:numPr>
        <w:rPr>
          <w:rFonts w:ascii="Times New Roman" w:hAnsi="Times New Roman"/>
        </w:rPr>
      </w:pPr>
      <w:r>
        <w:rPr>
          <w:rFonts w:ascii="Times New Roman" w:hAnsi="Times New Roman"/>
        </w:rPr>
        <w:t>A região oeste de Santa Maria</w:t>
      </w:r>
    </w:p>
    <w:p w14:paraId="692F05D2" w14:textId="76971F75" w:rsidR="003613DA" w:rsidRPr="003613DA" w:rsidRDefault="003613DA" w:rsidP="003613DA">
      <w:pPr>
        <w:spacing w:after="120"/>
        <w:ind w:firstLine="360"/>
        <w:rPr>
          <w:szCs w:val="24"/>
          <w:lang w:val="pt-BR"/>
        </w:rPr>
      </w:pPr>
      <w:r w:rsidRPr="003613DA">
        <w:rPr>
          <w:szCs w:val="24"/>
          <w:lang w:val="pt-BR"/>
        </w:rPr>
        <w:t>A</w:t>
      </w:r>
      <w:r>
        <w:rPr>
          <w:szCs w:val="24"/>
          <w:lang w:val="pt-BR"/>
        </w:rPr>
        <w:t xml:space="preserve"> região oeste da cidade de Santa Maria é conformada pelos bairros: </w:t>
      </w:r>
      <w:r w:rsidRPr="003613DA">
        <w:rPr>
          <w:szCs w:val="24"/>
          <w:lang w:val="pt-BR"/>
        </w:rPr>
        <w:t xml:space="preserve"> Agroindustrial, Santa Marta, Juscelino Kubistchek, Renascença, Boi Morto, Tancredo Neves, Pinheiro Machado e São João</w:t>
      </w:r>
      <w:r>
        <w:rPr>
          <w:szCs w:val="24"/>
          <w:lang w:val="pt-BR"/>
        </w:rPr>
        <w:t xml:space="preserve"> (8 bairros)</w:t>
      </w:r>
      <w:r w:rsidRPr="003613DA">
        <w:rPr>
          <w:szCs w:val="24"/>
          <w:lang w:val="pt-BR"/>
        </w:rPr>
        <w:t>. O Quadro 1 apresenta os dados de área e população da região administrativa (RA), dos bairros (B), as porcentagens em relação a cidade de Santa Maria, e o índice de área verde por habitante em cada bairro</w:t>
      </w:r>
      <w:r w:rsidRPr="00864C51">
        <w:rPr>
          <w:szCs w:val="24"/>
          <w:lang w:val="pt-BR"/>
        </w:rPr>
        <w:t>. Os dados foram compilados de IBGE (2017)</w:t>
      </w:r>
      <w:r w:rsidR="0030113F">
        <w:rPr>
          <w:szCs w:val="24"/>
          <w:lang w:val="pt-BR"/>
        </w:rPr>
        <w:t xml:space="preserve"> </w:t>
      </w:r>
      <w:r w:rsidRPr="00864C51">
        <w:rPr>
          <w:szCs w:val="24"/>
          <w:lang w:val="pt-BR"/>
        </w:rPr>
        <w:t>e IPLAN (2023).</w:t>
      </w:r>
    </w:p>
    <w:p w14:paraId="32DD6A8C" w14:textId="40F52B04" w:rsidR="003613DA" w:rsidRPr="000F5CC4" w:rsidRDefault="003613DA" w:rsidP="00A35566">
      <w:pPr>
        <w:keepNext/>
        <w:spacing w:before="240" w:after="240"/>
        <w:jc w:val="center"/>
        <w:rPr>
          <w:sz w:val="20"/>
          <w:lang w:val="pt-BR"/>
        </w:rPr>
      </w:pPr>
      <w:r w:rsidRPr="000F5CC4">
        <w:rPr>
          <w:color w:val="000000"/>
          <w:sz w:val="20"/>
          <w:lang w:val="pt-BR"/>
        </w:rPr>
        <w:t xml:space="preserve">Quadro 1: </w:t>
      </w:r>
      <w:r w:rsidR="004C24BB">
        <w:rPr>
          <w:color w:val="000000"/>
          <w:sz w:val="20"/>
          <w:lang w:val="pt-BR"/>
        </w:rPr>
        <w:t>Dados gerais dos bairros estudados</w:t>
      </w:r>
      <w:r w:rsidRPr="000F5CC4">
        <w:rPr>
          <w:color w:val="000000"/>
          <w:sz w:val="20"/>
          <w:lang w:val="pt-BR"/>
        </w:rPr>
        <w:t>.</w:t>
      </w:r>
    </w:p>
    <w:tbl>
      <w:tblPr>
        <w:tblStyle w:val="Tabelacomgrade"/>
        <w:tblW w:w="9464" w:type="dxa"/>
        <w:tblLayout w:type="fixed"/>
        <w:tblLook w:val="04A0" w:firstRow="1" w:lastRow="0" w:firstColumn="1" w:lastColumn="0" w:noHBand="0" w:noVBand="1"/>
      </w:tblPr>
      <w:tblGrid>
        <w:gridCol w:w="846"/>
        <w:gridCol w:w="1247"/>
        <w:gridCol w:w="1446"/>
        <w:gridCol w:w="2126"/>
        <w:gridCol w:w="993"/>
        <w:gridCol w:w="1275"/>
        <w:gridCol w:w="1531"/>
      </w:tblGrid>
      <w:tr w:rsidR="003613DA" w:rsidRPr="00F3654A" w14:paraId="2A02D1C5" w14:textId="77777777" w:rsidTr="00B51852">
        <w:tc>
          <w:tcPr>
            <w:tcW w:w="846" w:type="dxa"/>
          </w:tcPr>
          <w:p w14:paraId="0DFBD9DC" w14:textId="77777777" w:rsidR="003613DA" w:rsidRPr="003613DA" w:rsidRDefault="003613DA" w:rsidP="003613DA">
            <w:pPr>
              <w:jc w:val="center"/>
              <w:rPr>
                <w:b/>
                <w:bCs/>
                <w:sz w:val="20"/>
              </w:rPr>
            </w:pPr>
            <w:r w:rsidRPr="003613DA">
              <w:rPr>
                <w:b/>
                <w:bCs/>
                <w:sz w:val="20"/>
              </w:rPr>
              <w:t>RA</w:t>
            </w:r>
          </w:p>
        </w:tc>
        <w:tc>
          <w:tcPr>
            <w:tcW w:w="1247" w:type="dxa"/>
          </w:tcPr>
          <w:p w14:paraId="11E18040" w14:textId="77777777" w:rsidR="003613DA" w:rsidRPr="003613DA" w:rsidRDefault="003613DA" w:rsidP="003613DA">
            <w:pPr>
              <w:jc w:val="center"/>
              <w:rPr>
                <w:b/>
                <w:bCs/>
                <w:sz w:val="20"/>
              </w:rPr>
            </w:pPr>
            <w:r w:rsidRPr="003613DA">
              <w:rPr>
                <w:b/>
                <w:bCs/>
                <w:sz w:val="20"/>
              </w:rPr>
              <w:t>Área RA (km²)</w:t>
            </w:r>
          </w:p>
        </w:tc>
        <w:tc>
          <w:tcPr>
            <w:tcW w:w="1446" w:type="dxa"/>
          </w:tcPr>
          <w:p w14:paraId="1301DAFD" w14:textId="77777777" w:rsidR="003613DA" w:rsidRPr="003613DA" w:rsidRDefault="003613DA" w:rsidP="003613DA">
            <w:pPr>
              <w:jc w:val="center"/>
              <w:rPr>
                <w:b/>
                <w:bCs/>
                <w:sz w:val="20"/>
              </w:rPr>
            </w:pPr>
            <w:r w:rsidRPr="003613DA">
              <w:rPr>
                <w:b/>
                <w:bCs/>
                <w:sz w:val="20"/>
              </w:rPr>
              <w:t>População RA (hab.)</w:t>
            </w:r>
          </w:p>
        </w:tc>
        <w:tc>
          <w:tcPr>
            <w:tcW w:w="2126" w:type="dxa"/>
          </w:tcPr>
          <w:p w14:paraId="493AD72E" w14:textId="77777777" w:rsidR="003613DA" w:rsidRPr="003613DA" w:rsidRDefault="003613DA" w:rsidP="003613DA">
            <w:pPr>
              <w:jc w:val="center"/>
              <w:rPr>
                <w:b/>
                <w:bCs/>
                <w:sz w:val="20"/>
              </w:rPr>
            </w:pPr>
            <w:r w:rsidRPr="003613DA">
              <w:rPr>
                <w:b/>
                <w:bCs/>
                <w:sz w:val="20"/>
              </w:rPr>
              <w:t>Bairro (B)</w:t>
            </w:r>
          </w:p>
        </w:tc>
        <w:tc>
          <w:tcPr>
            <w:tcW w:w="993" w:type="dxa"/>
          </w:tcPr>
          <w:p w14:paraId="715DCD2F" w14:textId="77777777" w:rsidR="003613DA" w:rsidRPr="003613DA" w:rsidRDefault="003613DA" w:rsidP="003613DA">
            <w:pPr>
              <w:jc w:val="center"/>
              <w:rPr>
                <w:b/>
                <w:bCs/>
                <w:sz w:val="20"/>
              </w:rPr>
            </w:pPr>
            <w:r w:rsidRPr="003613DA">
              <w:rPr>
                <w:b/>
                <w:bCs/>
                <w:sz w:val="20"/>
              </w:rPr>
              <w:t>Área B (km²)</w:t>
            </w:r>
          </w:p>
        </w:tc>
        <w:tc>
          <w:tcPr>
            <w:tcW w:w="1275" w:type="dxa"/>
          </w:tcPr>
          <w:p w14:paraId="36957D3C" w14:textId="77777777" w:rsidR="003613DA" w:rsidRPr="003613DA" w:rsidRDefault="003613DA" w:rsidP="003613DA">
            <w:pPr>
              <w:jc w:val="center"/>
              <w:rPr>
                <w:b/>
                <w:bCs/>
                <w:sz w:val="20"/>
              </w:rPr>
            </w:pPr>
            <w:r w:rsidRPr="003613DA">
              <w:rPr>
                <w:b/>
                <w:bCs/>
                <w:sz w:val="20"/>
              </w:rPr>
              <w:t>População (hab.)</w:t>
            </w:r>
          </w:p>
        </w:tc>
        <w:tc>
          <w:tcPr>
            <w:tcW w:w="1531" w:type="dxa"/>
          </w:tcPr>
          <w:p w14:paraId="1FF235B3" w14:textId="77777777" w:rsidR="003613DA" w:rsidRPr="007A2103" w:rsidRDefault="003613DA" w:rsidP="003613DA">
            <w:pPr>
              <w:jc w:val="center"/>
              <w:rPr>
                <w:b/>
                <w:bCs/>
                <w:sz w:val="20"/>
                <w:lang w:val="pt-BR"/>
              </w:rPr>
            </w:pPr>
            <w:r w:rsidRPr="007A2103">
              <w:rPr>
                <w:b/>
                <w:bCs/>
                <w:sz w:val="20"/>
                <w:lang w:val="pt-BR"/>
              </w:rPr>
              <w:t>Área/hab. B</w:t>
            </w:r>
            <w:r w:rsidRPr="007A2103">
              <w:rPr>
                <w:b/>
                <w:bCs/>
                <w:sz w:val="20"/>
                <w:lang w:val="pt-BR"/>
              </w:rPr>
              <w:br/>
              <w:t>(m²/hab)</w:t>
            </w:r>
          </w:p>
        </w:tc>
      </w:tr>
      <w:tr w:rsidR="003613DA" w:rsidRPr="008C08D7" w14:paraId="6A7CF09C" w14:textId="77777777" w:rsidTr="00B51852">
        <w:tc>
          <w:tcPr>
            <w:tcW w:w="846" w:type="dxa"/>
            <w:vMerge w:val="restart"/>
            <w:vAlign w:val="center"/>
          </w:tcPr>
          <w:p w14:paraId="49363FD1" w14:textId="77777777" w:rsidR="003613DA" w:rsidRPr="003613DA" w:rsidRDefault="003613DA" w:rsidP="003613DA">
            <w:pPr>
              <w:jc w:val="center"/>
              <w:rPr>
                <w:b/>
                <w:bCs/>
                <w:sz w:val="20"/>
              </w:rPr>
            </w:pPr>
            <w:r w:rsidRPr="003613DA">
              <w:rPr>
                <w:b/>
                <w:bCs/>
                <w:sz w:val="20"/>
              </w:rPr>
              <w:t>Oeste</w:t>
            </w:r>
          </w:p>
        </w:tc>
        <w:tc>
          <w:tcPr>
            <w:tcW w:w="1247" w:type="dxa"/>
            <w:vMerge w:val="restart"/>
            <w:vAlign w:val="center"/>
          </w:tcPr>
          <w:p w14:paraId="413B192E" w14:textId="77777777" w:rsidR="003613DA" w:rsidRPr="003613DA" w:rsidRDefault="003613DA" w:rsidP="003613DA">
            <w:pPr>
              <w:jc w:val="center"/>
              <w:rPr>
                <w:sz w:val="20"/>
              </w:rPr>
            </w:pPr>
            <w:r w:rsidRPr="003613DA">
              <w:rPr>
                <w:sz w:val="20"/>
              </w:rPr>
              <w:t>25,82</w:t>
            </w:r>
          </w:p>
          <w:p w14:paraId="1341D4E7" w14:textId="77777777" w:rsidR="003613DA" w:rsidRPr="003613DA" w:rsidRDefault="003613DA" w:rsidP="003613DA">
            <w:pPr>
              <w:jc w:val="center"/>
              <w:rPr>
                <w:sz w:val="20"/>
              </w:rPr>
            </w:pPr>
            <w:r w:rsidRPr="003613DA">
              <w:rPr>
                <w:sz w:val="20"/>
              </w:rPr>
              <w:t>(20,11%)</w:t>
            </w:r>
          </w:p>
        </w:tc>
        <w:tc>
          <w:tcPr>
            <w:tcW w:w="1446" w:type="dxa"/>
            <w:vMerge w:val="restart"/>
            <w:vAlign w:val="center"/>
          </w:tcPr>
          <w:p w14:paraId="5F915791" w14:textId="77777777" w:rsidR="003613DA" w:rsidRPr="003613DA" w:rsidRDefault="003613DA" w:rsidP="003613DA">
            <w:pPr>
              <w:jc w:val="center"/>
              <w:rPr>
                <w:sz w:val="20"/>
              </w:rPr>
            </w:pPr>
            <w:r w:rsidRPr="003613DA">
              <w:rPr>
                <w:sz w:val="20"/>
              </w:rPr>
              <w:t>54.683</w:t>
            </w:r>
          </w:p>
          <w:p w14:paraId="65D9319C" w14:textId="77777777" w:rsidR="003613DA" w:rsidRPr="003613DA" w:rsidRDefault="003613DA" w:rsidP="003613DA">
            <w:pPr>
              <w:jc w:val="center"/>
              <w:rPr>
                <w:sz w:val="20"/>
              </w:rPr>
            </w:pPr>
            <w:r w:rsidRPr="003613DA">
              <w:rPr>
                <w:sz w:val="20"/>
              </w:rPr>
              <w:t>(22,20%)</w:t>
            </w:r>
          </w:p>
          <w:p w14:paraId="58512901" w14:textId="77777777" w:rsidR="003613DA" w:rsidRPr="003613DA" w:rsidRDefault="003613DA" w:rsidP="003613DA">
            <w:pPr>
              <w:jc w:val="center"/>
              <w:rPr>
                <w:sz w:val="20"/>
              </w:rPr>
            </w:pPr>
          </w:p>
        </w:tc>
        <w:tc>
          <w:tcPr>
            <w:tcW w:w="2126" w:type="dxa"/>
          </w:tcPr>
          <w:p w14:paraId="3C9EE474" w14:textId="77777777" w:rsidR="003613DA" w:rsidRPr="003613DA" w:rsidRDefault="003613DA" w:rsidP="003613DA">
            <w:pPr>
              <w:jc w:val="center"/>
              <w:rPr>
                <w:sz w:val="20"/>
              </w:rPr>
            </w:pPr>
            <w:r w:rsidRPr="003613DA">
              <w:rPr>
                <w:sz w:val="20"/>
              </w:rPr>
              <w:t>Agroindustrial</w:t>
            </w:r>
          </w:p>
        </w:tc>
        <w:tc>
          <w:tcPr>
            <w:tcW w:w="993" w:type="dxa"/>
          </w:tcPr>
          <w:p w14:paraId="36AF0EDB" w14:textId="77777777" w:rsidR="003613DA" w:rsidRPr="003613DA" w:rsidRDefault="003613DA" w:rsidP="003613DA">
            <w:pPr>
              <w:jc w:val="center"/>
              <w:rPr>
                <w:sz w:val="20"/>
              </w:rPr>
            </w:pPr>
            <w:r w:rsidRPr="003613DA">
              <w:rPr>
                <w:sz w:val="20"/>
              </w:rPr>
              <w:t>6,3266</w:t>
            </w:r>
          </w:p>
        </w:tc>
        <w:tc>
          <w:tcPr>
            <w:tcW w:w="1275" w:type="dxa"/>
          </w:tcPr>
          <w:p w14:paraId="74D9C3CB" w14:textId="77777777" w:rsidR="003613DA" w:rsidRPr="003613DA" w:rsidRDefault="003613DA" w:rsidP="003613DA">
            <w:pPr>
              <w:jc w:val="center"/>
              <w:rPr>
                <w:sz w:val="20"/>
              </w:rPr>
            </w:pPr>
            <w:r w:rsidRPr="003613DA">
              <w:rPr>
                <w:sz w:val="20"/>
              </w:rPr>
              <w:t>224</w:t>
            </w:r>
          </w:p>
        </w:tc>
        <w:tc>
          <w:tcPr>
            <w:tcW w:w="1531" w:type="dxa"/>
          </w:tcPr>
          <w:p w14:paraId="61393396" w14:textId="77777777" w:rsidR="003613DA" w:rsidRPr="003613DA" w:rsidRDefault="003613DA" w:rsidP="003613DA">
            <w:pPr>
              <w:jc w:val="center"/>
              <w:rPr>
                <w:sz w:val="20"/>
              </w:rPr>
            </w:pPr>
            <w:r w:rsidRPr="003613DA">
              <w:rPr>
                <w:sz w:val="20"/>
              </w:rPr>
              <w:t>0</w:t>
            </w:r>
          </w:p>
        </w:tc>
      </w:tr>
      <w:tr w:rsidR="003613DA" w:rsidRPr="008C08D7" w14:paraId="523C5B77" w14:textId="77777777" w:rsidTr="00B51852">
        <w:tc>
          <w:tcPr>
            <w:tcW w:w="846" w:type="dxa"/>
            <w:vMerge/>
          </w:tcPr>
          <w:p w14:paraId="562778D2" w14:textId="77777777" w:rsidR="003613DA" w:rsidRPr="003613DA" w:rsidRDefault="003613DA" w:rsidP="003613DA">
            <w:pPr>
              <w:jc w:val="center"/>
              <w:rPr>
                <w:b/>
                <w:bCs/>
                <w:sz w:val="20"/>
              </w:rPr>
            </w:pPr>
          </w:p>
        </w:tc>
        <w:tc>
          <w:tcPr>
            <w:tcW w:w="1247" w:type="dxa"/>
            <w:vMerge/>
          </w:tcPr>
          <w:p w14:paraId="4352FC90" w14:textId="77777777" w:rsidR="003613DA" w:rsidRPr="003613DA" w:rsidRDefault="003613DA" w:rsidP="003613DA">
            <w:pPr>
              <w:jc w:val="center"/>
              <w:rPr>
                <w:b/>
                <w:bCs/>
                <w:sz w:val="20"/>
              </w:rPr>
            </w:pPr>
          </w:p>
        </w:tc>
        <w:tc>
          <w:tcPr>
            <w:tcW w:w="1446" w:type="dxa"/>
            <w:vMerge/>
          </w:tcPr>
          <w:p w14:paraId="61AFE5D8" w14:textId="77777777" w:rsidR="003613DA" w:rsidRPr="003613DA" w:rsidRDefault="003613DA" w:rsidP="003613DA">
            <w:pPr>
              <w:jc w:val="center"/>
              <w:rPr>
                <w:b/>
                <w:bCs/>
                <w:sz w:val="20"/>
              </w:rPr>
            </w:pPr>
          </w:p>
        </w:tc>
        <w:tc>
          <w:tcPr>
            <w:tcW w:w="2126" w:type="dxa"/>
          </w:tcPr>
          <w:p w14:paraId="34117EE3" w14:textId="77777777" w:rsidR="003613DA" w:rsidRPr="003613DA" w:rsidRDefault="003613DA" w:rsidP="003613DA">
            <w:pPr>
              <w:jc w:val="center"/>
              <w:rPr>
                <w:sz w:val="20"/>
              </w:rPr>
            </w:pPr>
            <w:r w:rsidRPr="003613DA">
              <w:rPr>
                <w:sz w:val="20"/>
              </w:rPr>
              <w:t>Nova Santa Marta</w:t>
            </w:r>
          </w:p>
        </w:tc>
        <w:tc>
          <w:tcPr>
            <w:tcW w:w="993" w:type="dxa"/>
          </w:tcPr>
          <w:p w14:paraId="1E3DA821" w14:textId="77777777" w:rsidR="003613DA" w:rsidRPr="003613DA" w:rsidRDefault="003613DA" w:rsidP="003613DA">
            <w:pPr>
              <w:jc w:val="center"/>
              <w:rPr>
                <w:sz w:val="20"/>
              </w:rPr>
            </w:pPr>
            <w:r w:rsidRPr="003613DA">
              <w:rPr>
                <w:sz w:val="20"/>
              </w:rPr>
              <w:t>2,0714</w:t>
            </w:r>
          </w:p>
        </w:tc>
        <w:tc>
          <w:tcPr>
            <w:tcW w:w="1275" w:type="dxa"/>
          </w:tcPr>
          <w:p w14:paraId="3E67AF6A" w14:textId="77777777" w:rsidR="003613DA" w:rsidRPr="003613DA" w:rsidRDefault="003613DA" w:rsidP="003613DA">
            <w:pPr>
              <w:jc w:val="center"/>
              <w:rPr>
                <w:sz w:val="20"/>
              </w:rPr>
            </w:pPr>
            <w:r w:rsidRPr="003613DA">
              <w:rPr>
                <w:sz w:val="20"/>
              </w:rPr>
              <w:t>12.722</w:t>
            </w:r>
          </w:p>
        </w:tc>
        <w:tc>
          <w:tcPr>
            <w:tcW w:w="1531" w:type="dxa"/>
          </w:tcPr>
          <w:p w14:paraId="2AC13C8B" w14:textId="77777777" w:rsidR="003613DA" w:rsidRPr="003613DA" w:rsidRDefault="003613DA" w:rsidP="003613DA">
            <w:pPr>
              <w:jc w:val="center"/>
              <w:rPr>
                <w:sz w:val="20"/>
              </w:rPr>
            </w:pPr>
            <w:r w:rsidRPr="003613DA">
              <w:rPr>
                <w:sz w:val="20"/>
              </w:rPr>
              <w:t>0,09</w:t>
            </w:r>
          </w:p>
        </w:tc>
      </w:tr>
      <w:tr w:rsidR="003613DA" w:rsidRPr="008C08D7" w14:paraId="205D1C9B" w14:textId="77777777" w:rsidTr="00B51852">
        <w:tc>
          <w:tcPr>
            <w:tcW w:w="846" w:type="dxa"/>
            <w:vMerge/>
          </w:tcPr>
          <w:p w14:paraId="708DBC32" w14:textId="77777777" w:rsidR="003613DA" w:rsidRPr="003613DA" w:rsidRDefault="003613DA" w:rsidP="003613DA">
            <w:pPr>
              <w:jc w:val="center"/>
              <w:rPr>
                <w:b/>
                <w:bCs/>
                <w:sz w:val="20"/>
              </w:rPr>
            </w:pPr>
          </w:p>
        </w:tc>
        <w:tc>
          <w:tcPr>
            <w:tcW w:w="1247" w:type="dxa"/>
            <w:vMerge/>
          </w:tcPr>
          <w:p w14:paraId="0879AD73" w14:textId="77777777" w:rsidR="003613DA" w:rsidRPr="003613DA" w:rsidRDefault="003613DA" w:rsidP="003613DA">
            <w:pPr>
              <w:jc w:val="center"/>
              <w:rPr>
                <w:b/>
                <w:bCs/>
                <w:sz w:val="20"/>
              </w:rPr>
            </w:pPr>
          </w:p>
        </w:tc>
        <w:tc>
          <w:tcPr>
            <w:tcW w:w="1446" w:type="dxa"/>
            <w:vMerge/>
          </w:tcPr>
          <w:p w14:paraId="3EFFBBD1" w14:textId="77777777" w:rsidR="003613DA" w:rsidRPr="003613DA" w:rsidRDefault="003613DA" w:rsidP="003613DA">
            <w:pPr>
              <w:jc w:val="center"/>
              <w:rPr>
                <w:b/>
                <w:bCs/>
                <w:sz w:val="20"/>
              </w:rPr>
            </w:pPr>
          </w:p>
        </w:tc>
        <w:tc>
          <w:tcPr>
            <w:tcW w:w="2126" w:type="dxa"/>
          </w:tcPr>
          <w:p w14:paraId="73D50CC0" w14:textId="77777777" w:rsidR="003613DA" w:rsidRPr="003613DA" w:rsidRDefault="003613DA" w:rsidP="003613DA">
            <w:pPr>
              <w:jc w:val="center"/>
              <w:rPr>
                <w:sz w:val="20"/>
              </w:rPr>
            </w:pPr>
            <w:r w:rsidRPr="003613DA">
              <w:rPr>
                <w:sz w:val="20"/>
              </w:rPr>
              <w:t>Juscelino Kubistchek</w:t>
            </w:r>
          </w:p>
        </w:tc>
        <w:tc>
          <w:tcPr>
            <w:tcW w:w="993" w:type="dxa"/>
          </w:tcPr>
          <w:p w14:paraId="4F571B0F" w14:textId="77777777" w:rsidR="003613DA" w:rsidRPr="003613DA" w:rsidRDefault="003613DA" w:rsidP="003613DA">
            <w:pPr>
              <w:jc w:val="center"/>
              <w:rPr>
                <w:sz w:val="20"/>
              </w:rPr>
            </w:pPr>
            <w:r w:rsidRPr="003613DA">
              <w:rPr>
                <w:sz w:val="20"/>
              </w:rPr>
              <w:t>2,5066</w:t>
            </w:r>
          </w:p>
        </w:tc>
        <w:tc>
          <w:tcPr>
            <w:tcW w:w="1275" w:type="dxa"/>
          </w:tcPr>
          <w:p w14:paraId="5BB5EB49" w14:textId="77777777" w:rsidR="003613DA" w:rsidRPr="003613DA" w:rsidRDefault="003613DA" w:rsidP="003613DA">
            <w:pPr>
              <w:jc w:val="center"/>
              <w:rPr>
                <w:sz w:val="20"/>
              </w:rPr>
            </w:pPr>
            <w:r w:rsidRPr="003613DA">
              <w:rPr>
                <w:sz w:val="20"/>
              </w:rPr>
              <w:t>13.730</w:t>
            </w:r>
          </w:p>
        </w:tc>
        <w:tc>
          <w:tcPr>
            <w:tcW w:w="1531" w:type="dxa"/>
          </w:tcPr>
          <w:p w14:paraId="6D102B61" w14:textId="77777777" w:rsidR="003613DA" w:rsidRPr="003613DA" w:rsidRDefault="003613DA" w:rsidP="003613DA">
            <w:pPr>
              <w:jc w:val="center"/>
              <w:rPr>
                <w:sz w:val="20"/>
              </w:rPr>
            </w:pPr>
            <w:r w:rsidRPr="003613DA">
              <w:rPr>
                <w:sz w:val="20"/>
              </w:rPr>
              <w:t>19,46</w:t>
            </w:r>
          </w:p>
        </w:tc>
      </w:tr>
      <w:tr w:rsidR="003613DA" w:rsidRPr="008C08D7" w14:paraId="62C3645B" w14:textId="77777777" w:rsidTr="00B51852">
        <w:tc>
          <w:tcPr>
            <w:tcW w:w="846" w:type="dxa"/>
            <w:vMerge/>
          </w:tcPr>
          <w:p w14:paraId="2F1F1D3B" w14:textId="77777777" w:rsidR="003613DA" w:rsidRPr="003613DA" w:rsidRDefault="003613DA" w:rsidP="003613DA">
            <w:pPr>
              <w:jc w:val="center"/>
              <w:rPr>
                <w:b/>
                <w:bCs/>
                <w:sz w:val="20"/>
              </w:rPr>
            </w:pPr>
          </w:p>
        </w:tc>
        <w:tc>
          <w:tcPr>
            <w:tcW w:w="1247" w:type="dxa"/>
            <w:vMerge/>
          </w:tcPr>
          <w:p w14:paraId="57B13FBE" w14:textId="77777777" w:rsidR="003613DA" w:rsidRPr="003613DA" w:rsidRDefault="003613DA" w:rsidP="003613DA">
            <w:pPr>
              <w:jc w:val="center"/>
              <w:rPr>
                <w:b/>
                <w:bCs/>
                <w:sz w:val="20"/>
              </w:rPr>
            </w:pPr>
          </w:p>
        </w:tc>
        <w:tc>
          <w:tcPr>
            <w:tcW w:w="1446" w:type="dxa"/>
            <w:vMerge/>
          </w:tcPr>
          <w:p w14:paraId="45E737A9" w14:textId="77777777" w:rsidR="003613DA" w:rsidRPr="003613DA" w:rsidRDefault="003613DA" w:rsidP="003613DA">
            <w:pPr>
              <w:jc w:val="center"/>
              <w:rPr>
                <w:b/>
                <w:bCs/>
                <w:sz w:val="20"/>
              </w:rPr>
            </w:pPr>
          </w:p>
        </w:tc>
        <w:tc>
          <w:tcPr>
            <w:tcW w:w="2126" w:type="dxa"/>
          </w:tcPr>
          <w:p w14:paraId="524F2DDA" w14:textId="77777777" w:rsidR="003613DA" w:rsidRPr="003613DA" w:rsidRDefault="003613DA" w:rsidP="003613DA">
            <w:pPr>
              <w:jc w:val="center"/>
              <w:rPr>
                <w:sz w:val="20"/>
              </w:rPr>
            </w:pPr>
            <w:r w:rsidRPr="003613DA">
              <w:rPr>
                <w:sz w:val="20"/>
              </w:rPr>
              <w:t>São João</w:t>
            </w:r>
          </w:p>
        </w:tc>
        <w:tc>
          <w:tcPr>
            <w:tcW w:w="993" w:type="dxa"/>
          </w:tcPr>
          <w:p w14:paraId="429EEDC5" w14:textId="77777777" w:rsidR="003613DA" w:rsidRPr="003613DA" w:rsidRDefault="003613DA" w:rsidP="003613DA">
            <w:pPr>
              <w:jc w:val="center"/>
              <w:rPr>
                <w:sz w:val="20"/>
              </w:rPr>
            </w:pPr>
            <w:r w:rsidRPr="003613DA">
              <w:rPr>
                <w:sz w:val="20"/>
              </w:rPr>
              <w:t>0,8611</w:t>
            </w:r>
          </w:p>
        </w:tc>
        <w:tc>
          <w:tcPr>
            <w:tcW w:w="1275" w:type="dxa"/>
          </w:tcPr>
          <w:p w14:paraId="661475C8" w14:textId="77777777" w:rsidR="003613DA" w:rsidRPr="003613DA" w:rsidRDefault="003613DA" w:rsidP="003613DA">
            <w:pPr>
              <w:jc w:val="center"/>
              <w:rPr>
                <w:sz w:val="20"/>
              </w:rPr>
            </w:pPr>
            <w:r w:rsidRPr="003613DA">
              <w:rPr>
                <w:sz w:val="20"/>
              </w:rPr>
              <w:t>1.706</w:t>
            </w:r>
          </w:p>
        </w:tc>
        <w:tc>
          <w:tcPr>
            <w:tcW w:w="1531" w:type="dxa"/>
          </w:tcPr>
          <w:p w14:paraId="39F763FB" w14:textId="77777777" w:rsidR="003613DA" w:rsidRPr="003613DA" w:rsidRDefault="003613DA" w:rsidP="003613DA">
            <w:pPr>
              <w:jc w:val="center"/>
              <w:rPr>
                <w:sz w:val="20"/>
              </w:rPr>
            </w:pPr>
            <w:r w:rsidRPr="003613DA">
              <w:rPr>
                <w:sz w:val="20"/>
              </w:rPr>
              <w:t>0</w:t>
            </w:r>
          </w:p>
        </w:tc>
      </w:tr>
      <w:tr w:rsidR="003613DA" w:rsidRPr="008C08D7" w14:paraId="230E3A48" w14:textId="77777777" w:rsidTr="00B51852">
        <w:tc>
          <w:tcPr>
            <w:tcW w:w="846" w:type="dxa"/>
            <w:vMerge/>
          </w:tcPr>
          <w:p w14:paraId="7CEDDE88" w14:textId="77777777" w:rsidR="003613DA" w:rsidRPr="003613DA" w:rsidRDefault="003613DA" w:rsidP="003613DA">
            <w:pPr>
              <w:jc w:val="center"/>
              <w:rPr>
                <w:b/>
                <w:bCs/>
                <w:sz w:val="20"/>
              </w:rPr>
            </w:pPr>
          </w:p>
        </w:tc>
        <w:tc>
          <w:tcPr>
            <w:tcW w:w="1247" w:type="dxa"/>
            <w:vMerge/>
          </w:tcPr>
          <w:p w14:paraId="4C7F01B0" w14:textId="77777777" w:rsidR="003613DA" w:rsidRPr="003613DA" w:rsidRDefault="003613DA" w:rsidP="003613DA">
            <w:pPr>
              <w:jc w:val="center"/>
              <w:rPr>
                <w:b/>
                <w:bCs/>
                <w:sz w:val="20"/>
              </w:rPr>
            </w:pPr>
          </w:p>
        </w:tc>
        <w:tc>
          <w:tcPr>
            <w:tcW w:w="1446" w:type="dxa"/>
            <w:vMerge/>
          </w:tcPr>
          <w:p w14:paraId="3F70A790" w14:textId="77777777" w:rsidR="003613DA" w:rsidRPr="003613DA" w:rsidRDefault="003613DA" w:rsidP="003613DA">
            <w:pPr>
              <w:jc w:val="center"/>
              <w:rPr>
                <w:b/>
                <w:bCs/>
                <w:sz w:val="20"/>
              </w:rPr>
            </w:pPr>
          </w:p>
        </w:tc>
        <w:tc>
          <w:tcPr>
            <w:tcW w:w="2126" w:type="dxa"/>
          </w:tcPr>
          <w:p w14:paraId="5FD904FF" w14:textId="77777777" w:rsidR="003613DA" w:rsidRPr="003613DA" w:rsidRDefault="003613DA" w:rsidP="003613DA">
            <w:pPr>
              <w:jc w:val="center"/>
              <w:rPr>
                <w:sz w:val="20"/>
              </w:rPr>
            </w:pPr>
            <w:r w:rsidRPr="003613DA">
              <w:rPr>
                <w:sz w:val="20"/>
              </w:rPr>
              <w:t>Renascença</w:t>
            </w:r>
          </w:p>
        </w:tc>
        <w:tc>
          <w:tcPr>
            <w:tcW w:w="993" w:type="dxa"/>
          </w:tcPr>
          <w:p w14:paraId="23A181A1" w14:textId="77777777" w:rsidR="003613DA" w:rsidRPr="003613DA" w:rsidRDefault="003613DA" w:rsidP="003613DA">
            <w:pPr>
              <w:jc w:val="center"/>
              <w:rPr>
                <w:sz w:val="20"/>
              </w:rPr>
            </w:pPr>
            <w:r w:rsidRPr="003613DA">
              <w:rPr>
                <w:sz w:val="20"/>
              </w:rPr>
              <w:t>1,3883</w:t>
            </w:r>
          </w:p>
        </w:tc>
        <w:tc>
          <w:tcPr>
            <w:tcW w:w="1275" w:type="dxa"/>
          </w:tcPr>
          <w:p w14:paraId="05F6D2E9" w14:textId="77777777" w:rsidR="003613DA" w:rsidRPr="003613DA" w:rsidRDefault="003613DA" w:rsidP="003613DA">
            <w:pPr>
              <w:jc w:val="center"/>
              <w:rPr>
                <w:sz w:val="20"/>
              </w:rPr>
            </w:pPr>
            <w:r w:rsidRPr="003613DA">
              <w:rPr>
                <w:sz w:val="20"/>
              </w:rPr>
              <w:t>1.791</w:t>
            </w:r>
          </w:p>
        </w:tc>
        <w:tc>
          <w:tcPr>
            <w:tcW w:w="1531" w:type="dxa"/>
          </w:tcPr>
          <w:p w14:paraId="6905EAD1" w14:textId="77777777" w:rsidR="003613DA" w:rsidRPr="003613DA" w:rsidRDefault="003613DA" w:rsidP="003613DA">
            <w:pPr>
              <w:jc w:val="center"/>
              <w:rPr>
                <w:sz w:val="20"/>
              </w:rPr>
            </w:pPr>
            <w:r w:rsidRPr="003613DA">
              <w:rPr>
                <w:sz w:val="20"/>
              </w:rPr>
              <w:t>0</w:t>
            </w:r>
          </w:p>
        </w:tc>
      </w:tr>
      <w:tr w:rsidR="003613DA" w:rsidRPr="008C08D7" w14:paraId="7A50D4ED" w14:textId="77777777" w:rsidTr="00B51852">
        <w:tc>
          <w:tcPr>
            <w:tcW w:w="846" w:type="dxa"/>
            <w:vMerge/>
          </w:tcPr>
          <w:p w14:paraId="73DE9446" w14:textId="77777777" w:rsidR="003613DA" w:rsidRPr="003613DA" w:rsidRDefault="003613DA" w:rsidP="003613DA">
            <w:pPr>
              <w:jc w:val="center"/>
              <w:rPr>
                <w:b/>
                <w:bCs/>
                <w:sz w:val="20"/>
              </w:rPr>
            </w:pPr>
          </w:p>
        </w:tc>
        <w:tc>
          <w:tcPr>
            <w:tcW w:w="1247" w:type="dxa"/>
            <w:vMerge/>
          </w:tcPr>
          <w:p w14:paraId="3CEB4381" w14:textId="77777777" w:rsidR="003613DA" w:rsidRPr="003613DA" w:rsidRDefault="003613DA" w:rsidP="003613DA">
            <w:pPr>
              <w:jc w:val="center"/>
              <w:rPr>
                <w:b/>
                <w:bCs/>
                <w:sz w:val="20"/>
              </w:rPr>
            </w:pPr>
          </w:p>
        </w:tc>
        <w:tc>
          <w:tcPr>
            <w:tcW w:w="1446" w:type="dxa"/>
            <w:vMerge/>
          </w:tcPr>
          <w:p w14:paraId="2889924B" w14:textId="77777777" w:rsidR="003613DA" w:rsidRPr="003613DA" w:rsidRDefault="003613DA" w:rsidP="003613DA">
            <w:pPr>
              <w:jc w:val="center"/>
              <w:rPr>
                <w:b/>
                <w:bCs/>
                <w:sz w:val="20"/>
              </w:rPr>
            </w:pPr>
          </w:p>
        </w:tc>
        <w:tc>
          <w:tcPr>
            <w:tcW w:w="2126" w:type="dxa"/>
          </w:tcPr>
          <w:p w14:paraId="40BE0656" w14:textId="77777777" w:rsidR="003613DA" w:rsidRPr="003613DA" w:rsidRDefault="003613DA" w:rsidP="003613DA">
            <w:pPr>
              <w:jc w:val="center"/>
              <w:rPr>
                <w:sz w:val="20"/>
              </w:rPr>
            </w:pPr>
            <w:r w:rsidRPr="003613DA">
              <w:rPr>
                <w:sz w:val="20"/>
              </w:rPr>
              <w:t>Tancredo Neves</w:t>
            </w:r>
          </w:p>
        </w:tc>
        <w:tc>
          <w:tcPr>
            <w:tcW w:w="993" w:type="dxa"/>
          </w:tcPr>
          <w:p w14:paraId="5505E8D5" w14:textId="77777777" w:rsidR="003613DA" w:rsidRPr="003613DA" w:rsidRDefault="003613DA" w:rsidP="003613DA">
            <w:pPr>
              <w:jc w:val="center"/>
              <w:rPr>
                <w:sz w:val="20"/>
              </w:rPr>
            </w:pPr>
            <w:r w:rsidRPr="003613DA">
              <w:rPr>
                <w:sz w:val="20"/>
              </w:rPr>
              <w:t>3,3865</w:t>
            </w:r>
          </w:p>
        </w:tc>
        <w:tc>
          <w:tcPr>
            <w:tcW w:w="1275" w:type="dxa"/>
          </w:tcPr>
          <w:p w14:paraId="5EC21A2E" w14:textId="77777777" w:rsidR="003613DA" w:rsidRPr="003613DA" w:rsidRDefault="003613DA" w:rsidP="003613DA">
            <w:pPr>
              <w:jc w:val="center"/>
              <w:rPr>
                <w:sz w:val="20"/>
              </w:rPr>
            </w:pPr>
            <w:r w:rsidRPr="003613DA">
              <w:rPr>
                <w:sz w:val="20"/>
              </w:rPr>
              <w:t>11.456</w:t>
            </w:r>
          </w:p>
        </w:tc>
        <w:tc>
          <w:tcPr>
            <w:tcW w:w="1531" w:type="dxa"/>
          </w:tcPr>
          <w:p w14:paraId="577338A4" w14:textId="77777777" w:rsidR="003613DA" w:rsidRPr="003613DA" w:rsidRDefault="003613DA" w:rsidP="003613DA">
            <w:pPr>
              <w:jc w:val="center"/>
              <w:rPr>
                <w:sz w:val="20"/>
              </w:rPr>
            </w:pPr>
            <w:r w:rsidRPr="003613DA">
              <w:rPr>
                <w:sz w:val="20"/>
              </w:rPr>
              <w:t>2,35</w:t>
            </w:r>
          </w:p>
        </w:tc>
      </w:tr>
      <w:tr w:rsidR="003613DA" w:rsidRPr="008C08D7" w14:paraId="46CEC506" w14:textId="77777777" w:rsidTr="00B51852">
        <w:tc>
          <w:tcPr>
            <w:tcW w:w="846" w:type="dxa"/>
            <w:vMerge/>
          </w:tcPr>
          <w:p w14:paraId="0A0570C7" w14:textId="77777777" w:rsidR="003613DA" w:rsidRPr="003613DA" w:rsidRDefault="003613DA" w:rsidP="003613DA">
            <w:pPr>
              <w:jc w:val="center"/>
              <w:rPr>
                <w:b/>
                <w:bCs/>
                <w:sz w:val="20"/>
              </w:rPr>
            </w:pPr>
          </w:p>
        </w:tc>
        <w:tc>
          <w:tcPr>
            <w:tcW w:w="1247" w:type="dxa"/>
            <w:vMerge/>
          </w:tcPr>
          <w:p w14:paraId="0DC42C55" w14:textId="77777777" w:rsidR="003613DA" w:rsidRPr="003613DA" w:rsidRDefault="003613DA" w:rsidP="003613DA">
            <w:pPr>
              <w:jc w:val="center"/>
              <w:rPr>
                <w:b/>
                <w:bCs/>
                <w:sz w:val="20"/>
              </w:rPr>
            </w:pPr>
          </w:p>
        </w:tc>
        <w:tc>
          <w:tcPr>
            <w:tcW w:w="1446" w:type="dxa"/>
            <w:vMerge/>
          </w:tcPr>
          <w:p w14:paraId="39E56889" w14:textId="77777777" w:rsidR="003613DA" w:rsidRPr="003613DA" w:rsidRDefault="003613DA" w:rsidP="003613DA">
            <w:pPr>
              <w:jc w:val="center"/>
              <w:rPr>
                <w:b/>
                <w:bCs/>
                <w:sz w:val="20"/>
              </w:rPr>
            </w:pPr>
          </w:p>
        </w:tc>
        <w:tc>
          <w:tcPr>
            <w:tcW w:w="2126" w:type="dxa"/>
          </w:tcPr>
          <w:p w14:paraId="30E81754" w14:textId="77777777" w:rsidR="003613DA" w:rsidRPr="003613DA" w:rsidRDefault="003613DA" w:rsidP="003613DA">
            <w:pPr>
              <w:jc w:val="center"/>
              <w:rPr>
                <w:sz w:val="20"/>
              </w:rPr>
            </w:pPr>
            <w:r w:rsidRPr="003613DA">
              <w:rPr>
                <w:sz w:val="20"/>
              </w:rPr>
              <w:t>Pinheiro Machado</w:t>
            </w:r>
          </w:p>
        </w:tc>
        <w:tc>
          <w:tcPr>
            <w:tcW w:w="993" w:type="dxa"/>
          </w:tcPr>
          <w:p w14:paraId="52D3B6E6" w14:textId="77777777" w:rsidR="003613DA" w:rsidRPr="003613DA" w:rsidRDefault="003613DA" w:rsidP="003613DA">
            <w:pPr>
              <w:jc w:val="center"/>
              <w:rPr>
                <w:sz w:val="20"/>
              </w:rPr>
            </w:pPr>
            <w:r w:rsidRPr="003613DA">
              <w:rPr>
                <w:sz w:val="20"/>
              </w:rPr>
              <w:t>3,5728</w:t>
            </w:r>
          </w:p>
        </w:tc>
        <w:tc>
          <w:tcPr>
            <w:tcW w:w="1275" w:type="dxa"/>
          </w:tcPr>
          <w:p w14:paraId="1F1C770A" w14:textId="77777777" w:rsidR="003613DA" w:rsidRPr="003613DA" w:rsidRDefault="003613DA" w:rsidP="003613DA">
            <w:pPr>
              <w:jc w:val="center"/>
              <w:rPr>
                <w:sz w:val="20"/>
              </w:rPr>
            </w:pPr>
            <w:r w:rsidRPr="003613DA">
              <w:rPr>
                <w:sz w:val="20"/>
              </w:rPr>
              <w:t>10.493</w:t>
            </w:r>
          </w:p>
        </w:tc>
        <w:tc>
          <w:tcPr>
            <w:tcW w:w="1531" w:type="dxa"/>
          </w:tcPr>
          <w:p w14:paraId="220F7A2D" w14:textId="77777777" w:rsidR="003613DA" w:rsidRPr="003613DA" w:rsidRDefault="003613DA" w:rsidP="003613DA">
            <w:pPr>
              <w:jc w:val="center"/>
              <w:rPr>
                <w:sz w:val="20"/>
              </w:rPr>
            </w:pPr>
            <w:r w:rsidRPr="003613DA">
              <w:rPr>
                <w:sz w:val="20"/>
              </w:rPr>
              <w:t>0</w:t>
            </w:r>
          </w:p>
        </w:tc>
      </w:tr>
      <w:tr w:rsidR="003613DA" w:rsidRPr="008C08D7" w14:paraId="127A30C3" w14:textId="77777777" w:rsidTr="00B51852">
        <w:trPr>
          <w:trHeight w:val="221"/>
        </w:trPr>
        <w:tc>
          <w:tcPr>
            <w:tcW w:w="846" w:type="dxa"/>
            <w:vMerge/>
          </w:tcPr>
          <w:p w14:paraId="05694542" w14:textId="77777777" w:rsidR="003613DA" w:rsidRPr="003613DA" w:rsidRDefault="003613DA" w:rsidP="003613DA">
            <w:pPr>
              <w:jc w:val="center"/>
              <w:rPr>
                <w:b/>
                <w:bCs/>
                <w:sz w:val="20"/>
              </w:rPr>
            </w:pPr>
          </w:p>
        </w:tc>
        <w:tc>
          <w:tcPr>
            <w:tcW w:w="1247" w:type="dxa"/>
            <w:vMerge/>
          </w:tcPr>
          <w:p w14:paraId="3292B2CB" w14:textId="77777777" w:rsidR="003613DA" w:rsidRPr="003613DA" w:rsidRDefault="003613DA" w:rsidP="003613DA">
            <w:pPr>
              <w:jc w:val="center"/>
              <w:rPr>
                <w:b/>
                <w:bCs/>
                <w:sz w:val="20"/>
              </w:rPr>
            </w:pPr>
          </w:p>
        </w:tc>
        <w:tc>
          <w:tcPr>
            <w:tcW w:w="1446" w:type="dxa"/>
            <w:vMerge/>
          </w:tcPr>
          <w:p w14:paraId="40E1E9F7" w14:textId="77777777" w:rsidR="003613DA" w:rsidRPr="003613DA" w:rsidRDefault="003613DA" w:rsidP="003613DA">
            <w:pPr>
              <w:jc w:val="center"/>
              <w:rPr>
                <w:b/>
                <w:bCs/>
                <w:sz w:val="20"/>
              </w:rPr>
            </w:pPr>
          </w:p>
        </w:tc>
        <w:tc>
          <w:tcPr>
            <w:tcW w:w="2126" w:type="dxa"/>
          </w:tcPr>
          <w:p w14:paraId="35D988DD" w14:textId="77777777" w:rsidR="003613DA" w:rsidRPr="003613DA" w:rsidRDefault="003613DA" w:rsidP="003613DA">
            <w:pPr>
              <w:jc w:val="center"/>
              <w:rPr>
                <w:sz w:val="20"/>
              </w:rPr>
            </w:pPr>
            <w:r w:rsidRPr="003613DA">
              <w:rPr>
                <w:sz w:val="20"/>
              </w:rPr>
              <w:t>Boi Morto</w:t>
            </w:r>
          </w:p>
        </w:tc>
        <w:tc>
          <w:tcPr>
            <w:tcW w:w="993" w:type="dxa"/>
          </w:tcPr>
          <w:p w14:paraId="756461D8" w14:textId="77777777" w:rsidR="003613DA" w:rsidRPr="003613DA" w:rsidRDefault="003613DA" w:rsidP="003613DA">
            <w:pPr>
              <w:jc w:val="center"/>
              <w:rPr>
                <w:sz w:val="20"/>
              </w:rPr>
            </w:pPr>
            <w:r w:rsidRPr="003613DA">
              <w:rPr>
                <w:sz w:val="20"/>
              </w:rPr>
              <w:t>5,7093</w:t>
            </w:r>
          </w:p>
        </w:tc>
        <w:tc>
          <w:tcPr>
            <w:tcW w:w="1275" w:type="dxa"/>
          </w:tcPr>
          <w:p w14:paraId="270A9A53" w14:textId="77777777" w:rsidR="003613DA" w:rsidRPr="003613DA" w:rsidRDefault="003613DA" w:rsidP="003613DA">
            <w:pPr>
              <w:jc w:val="center"/>
              <w:rPr>
                <w:sz w:val="20"/>
              </w:rPr>
            </w:pPr>
            <w:r w:rsidRPr="003613DA">
              <w:rPr>
                <w:sz w:val="20"/>
              </w:rPr>
              <w:t>2.561</w:t>
            </w:r>
          </w:p>
        </w:tc>
        <w:tc>
          <w:tcPr>
            <w:tcW w:w="1531" w:type="dxa"/>
          </w:tcPr>
          <w:p w14:paraId="5CCF298F" w14:textId="77777777" w:rsidR="003613DA" w:rsidRPr="003613DA" w:rsidRDefault="003613DA" w:rsidP="003613DA">
            <w:pPr>
              <w:jc w:val="center"/>
              <w:rPr>
                <w:sz w:val="20"/>
              </w:rPr>
            </w:pPr>
            <w:r w:rsidRPr="003613DA">
              <w:rPr>
                <w:sz w:val="20"/>
              </w:rPr>
              <w:t>0,08</w:t>
            </w:r>
          </w:p>
        </w:tc>
      </w:tr>
    </w:tbl>
    <w:p w14:paraId="40CA63F7" w14:textId="37BB0BF5" w:rsidR="00A5201F" w:rsidRPr="004C24BB" w:rsidRDefault="003A7319" w:rsidP="00805184">
      <w:pPr>
        <w:spacing w:after="120"/>
        <w:ind w:firstLine="360"/>
        <w:rPr>
          <w:sz w:val="22"/>
          <w:szCs w:val="22"/>
          <w:lang w:val="pt-BR"/>
        </w:rPr>
      </w:pPr>
      <w:r w:rsidRPr="004C24BB">
        <w:rPr>
          <w:sz w:val="22"/>
          <w:szCs w:val="22"/>
          <w:lang w:val="pt-BR"/>
        </w:rPr>
        <w:t xml:space="preserve">Fonte: </w:t>
      </w:r>
      <w:r w:rsidR="004C24BB">
        <w:rPr>
          <w:sz w:val="22"/>
          <w:szCs w:val="22"/>
          <w:lang w:val="pt-BR"/>
        </w:rPr>
        <w:t xml:space="preserve">adaptado de </w:t>
      </w:r>
      <w:r w:rsidR="007A2103" w:rsidRPr="004C24BB">
        <w:rPr>
          <w:sz w:val="22"/>
          <w:szCs w:val="22"/>
          <w:lang w:val="pt-BR"/>
        </w:rPr>
        <w:t>IPLAN</w:t>
      </w:r>
      <w:r w:rsidR="004C24BB">
        <w:rPr>
          <w:sz w:val="22"/>
          <w:szCs w:val="22"/>
          <w:lang w:val="pt-BR"/>
        </w:rPr>
        <w:t xml:space="preserve"> (</w:t>
      </w:r>
      <w:r w:rsidR="007A2103" w:rsidRPr="004C24BB">
        <w:rPr>
          <w:sz w:val="22"/>
          <w:szCs w:val="22"/>
          <w:lang w:val="pt-BR"/>
        </w:rPr>
        <w:t>2023</w:t>
      </w:r>
      <w:r w:rsidR="004C24BB">
        <w:rPr>
          <w:sz w:val="22"/>
          <w:szCs w:val="22"/>
          <w:lang w:val="pt-BR"/>
        </w:rPr>
        <w:t>)</w:t>
      </w:r>
      <w:r w:rsidR="00864C51" w:rsidRPr="004C24BB">
        <w:rPr>
          <w:sz w:val="22"/>
          <w:szCs w:val="22"/>
          <w:lang w:val="pt-BR"/>
        </w:rPr>
        <w:t>; IBGE</w:t>
      </w:r>
      <w:r w:rsidR="004C24BB">
        <w:rPr>
          <w:sz w:val="22"/>
          <w:szCs w:val="22"/>
          <w:lang w:val="pt-BR"/>
        </w:rPr>
        <w:t xml:space="preserve"> (</w:t>
      </w:r>
      <w:r w:rsidR="00864C51" w:rsidRPr="004C24BB">
        <w:rPr>
          <w:sz w:val="22"/>
          <w:szCs w:val="22"/>
          <w:lang w:val="pt-BR"/>
        </w:rPr>
        <w:t>2017</w:t>
      </w:r>
      <w:r w:rsidR="004C24BB">
        <w:rPr>
          <w:sz w:val="22"/>
          <w:szCs w:val="22"/>
          <w:lang w:val="pt-BR"/>
        </w:rPr>
        <w:t>)</w:t>
      </w:r>
    </w:p>
    <w:p w14:paraId="52985B04" w14:textId="77777777" w:rsidR="00F310F6" w:rsidRDefault="00F310F6" w:rsidP="003A7319">
      <w:pPr>
        <w:shd w:val="clear" w:color="auto" w:fill="FFFFFF"/>
        <w:ind w:hanging="2"/>
        <w:rPr>
          <w:szCs w:val="24"/>
          <w:lang w:val="pt-BR"/>
        </w:rPr>
      </w:pPr>
    </w:p>
    <w:p w14:paraId="5441DCDF" w14:textId="14EED6F1" w:rsidR="003A7319" w:rsidRPr="003A7319" w:rsidRDefault="003A7319" w:rsidP="00F310F6">
      <w:pPr>
        <w:spacing w:after="120"/>
        <w:ind w:firstLine="360"/>
        <w:rPr>
          <w:szCs w:val="24"/>
          <w:lang w:val="pt-BR"/>
        </w:rPr>
      </w:pPr>
      <w:r>
        <w:rPr>
          <w:szCs w:val="24"/>
          <w:lang w:val="pt-BR"/>
        </w:rPr>
        <w:t xml:space="preserve">Os levantamentos </w:t>
      </w:r>
      <w:r w:rsidRPr="00F310F6">
        <w:rPr>
          <w:i/>
          <w:iCs/>
          <w:szCs w:val="24"/>
          <w:lang w:val="pt-BR"/>
        </w:rPr>
        <w:t>in loco</w:t>
      </w:r>
      <w:r>
        <w:rPr>
          <w:szCs w:val="24"/>
          <w:lang w:val="pt-BR"/>
        </w:rPr>
        <w:t xml:space="preserve">, realizados em 15 praças da região oeste, abrangeram dados referentes a </w:t>
      </w:r>
      <w:r w:rsidRPr="003A7319">
        <w:rPr>
          <w:szCs w:val="24"/>
          <w:lang w:val="pt-BR"/>
        </w:rPr>
        <w:t>acessibilidade, iluminação, segurança, aberta sem cerca e fechada com cerca, passeio público no entorno, arborização, bancos, bebedouro, parquinho, academia ao ar livre, quadras e campos esportivos, pista de caminhada, pista de skate, banheiros e lixeiras.</w:t>
      </w:r>
      <w:r>
        <w:rPr>
          <w:szCs w:val="24"/>
          <w:lang w:val="pt-BR"/>
        </w:rPr>
        <w:t xml:space="preserve"> </w:t>
      </w:r>
      <w:r w:rsidRPr="003A7319">
        <w:rPr>
          <w:szCs w:val="24"/>
          <w:lang w:val="pt-BR"/>
        </w:rPr>
        <w:t xml:space="preserve">Alguns </w:t>
      </w:r>
      <w:r>
        <w:rPr>
          <w:szCs w:val="24"/>
          <w:lang w:val="pt-BR"/>
        </w:rPr>
        <w:t>dados foram obtidos da</w:t>
      </w:r>
      <w:r w:rsidRPr="003A7319">
        <w:rPr>
          <w:szCs w:val="24"/>
          <w:lang w:val="pt-BR"/>
        </w:rPr>
        <w:t xml:space="preserve"> base cartográfica da </w:t>
      </w:r>
      <w:r>
        <w:rPr>
          <w:szCs w:val="24"/>
          <w:lang w:val="pt-BR"/>
        </w:rPr>
        <w:t>Prefeitura Municipal de Santa Maria,</w:t>
      </w:r>
      <w:r w:rsidRPr="003A7319">
        <w:rPr>
          <w:szCs w:val="24"/>
          <w:lang w:val="pt-BR"/>
        </w:rPr>
        <w:t xml:space="preserve"> com</w:t>
      </w:r>
      <w:r>
        <w:rPr>
          <w:szCs w:val="24"/>
          <w:lang w:val="pt-BR"/>
        </w:rPr>
        <w:t>o</w:t>
      </w:r>
      <w:r w:rsidRPr="003A7319">
        <w:rPr>
          <w:szCs w:val="24"/>
          <w:lang w:val="pt-BR"/>
        </w:rPr>
        <w:t xml:space="preserve"> imagens territoriais dos bairros e parques do município </w:t>
      </w:r>
      <w:r w:rsidR="000F5D6E" w:rsidRPr="003A7319">
        <w:rPr>
          <w:szCs w:val="24"/>
          <w:lang w:val="pt-BR"/>
        </w:rPr>
        <w:t>e</w:t>
      </w:r>
      <w:r w:rsidRPr="003A7319">
        <w:rPr>
          <w:szCs w:val="24"/>
          <w:lang w:val="pt-BR"/>
        </w:rPr>
        <w:t xml:space="preserve"> registros fotográficos.</w:t>
      </w:r>
    </w:p>
    <w:p w14:paraId="39C58A20" w14:textId="136F90C1" w:rsidR="003A7319" w:rsidRPr="00581E22" w:rsidRDefault="003A7319" w:rsidP="003A7319">
      <w:pPr>
        <w:pStyle w:val="Subttulo"/>
        <w:numPr>
          <w:ilvl w:val="1"/>
          <w:numId w:val="16"/>
        </w:numPr>
        <w:rPr>
          <w:rFonts w:ascii="Times New Roman" w:hAnsi="Times New Roman"/>
        </w:rPr>
      </w:pPr>
      <w:r>
        <w:rPr>
          <w:rFonts w:ascii="Times New Roman" w:hAnsi="Times New Roman"/>
        </w:rPr>
        <w:t xml:space="preserve"> Percepção dos habitantes</w:t>
      </w:r>
    </w:p>
    <w:p w14:paraId="48E86F40" w14:textId="379044DA" w:rsidR="005D16C1" w:rsidRPr="005D16C1" w:rsidRDefault="00F310F6" w:rsidP="005D16C1">
      <w:pPr>
        <w:spacing w:after="120"/>
        <w:ind w:firstLine="360"/>
        <w:rPr>
          <w:szCs w:val="24"/>
          <w:lang w:val="pt-BR"/>
        </w:rPr>
      </w:pPr>
      <w:r w:rsidRPr="005D16C1">
        <w:rPr>
          <w:szCs w:val="24"/>
          <w:lang w:val="pt-BR"/>
        </w:rPr>
        <w:t xml:space="preserve">Para compreender melhor o espaço e sua população, foi aplicado um </w:t>
      </w:r>
      <w:r w:rsidR="005D16C1" w:rsidRPr="005D16C1">
        <w:rPr>
          <w:szCs w:val="24"/>
          <w:lang w:val="pt-BR"/>
        </w:rPr>
        <w:t>questionário</w:t>
      </w:r>
      <w:r w:rsidR="009E5E1F">
        <w:rPr>
          <w:szCs w:val="24"/>
          <w:lang w:val="pt-BR"/>
        </w:rPr>
        <w:t xml:space="preserve"> como um estudo piloto</w:t>
      </w:r>
      <w:r w:rsidRPr="005D16C1">
        <w:rPr>
          <w:szCs w:val="24"/>
          <w:lang w:val="pt-BR"/>
        </w:rPr>
        <w:t xml:space="preserve">, com moradores </w:t>
      </w:r>
      <w:r w:rsidR="009E5E1F">
        <w:rPr>
          <w:szCs w:val="24"/>
          <w:lang w:val="pt-BR"/>
        </w:rPr>
        <w:t>de três</w:t>
      </w:r>
      <w:r w:rsidRPr="005D16C1">
        <w:rPr>
          <w:szCs w:val="24"/>
          <w:lang w:val="pt-BR"/>
        </w:rPr>
        <w:t xml:space="preserve"> bairros </w:t>
      </w:r>
      <w:r w:rsidR="005D16C1" w:rsidRPr="005D16C1">
        <w:rPr>
          <w:szCs w:val="24"/>
          <w:lang w:val="pt-BR"/>
        </w:rPr>
        <w:t xml:space="preserve">da região </w:t>
      </w:r>
      <w:r w:rsidRPr="005D16C1">
        <w:rPr>
          <w:szCs w:val="24"/>
          <w:lang w:val="pt-BR"/>
        </w:rPr>
        <w:t>oeste de Santa Maria, a fim de perceber as suas percepções das praças e</w:t>
      </w:r>
      <w:r w:rsidR="00F3654A">
        <w:rPr>
          <w:szCs w:val="24"/>
          <w:lang w:val="pt-BR"/>
        </w:rPr>
        <w:t xml:space="preserve"> dos</w:t>
      </w:r>
      <w:r w:rsidRPr="005D16C1">
        <w:rPr>
          <w:szCs w:val="24"/>
          <w:lang w:val="pt-BR"/>
        </w:rPr>
        <w:t xml:space="preserve"> parques que compõe</w:t>
      </w:r>
      <w:r w:rsidR="00551DF6">
        <w:rPr>
          <w:szCs w:val="24"/>
          <w:lang w:val="pt-BR"/>
        </w:rPr>
        <w:t>m</w:t>
      </w:r>
      <w:r w:rsidRPr="005D16C1">
        <w:rPr>
          <w:szCs w:val="24"/>
          <w:lang w:val="pt-BR"/>
        </w:rPr>
        <w:t xml:space="preserve"> essa região. </w:t>
      </w:r>
      <w:r w:rsidR="00C55B0D">
        <w:rPr>
          <w:szCs w:val="24"/>
          <w:lang w:val="pt-BR"/>
        </w:rPr>
        <w:t xml:space="preserve">Por meio da plataforma </w:t>
      </w:r>
      <w:r w:rsidR="00C55B0D" w:rsidRPr="009E5E1F">
        <w:rPr>
          <w:i/>
          <w:iCs/>
          <w:szCs w:val="24"/>
          <w:lang w:val="pt-BR"/>
        </w:rPr>
        <w:t>Google Forms</w:t>
      </w:r>
      <w:r w:rsidR="00C55B0D">
        <w:rPr>
          <w:szCs w:val="24"/>
          <w:lang w:val="pt-BR"/>
        </w:rPr>
        <w:t xml:space="preserve"> foram levantados dados sobre: dados demográficos (gênero, idade, escolaridade, etc.); a quanto tempo reside no bairro; se há ou não parque ou praça no bairro; se conhece, sabe dar informações a respeito do local; se usa o local; motivação para o uso ou barreira para o não uso; a quem atribui a responsabilidade pelos parques e praças do bairro.</w:t>
      </w:r>
      <w:r w:rsidR="009E5E1F">
        <w:rPr>
          <w:szCs w:val="24"/>
          <w:lang w:val="pt-BR"/>
        </w:rPr>
        <w:t xml:space="preserve"> Este levantamento, embora não tenha representação estatística, permitiu algumas conclusões a respeito de como a população vê e apropria-se de espaços públicos de lazer na proximidade de suas casas.</w:t>
      </w:r>
    </w:p>
    <w:p w14:paraId="334C12B9" w14:textId="77777777" w:rsidR="009E5E1F" w:rsidRDefault="009E5E1F" w:rsidP="009E5E1F">
      <w:pPr>
        <w:spacing w:after="120"/>
        <w:ind w:firstLine="284"/>
        <w:rPr>
          <w:szCs w:val="24"/>
          <w:lang w:val="pt-BR"/>
        </w:rPr>
      </w:pPr>
    </w:p>
    <w:p w14:paraId="08771F86" w14:textId="5137C44B" w:rsidR="009E5E1F" w:rsidRDefault="009E5E1F" w:rsidP="009E5E1F">
      <w:pPr>
        <w:pStyle w:val="PargrafodaLista"/>
        <w:numPr>
          <w:ilvl w:val="0"/>
          <w:numId w:val="17"/>
        </w:numPr>
        <w:spacing w:after="120"/>
        <w:rPr>
          <w:b/>
          <w:szCs w:val="24"/>
        </w:rPr>
      </w:pPr>
      <w:r w:rsidRPr="009E5E1F">
        <w:rPr>
          <w:b/>
          <w:szCs w:val="24"/>
        </w:rPr>
        <w:t>Resultados</w:t>
      </w:r>
    </w:p>
    <w:p w14:paraId="63726023" w14:textId="77777777" w:rsidR="006634BA" w:rsidRPr="006634BA" w:rsidRDefault="006634BA" w:rsidP="006634BA">
      <w:pPr>
        <w:spacing w:after="120"/>
        <w:rPr>
          <w:b/>
          <w:szCs w:val="24"/>
        </w:rPr>
      </w:pPr>
    </w:p>
    <w:p w14:paraId="7D7646DE" w14:textId="00C5AE11" w:rsidR="006634BA" w:rsidRDefault="006634BA" w:rsidP="006634BA">
      <w:pPr>
        <w:spacing w:after="120"/>
        <w:ind w:firstLine="360"/>
        <w:rPr>
          <w:szCs w:val="24"/>
          <w:lang w:val="pt-BR"/>
        </w:rPr>
      </w:pPr>
      <w:r w:rsidRPr="006634BA">
        <w:rPr>
          <w:szCs w:val="24"/>
          <w:lang w:val="pt-BR"/>
        </w:rPr>
        <w:t xml:space="preserve">A </w:t>
      </w:r>
      <w:r>
        <w:rPr>
          <w:szCs w:val="24"/>
          <w:lang w:val="pt-BR"/>
        </w:rPr>
        <w:t xml:space="preserve">área urbana de Santa Maria </w:t>
      </w:r>
      <w:r w:rsidRPr="006634BA">
        <w:rPr>
          <w:szCs w:val="24"/>
          <w:lang w:val="pt-BR"/>
        </w:rPr>
        <w:t>é dividida em 41 bairros</w:t>
      </w:r>
      <w:r>
        <w:rPr>
          <w:szCs w:val="24"/>
          <w:lang w:val="pt-BR"/>
        </w:rPr>
        <w:t xml:space="preserve">, possui </w:t>
      </w:r>
      <w:r w:rsidRPr="006634BA">
        <w:rPr>
          <w:szCs w:val="24"/>
          <w:lang w:val="pt-BR"/>
        </w:rPr>
        <w:t>55 praças, 2 parques setoriais e 4 parques de bairro (</w:t>
      </w:r>
      <w:r>
        <w:rPr>
          <w:szCs w:val="24"/>
          <w:lang w:val="pt-BR"/>
        </w:rPr>
        <w:t>F</w:t>
      </w:r>
      <w:r w:rsidRPr="006634BA">
        <w:rPr>
          <w:szCs w:val="24"/>
          <w:lang w:val="pt-BR"/>
        </w:rPr>
        <w:t xml:space="preserve">igura 2). </w:t>
      </w:r>
      <w:r>
        <w:rPr>
          <w:szCs w:val="24"/>
          <w:lang w:val="pt-BR"/>
        </w:rPr>
        <w:t>Em relação aos raios de abrangência desses equipamentos urbanos, a</w:t>
      </w:r>
      <w:r w:rsidRPr="006634BA">
        <w:rPr>
          <w:szCs w:val="24"/>
          <w:lang w:val="pt-BR"/>
        </w:rPr>
        <w:t>s praças</w:t>
      </w:r>
      <w:r>
        <w:rPr>
          <w:szCs w:val="24"/>
          <w:lang w:val="pt-BR"/>
        </w:rPr>
        <w:t xml:space="preserve"> são voltadas aos bairros e ao atendimento cotidiano de lazer e recreação, assumindo-se um raio médio de 250 m</w:t>
      </w:r>
      <w:r w:rsidR="00551DF6">
        <w:rPr>
          <w:szCs w:val="24"/>
          <w:lang w:val="pt-BR"/>
        </w:rPr>
        <w:t xml:space="preserve"> como </w:t>
      </w:r>
      <w:r>
        <w:rPr>
          <w:szCs w:val="24"/>
          <w:lang w:val="pt-BR"/>
        </w:rPr>
        <w:t>distância considerada confortável para uma pessoa se deslocar a pé</w:t>
      </w:r>
      <w:r w:rsidR="00551DF6">
        <w:rPr>
          <w:szCs w:val="24"/>
          <w:lang w:val="pt-BR"/>
        </w:rPr>
        <w:t xml:space="preserve">. Estas </w:t>
      </w:r>
      <w:r>
        <w:rPr>
          <w:szCs w:val="24"/>
          <w:lang w:val="pt-BR"/>
        </w:rPr>
        <w:t xml:space="preserve">devem ser servidas de mobiliário que atenda crianças e idosos, </w:t>
      </w:r>
      <w:r w:rsidR="00551DF6">
        <w:rPr>
          <w:szCs w:val="24"/>
          <w:lang w:val="pt-BR"/>
        </w:rPr>
        <w:t xml:space="preserve">considerados a </w:t>
      </w:r>
      <w:r>
        <w:rPr>
          <w:szCs w:val="24"/>
          <w:lang w:val="pt-BR"/>
        </w:rPr>
        <w:t>parcela da população com maiores restrições de mobilidade. Já os parques de bairro destinam-se a um lazer com intervalos maiores de fruição, destinados geralmente aos esportes e recreação passiva de jovens e adultos, admitindo-se deslocamentos maiores para atingi-los (1.000m). Os parques setoriais são de uso esporádico e normalmente são atingidos por meio de transporte veicular, possuindo a maior área de abrangência (5.000m) e devem atender toda a população (</w:t>
      </w:r>
      <w:r w:rsidR="00A35566" w:rsidRPr="006634BA">
        <w:rPr>
          <w:szCs w:val="24"/>
          <w:lang w:val="pt-BR"/>
        </w:rPr>
        <w:t>KLIASS; MAGNOLI, 2006</w:t>
      </w:r>
      <w:r w:rsidR="00A35566">
        <w:rPr>
          <w:szCs w:val="24"/>
          <w:lang w:val="pt-BR"/>
        </w:rPr>
        <w:t xml:space="preserve">; </w:t>
      </w:r>
      <w:r w:rsidRPr="006634BA">
        <w:rPr>
          <w:szCs w:val="24"/>
          <w:lang w:val="pt-BR"/>
        </w:rPr>
        <w:t>PIPPI et al., 2011)</w:t>
      </w:r>
      <w:r>
        <w:rPr>
          <w:szCs w:val="24"/>
          <w:lang w:val="pt-BR"/>
        </w:rPr>
        <w:t>.</w:t>
      </w:r>
    </w:p>
    <w:p w14:paraId="1B83C99D" w14:textId="77777777" w:rsidR="006634BA" w:rsidRPr="006634BA" w:rsidRDefault="006634BA" w:rsidP="006634BA">
      <w:pPr>
        <w:ind w:left="360"/>
        <w:jc w:val="center"/>
        <w:rPr>
          <w:b/>
          <w:color w:val="FF0000"/>
          <w:lang w:val="pt-BR"/>
        </w:rPr>
      </w:pPr>
    </w:p>
    <w:p w14:paraId="32EE4897" w14:textId="77777777" w:rsidR="006634BA" w:rsidRPr="006634BA" w:rsidRDefault="006634BA" w:rsidP="00AA4113">
      <w:pPr>
        <w:ind w:left="-142"/>
        <w:jc w:val="center"/>
        <w:rPr>
          <w:b/>
          <w:color w:val="FF0000"/>
        </w:rPr>
      </w:pPr>
      <w:r>
        <w:rPr>
          <w:noProof/>
        </w:rPr>
        <w:drawing>
          <wp:inline distT="114300" distB="114300" distL="114300" distR="114300" wp14:anchorId="000F73B6" wp14:editId="59717406">
            <wp:extent cx="5265420" cy="4373880"/>
            <wp:effectExtent l="0" t="0" r="0" b="7620"/>
            <wp:docPr id="1042" name="image9.jpg" descr="Uma imagem contendo 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042" name="image9.jpg" descr="Uma imagem contendo Diagrama&#10;&#10;Descrição gerada automaticamente"/>
                    <pic:cNvPicPr preferRelativeResize="0"/>
                  </pic:nvPicPr>
                  <pic:blipFill>
                    <a:blip r:embed="rId9"/>
                    <a:srcRect/>
                    <a:stretch>
                      <a:fillRect/>
                    </a:stretch>
                  </pic:blipFill>
                  <pic:spPr>
                    <a:xfrm>
                      <a:off x="0" y="0"/>
                      <a:ext cx="5269007" cy="4376860"/>
                    </a:xfrm>
                    <a:prstGeom prst="rect">
                      <a:avLst/>
                    </a:prstGeom>
                    <a:ln/>
                  </pic:spPr>
                </pic:pic>
              </a:graphicData>
            </a:graphic>
          </wp:inline>
        </w:drawing>
      </w:r>
    </w:p>
    <w:p w14:paraId="10916E66" w14:textId="77777777" w:rsidR="0007532E" w:rsidRDefault="0007532E" w:rsidP="006634BA">
      <w:pPr>
        <w:pStyle w:val="PargrafodaLista"/>
        <w:spacing w:after="120"/>
        <w:jc w:val="center"/>
        <w:rPr>
          <w:b/>
          <w:sz w:val="20"/>
          <w:lang w:val="pt-BR"/>
        </w:rPr>
      </w:pPr>
    </w:p>
    <w:p w14:paraId="1ADEF5A0" w14:textId="5E8E6E77" w:rsidR="006634BA" w:rsidRPr="006634BA" w:rsidRDefault="006634BA" w:rsidP="006634BA">
      <w:pPr>
        <w:pStyle w:val="PargrafodaLista"/>
        <w:spacing w:after="120"/>
        <w:jc w:val="center"/>
        <w:rPr>
          <w:b/>
          <w:sz w:val="20"/>
          <w:lang w:val="pt-BR"/>
        </w:rPr>
      </w:pPr>
      <w:r w:rsidRPr="006634BA">
        <w:rPr>
          <w:b/>
          <w:sz w:val="20"/>
          <w:lang w:val="pt-BR"/>
        </w:rPr>
        <w:t xml:space="preserve">Figura </w:t>
      </w:r>
      <w:r w:rsidR="0007532E" w:rsidRPr="0007532E">
        <w:rPr>
          <w:b/>
          <w:sz w:val="20"/>
          <w:lang w:val="pt-BR"/>
        </w:rPr>
        <w:t>2</w:t>
      </w:r>
      <w:r w:rsidRPr="006634BA">
        <w:rPr>
          <w:b/>
          <w:sz w:val="20"/>
          <w:lang w:val="pt-BR"/>
        </w:rPr>
        <w:t xml:space="preserve">: Mapa </w:t>
      </w:r>
      <w:r w:rsidR="003A078A">
        <w:rPr>
          <w:b/>
          <w:sz w:val="20"/>
          <w:lang w:val="pt-BR"/>
        </w:rPr>
        <w:t>contendo as praças e parques de Santa Maria com seus raios de abrangência</w:t>
      </w:r>
      <w:r w:rsidRPr="006634BA">
        <w:rPr>
          <w:b/>
          <w:sz w:val="20"/>
          <w:lang w:val="pt-BR"/>
        </w:rPr>
        <w:t xml:space="preserve"> Fonte: elaborado pelos autores com base em mapa disponível em IPLAN (2023).</w:t>
      </w:r>
    </w:p>
    <w:p w14:paraId="7A638804" w14:textId="79D5D1CF" w:rsidR="006634BA" w:rsidRPr="006634BA" w:rsidRDefault="006634BA" w:rsidP="006634BA">
      <w:pPr>
        <w:ind w:left="360"/>
        <w:jc w:val="center"/>
        <w:rPr>
          <w:lang w:val="pt-BR"/>
        </w:rPr>
      </w:pPr>
    </w:p>
    <w:p w14:paraId="0A94C798" w14:textId="34AE2ABA" w:rsidR="00AE4801" w:rsidRPr="00AE4801" w:rsidRDefault="00AE4801" w:rsidP="00AE4801">
      <w:pPr>
        <w:spacing w:after="120"/>
        <w:ind w:firstLine="360"/>
        <w:rPr>
          <w:szCs w:val="24"/>
          <w:lang w:val="pt-BR"/>
        </w:rPr>
      </w:pPr>
      <w:r w:rsidRPr="00AE4801">
        <w:rPr>
          <w:szCs w:val="24"/>
          <w:lang w:val="pt-BR"/>
        </w:rPr>
        <w:t>Observa-se que os dois parques setoriais</w:t>
      </w:r>
      <w:r w:rsidR="00551DF6">
        <w:rPr>
          <w:szCs w:val="24"/>
          <w:lang w:val="pt-BR"/>
        </w:rPr>
        <w:t xml:space="preserve"> representados pelo </w:t>
      </w:r>
      <w:r w:rsidR="00551DF6" w:rsidRPr="00AE4801">
        <w:rPr>
          <w:szCs w:val="24"/>
          <w:lang w:val="pt-BR"/>
        </w:rPr>
        <w:t>Campus Sede da UFSM</w:t>
      </w:r>
      <w:r w:rsidR="00551DF6">
        <w:rPr>
          <w:szCs w:val="24"/>
          <w:lang w:val="pt-BR"/>
        </w:rPr>
        <w:t>, na região leste, e</w:t>
      </w:r>
      <w:r w:rsidR="00551DF6" w:rsidRPr="00AE4801">
        <w:rPr>
          <w:szCs w:val="24"/>
          <w:lang w:val="pt-BR"/>
        </w:rPr>
        <w:t xml:space="preserve"> o Parque Natural Municipal dos Morros</w:t>
      </w:r>
      <w:r w:rsidR="00551DF6">
        <w:rPr>
          <w:szCs w:val="24"/>
          <w:lang w:val="pt-BR"/>
        </w:rPr>
        <w:t>, na região norte, não</w:t>
      </w:r>
      <w:r w:rsidR="00551DF6" w:rsidRPr="00AE4801">
        <w:rPr>
          <w:szCs w:val="24"/>
          <w:lang w:val="pt-BR"/>
        </w:rPr>
        <w:t xml:space="preserve"> </w:t>
      </w:r>
      <w:r w:rsidRPr="00AE4801">
        <w:rPr>
          <w:szCs w:val="24"/>
          <w:lang w:val="pt-BR"/>
        </w:rPr>
        <w:t xml:space="preserve">abrangem </w:t>
      </w:r>
      <w:r w:rsidR="00551DF6">
        <w:rPr>
          <w:szCs w:val="24"/>
          <w:lang w:val="pt-BR"/>
        </w:rPr>
        <w:t>todo o território urbano</w:t>
      </w:r>
      <w:r w:rsidRPr="00AE4801">
        <w:rPr>
          <w:szCs w:val="24"/>
          <w:lang w:val="pt-BR"/>
        </w:rPr>
        <w:t xml:space="preserve">. </w:t>
      </w:r>
      <w:r w:rsidR="00551DF6">
        <w:rPr>
          <w:szCs w:val="24"/>
          <w:lang w:val="pt-BR"/>
        </w:rPr>
        <w:t>Considerando os</w:t>
      </w:r>
      <w:r w:rsidRPr="00AE4801">
        <w:rPr>
          <w:szCs w:val="24"/>
          <w:lang w:val="pt-BR"/>
        </w:rPr>
        <w:t xml:space="preserve"> parques de bairro, com exceção do parque Jóquei Clube que fica à oeste, no bairro Juscelino Kubitschek, os outros três ficam na região central. </w:t>
      </w:r>
      <w:r>
        <w:rPr>
          <w:szCs w:val="24"/>
          <w:lang w:val="pt-BR"/>
        </w:rPr>
        <w:t>Claramente, pelo mapa, nota-se que o extremo da região oeste e a região sul não são servidos de parques setoriais. Também é possível perceber que as praças e parques de bairro não abrangem todo o território e que estão distribuídos segundo o eixo leste-oeste</w:t>
      </w:r>
      <w:r w:rsidR="00551DF6">
        <w:rPr>
          <w:szCs w:val="24"/>
          <w:lang w:val="pt-BR"/>
        </w:rPr>
        <w:t xml:space="preserve">, consequência </w:t>
      </w:r>
      <w:r w:rsidR="00F3654A">
        <w:rPr>
          <w:szCs w:val="24"/>
          <w:lang w:val="pt-BR"/>
        </w:rPr>
        <w:t>d</w:t>
      </w:r>
      <w:r w:rsidR="00551DF6">
        <w:rPr>
          <w:szCs w:val="24"/>
          <w:lang w:val="pt-BR"/>
        </w:rPr>
        <w:t>a urbanização linear</w:t>
      </w:r>
      <w:r>
        <w:rPr>
          <w:szCs w:val="24"/>
          <w:lang w:val="pt-BR"/>
        </w:rPr>
        <w:t>.</w:t>
      </w:r>
    </w:p>
    <w:p w14:paraId="08B9CFF7" w14:textId="194F78F0" w:rsidR="00AE4801" w:rsidRDefault="00AE4801" w:rsidP="00AE4801">
      <w:pPr>
        <w:spacing w:after="120"/>
        <w:ind w:firstLine="360"/>
        <w:rPr>
          <w:szCs w:val="24"/>
          <w:lang w:val="pt-BR"/>
        </w:rPr>
      </w:pPr>
      <w:r>
        <w:rPr>
          <w:szCs w:val="24"/>
          <w:lang w:val="pt-BR"/>
        </w:rPr>
        <w:t>Considerando</w:t>
      </w:r>
      <w:r w:rsidRPr="00AE4801">
        <w:rPr>
          <w:szCs w:val="24"/>
          <w:lang w:val="pt-BR"/>
        </w:rPr>
        <w:t xml:space="preserve"> a região oeste</w:t>
      </w:r>
      <w:r>
        <w:rPr>
          <w:szCs w:val="24"/>
          <w:lang w:val="pt-BR"/>
        </w:rPr>
        <w:t>, objeto de estudo deste artigo</w:t>
      </w:r>
      <w:r w:rsidRPr="00AE4801">
        <w:rPr>
          <w:szCs w:val="24"/>
          <w:lang w:val="pt-BR"/>
        </w:rPr>
        <w:t>, a Figura 3</w:t>
      </w:r>
      <w:r>
        <w:rPr>
          <w:szCs w:val="24"/>
          <w:lang w:val="pt-BR"/>
        </w:rPr>
        <w:t xml:space="preserve"> apresenta os bairros que dela fazem parte</w:t>
      </w:r>
      <w:r w:rsidRPr="00AE4801">
        <w:rPr>
          <w:szCs w:val="24"/>
          <w:lang w:val="pt-BR"/>
        </w:rPr>
        <w:t xml:space="preserve">, </w:t>
      </w:r>
      <w:r w:rsidR="00F3654A">
        <w:rPr>
          <w:szCs w:val="24"/>
          <w:lang w:val="pt-BR"/>
        </w:rPr>
        <w:t>a saber</w:t>
      </w:r>
      <w:r w:rsidRPr="00AE4801">
        <w:rPr>
          <w:szCs w:val="24"/>
          <w:lang w:val="pt-BR"/>
        </w:rPr>
        <w:t xml:space="preserve">: Agroindustrial, Boi Morto, Juscelino Kubitschek, Santa Marta, Pinheiro Machado, Renascença, São João e Tancredo Neves. </w:t>
      </w:r>
    </w:p>
    <w:p w14:paraId="70675554" w14:textId="77777777" w:rsidR="004C24BB" w:rsidRDefault="004C24BB" w:rsidP="004C24BB">
      <w:pPr>
        <w:spacing w:after="120"/>
        <w:ind w:firstLine="360"/>
        <w:rPr>
          <w:szCs w:val="24"/>
          <w:lang w:val="pt-BR"/>
        </w:rPr>
      </w:pPr>
      <w:r w:rsidRPr="002B449E">
        <w:rPr>
          <w:szCs w:val="24"/>
          <w:lang w:val="pt-BR"/>
        </w:rPr>
        <w:t>Conforme a Figura 3, a região oeste possui 1</w:t>
      </w:r>
      <w:r>
        <w:rPr>
          <w:szCs w:val="24"/>
          <w:lang w:val="pt-BR"/>
        </w:rPr>
        <w:t>4</w:t>
      </w:r>
      <w:r w:rsidRPr="002B449E">
        <w:rPr>
          <w:szCs w:val="24"/>
          <w:lang w:val="pt-BR"/>
        </w:rPr>
        <w:t xml:space="preserve"> praças</w:t>
      </w:r>
      <w:r>
        <w:rPr>
          <w:szCs w:val="24"/>
          <w:lang w:val="pt-BR"/>
        </w:rPr>
        <w:t xml:space="preserve"> e um parque de bairro</w:t>
      </w:r>
      <w:r w:rsidRPr="002B449E">
        <w:rPr>
          <w:szCs w:val="24"/>
          <w:lang w:val="pt-BR"/>
        </w:rPr>
        <w:t>, sendo que est</w:t>
      </w:r>
      <w:r>
        <w:rPr>
          <w:szCs w:val="24"/>
          <w:lang w:val="pt-BR"/>
        </w:rPr>
        <w:t>e</w:t>
      </w:r>
      <w:r w:rsidRPr="002B449E">
        <w:rPr>
          <w:szCs w:val="24"/>
          <w:lang w:val="pt-BR"/>
        </w:rPr>
        <w:t>s estão principalmente concentrad</w:t>
      </w:r>
      <w:r>
        <w:rPr>
          <w:szCs w:val="24"/>
          <w:lang w:val="pt-BR"/>
        </w:rPr>
        <w:t>o</w:t>
      </w:r>
      <w:r w:rsidRPr="002B449E">
        <w:rPr>
          <w:szCs w:val="24"/>
          <w:lang w:val="pt-BR"/>
        </w:rPr>
        <w:t xml:space="preserve">s nos bairros Tancredo Neves (4 praças) e Juscelino Kubischek (9 praças). Os bairros Boi Morto e Santa Marta possuem apenas uma praça. Já os bairros Agroindustrial, Pinheiro Machado, São João e Renascença não possuem praças ou parques. </w:t>
      </w:r>
    </w:p>
    <w:p w14:paraId="309F7564" w14:textId="77777777" w:rsidR="004C24BB" w:rsidRDefault="004C24BB" w:rsidP="00AE4801">
      <w:pPr>
        <w:spacing w:after="120"/>
        <w:ind w:firstLine="360"/>
        <w:rPr>
          <w:szCs w:val="24"/>
          <w:lang w:val="pt-BR"/>
        </w:rPr>
      </w:pPr>
    </w:p>
    <w:p w14:paraId="7E44C0B2" w14:textId="34013652" w:rsidR="00475024" w:rsidRPr="00AE4801" w:rsidRDefault="00475024" w:rsidP="002B449E">
      <w:pPr>
        <w:spacing w:after="120"/>
        <w:rPr>
          <w:szCs w:val="24"/>
          <w:lang w:val="pt-BR"/>
        </w:rPr>
      </w:pPr>
      <w:r w:rsidRPr="002B449E">
        <w:rPr>
          <w:noProof/>
          <w:szCs w:val="24"/>
          <w:lang w:val="pt-BR"/>
        </w:rPr>
        <w:drawing>
          <wp:inline distT="114300" distB="114300" distL="114300" distR="114300" wp14:anchorId="041378CB" wp14:editId="5CF4340B">
            <wp:extent cx="1722120" cy="1501140"/>
            <wp:effectExtent l="0" t="0" r="0" b="3810"/>
            <wp:docPr id="104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0"/>
                    <a:srcRect t="19385" r="49704" b="14633"/>
                    <a:stretch>
                      <a:fillRect/>
                    </a:stretch>
                  </pic:blipFill>
                  <pic:spPr>
                    <a:xfrm>
                      <a:off x="0" y="0"/>
                      <a:ext cx="1722120" cy="1501140"/>
                    </a:xfrm>
                    <a:prstGeom prst="rect">
                      <a:avLst/>
                    </a:prstGeom>
                    <a:ln/>
                  </pic:spPr>
                </pic:pic>
              </a:graphicData>
            </a:graphic>
          </wp:inline>
        </w:drawing>
      </w:r>
      <w:r w:rsidR="002B449E" w:rsidRPr="002B449E">
        <w:rPr>
          <w:noProof/>
          <w:szCs w:val="24"/>
          <w:lang w:val="pt-BR"/>
        </w:rPr>
        <w:drawing>
          <wp:inline distT="114300" distB="114300" distL="114300" distR="114300" wp14:anchorId="2D8DA9F4" wp14:editId="3AE90D71">
            <wp:extent cx="4030980" cy="2567940"/>
            <wp:effectExtent l="0" t="0" r="7620" b="3810"/>
            <wp:docPr id="1053" name="image24.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1053" name="image24.jpg" descr="Diagrama&#10;&#10;Descrição gerada automaticamente"/>
                    <pic:cNvPicPr preferRelativeResize="0"/>
                  </pic:nvPicPr>
                  <pic:blipFill>
                    <a:blip r:embed="rId11"/>
                    <a:srcRect t="19168" r="36329" b="14310"/>
                    <a:stretch>
                      <a:fillRect/>
                    </a:stretch>
                  </pic:blipFill>
                  <pic:spPr>
                    <a:xfrm>
                      <a:off x="0" y="0"/>
                      <a:ext cx="4031506" cy="2568275"/>
                    </a:xfrm>
                    <a:prstGeom prst="rect">
                      <a:avLst/>
                    </a:prstGeom>
                    <a:ln/>
                  </pic:spPr>
                </pic:pic>
              </a:graphicData>
            </a:graphic>
          </wp:inline>
        </w:drawing>
      </w:r>
    </w:p>
    <w:p w14:paraId="57660660" w14:textId="77777777" w:rsidR="006634BA" w:rsidRPr="006634BA" w:rsidRDefault="006634BA" w:rsidP="006634BA">
      <w:pPr>
        <w:ind w:left="360"/>
        <w:rPr>
          <w:lang w:val="pt-BR"/>
        </w:rPr>
      </w:pPr>
    </w:p>
    <w:p w14:paraId="5443BBEE" w14:textId="52857D3F" w:rsidR="00475024" w:rsidRPr="006634BA" w:rsidRDefault="00475024" w:rsidP="00475024">
      <w:pPr>
        <w:pStyle w:val="PargrafodaLista"/>
        <w:spacing w:after="120"/>
        <w:jc w:val="center"/>
        <w:rPr>
          <w:b/>
          <w:sz w:val="20"/>
          <w:lang w:val="pt-BR"/>
        </w:rPr>
      </w:pPr>
      <w:r w:rsidRPr="006634BA">
        <w:rPr>
          <w:b/>
          <w:sz w:val="20"/>
          <w:lang w:val="pt-BR"/>
        </w:rPr>
        <w:t xml:space="preserve">Figura </w:t>
      </w:r>
      <w:r w:rsidRPr="00475024">
        <w:rPr>
          <w:b/>
          <w:sz w:val="20"/>
          <w:lang w:val="pt-BR"/>
        </w:rPr>
        <w:t>3</w:t>
      </w:r>
      <w:r w:rsidRPr="006634BA">
        <w:rPr>
          <w:b/>
          <w:sz w:val="20"/>
          <w:lang w:val="pt-BR"/>
        </w:rPr>
        <w:t xml:space="preserve">: Mapa </w:t>
      </w:r>
      <w:r>
        <w:rPr>
          <w:b/>
          <w:sz w:val="20"/>
          <w:lang w:val="pt-BR"/>
        </w:rPr>
        <w:t xml:space="preserve">contendo as praças e parques </w:t>
      </w:r>
      <w:r w:rsidR="002B449E">
        <w:rPr>
          <w:b/>
          <w:sz w:val="20"/>
          <w:lang w:val="pt-BR"/>
        </w:rPr>
        <w:t>da região oeste de Santa Maria.</w:t>
      </w:r>
      <w:r w:rsidRPr="006634BA">
        <w:rPr>
          <w:b/>
          <w:sz w:val="20"/>
          <w:lang w:val="pt-BR"/>
        </w:rPr>
        <w:t xml:space="preserve"> Fonte: </w:t>
      </w:r>
      <w:r w:rsidR="00F02AB3">
        <w:rPr>
          <w:b/>
          <w:sz w:val="20"/>
          <w:lang w:val="pt-BR"/>
        </w:rPr>
        <w:t>A</w:t>
      </w:r>
      <w:r w:rsidRPr="006634BA">
        <w:rPr>
          <w:b/>
          <w:sz w:val="20"/>
          <w:lang w:val="pt-BR"/>
        </w:rPr>
        <w:t>utores</w:t>
      </w:r>
      <w:r w:rsidR="00F02AB3">
        <w:rPr>
          <w:b/>
          <w:sz w:val="20"/>
          <w:lang w:val="pt-BR"/>
        </w:rPr>
        <w:t xml:space="preserve"> (dados)</w:t>
      </w:r>
      <w:r w:rsidRPr="006634BA">
        <w:rPr>
          <w:b/>
          <w:sz w:val="20"/>
          <w:lang w:val="pt-BR"/>
        </w:rPr>
        <w:t xml:space="preserve"> com base em mapa disponível em IPLAN (2023).</w:t>
      </w:r>
    </w:p>
    <w:p w14:paraId="5D0102C3" w14:textId="1F7D69AF" w:rsidR="009E5E1F" w:rsidRDefault="009E5E1F" w:rsidP="006634BA">
      <w:pPr>
        <w:spacing w:after="120"/>
        <w:rPr>
          <w:color w:val="A6A6A6"/>
          <w:szCs w:val="24"/>
          <w:lang w:val="pt-BR"/>
        </w:rPr>
      </w:pPr>
    </w:p>
    <w:p w14:paraId="52561730" w14:textId="1B309B7B" w:rsidR="008915CA" w:rsidRDefault="002B449E" w:rsidP="008915CA">
      <w:pPr>
        <w:spacing w:after="120"/>
        <w:ind w:firstLine="360"/>
        <w:rPr>
          <w:szCs w:val="24"/>
          <w:lang w:val="pt-BR"/>
        </w:rPr>
      </w:pPr>
      <w:r w:rsidRPr="008915CA">
        <w:rPr>
          <w:szCs w:val="24"/>
          <w:lang w:val="pt-BR"/>
        </w:rPr>
        <w:t>De acordo com Moura e Nascimento (2014), os principais incentivos do crescimento urbano para oeste da cidade foram as implantações de loteamentos populacionais d</w:t>
      </w:r>
      <w:r w:rsidR="00551DF6">
        <w:rPr>
          <w:szCs w:val="24"/>
          <w:lang w:val="pt-BR"/>
        </w:rPr>
        <w:t>o bairro</w:t>
      </w:r>
      <w:r w:rsidRPr="008915CA">
        <w:rPr>
          <w:szCs w:val="24"/>
          <w:lang w:val="pt-BR"/>
        </w:rPr>
        <w:t xml:space="preserve"> Santa Marta, na década de </w:t>
      </w:r>
      <w:r w:rsidR="00551DF6">
        <w:rPr>
          <w:szCs w:val="24"/>
          <w:lang w:val="pt-BR"/>
        </w:rPr>
        <w:t>19</w:t>
      </w:r>
      <w:r w:rsidRPr="008915CA">
        <w:rPr>
          <w:szCs w:val="24"/>
          <w:lang w:val="pt-BR"/>
        </w:rPr>
        <w:t>70, e d</w:t>
      </w:r>
      <w:r w:rsidR="00551DF6">
        <w:rPr>
          <w:szCs w:val="24"/>
          <w:lang w:val="pt-BR"/>
        </w:rPr>
        <w:t>o bairro</w:t>
      </w:r>
      <w:r w:rsidRPr="008915CA">
        <w:rPr>
          <w:szCs w:val="24"/>
          <w:lang w:val="pt-BR"/>
        </w:rPr>
        <w:t xml:space="preserve"> Tancredo Neves</w:t>
      </w:r>
      <w:r w:rsidR="00551DF6">
        <w:rPr>
          <w:szCs w:val="24"/>
          <w:lang w:val="pt-BR"/>
        </w:rPr>
        <w:t>,</w:t>
      </w:r>
      <w:r w:rsidRPr="008915CA">
        <w:rPr>
          <w:szCs w:val="24"/>
          <w:lang w:val="pt-BR"/>
        </w:rPr>
        <w:t xml:space="preserve"> em 1980</w:t>
      </w:r>
      <w:r w:rsidR="00551DF6">
        <w:rPr>
          <w:szCs w:val="24"/>
          <w:lang w:val="pt-BR"/>
        </w:rPr>
        <w:t>. A</w:t>
      </w:r>
      <w:r w:rsidRPr="008915CA">
        <w:rPr>
          <w:szCs w:val="24"/>
          <w:lang w:val="pt-BR"/>
        </w:rPr>
        <w:t>lém disso, pela região</w:t>
      </w:r>
      <w:r w:rsidR="00551DF6">
        <w:rPr>
          <w:szCs w:val="24"/>
          <w:lang w:val="pt-BR"/>
        </w:rPr>
        <w:t>,</w:t>
      </w:r>
      <w:r w:rsidRPr="008915CA">
        <w:rPr>
          <w:szCs w:val="24"/>
          <w:lang w:val="pt-BR"/>
        </w:rPr>
        <w:t xml:space="preserve"> passa a rodovia BR 287</w:t>
      </w:r>
      <w:r w:rsidR="00551DF6">
        <w:rPr>
          <w:szCs w:val="24"/>
          <w:lang w:val="pt-BR"/>
        </w:rPr>
        <w:t>, importante ligação entre a capital Porto Alegre e a região oeste do estado, a qual gera grande impacto de tráfego na região</w:t>
      </w:r>
      <w:r w:rsidRPr="008915CA">
        <w:rPr>
          <w:szCs w:val="24"/>
          <w:lang w:val="pt-BR"/>
        </w:rPr>
        <w:t xml:space="preserve">. </w:t>
      </w:r>
      <w:r w:rsidR="00551DF6">
        <w:rPr>
          <w:szCs w:val="24"/>
          <w:lang w:val="pt-BR"/>
        </w:rPr>
        <w:t xml:space="preserve">A distribuição heterogênea das praças e parques </w:t>
      </w:r>
      <w:r w:rsidRPr="008915CA">
        <w:rPr>
          <w:szCs w:val="24"/>
          <w:lang w:val="pt-BR"/>
        </w:rPr>
        <w:t xml:space="preserve">demonstra que os loteamentos mais jovens não destinaram áreas verdes para a população, gerando uma </w:t>
      </w:r>
      <w:r w:rsidR="00551DF6">
        <w:rPr>
          <w:szCs w:val="24"/>
          <w:lang w:val="pt-BR"/>
        </w:rPr>
        <w:t>desigualdade de acesso ao lazer</w:t>
      </w:r>
      <w:r w:rsidRPr="008915CA">
        <w:rPr>
          <w:szCs w:val="24"/>
          <w:lang w:val="pt-BR"/>
        </w:rPr>
        <w:t xml:space="preserve"> no território.</w:t>
      </w:r>
      <w:r w:rsidR="008915CA" w:rsidRPr="008915CA">
        <w:rPr>
          <w:szCs w:val="24"/>
          <w:lang w:val="pt-BR"/>
        </w:rPr>
        <w:t xml:space="preserve"> Além disso, as praças</w:t>
      </w:r>
      <w:r w:rsidR="008915CA">
        <w:rPr>
          <w:szCs w:val="24"/>
          <w:lang w:val="pt-BR"/>
        </w:rPr>
        <w:t xml:space="preserve"> são,</w:t>
      </w:r>
      <w:r w:rsidR="008915CA" w:rsidRPr="008915CA">
        <w:rPr>
          <w:szCs w:val="24"/>
          <w:lang w:val="pt-BR"/>
        </w:rPr>
        <w:t xml:space="preserve"> muitas vezes</w:t>
      </w:r>
      <w:r w:rsidR="008915CA">
        <w:rPr>
          <w:szCs w:val="24"/>
          <w:lang w:val="pt-BR"/>
        </w:rPr>
        <w:t>,</w:t>
      </w:r>
      <w:r w:rsidR="008915CA" w:rsidRPr="008915CA">
        <w:rPr>
          <w:szCs w:val="24"/>
          <w:lang w:val="pt-BR"/>
        </w:rPr>
        <w:t xml:space="preserve"> apenas terrenos baldios</w:t>
      </w:r>
      <w:r w:rsidR="008915CA">
        <w:rPr>
          <w:szCs w:val="24"/>
          <w:lang w:val="pt-BR"/>
        </w:rPr>
        <w:t>, sem mobiliário ou infraestrutura que permita seu pleno uso pela população</w:t>
      </w:r>
      <w:r w:rsidR="00551DF6">
        <w:rPr>
          <w:szCs w:val="24"/>
          <w:lang w:val="pt-BR"/>
        </w:rPr>
        <w:t xml:space="preserve">, como verificado nas observações </w:t>
      </w:r>
      <w:r w:rsidR="00551DF6" w:rsidRPr="00551DF6">
        <w:rPr>
          <w:i/>
          <w:iCs/>
          <w:szCs w:val="24"/>
          <w:lang w:val="pt-BR"/>
        </w:rPr>
        <w:t>in situ</w:t>
      </w:r>
      <w:r w:rsidR="008915CA" w:rsidRPr="008915CA">
        <w:rPr>
          <w:szCs w:val="24"/>
          <w:lang w:val="pt-BR"/>
        </w:rPr>
        <w:t>.</w:t>
      </w:r>
    </w:p>
    <w:p w14:paraId="1060B76B" w14:textId="424A4BC3" w:rsidR="00944196" w:rsidRDefault="00944196" w:rsidP="008915CA">
      <w:pPr>
        <w:spacing w:after="120"/>
        <w:ind w:firstLine="360"/>
        <w:rPr>
          <w:szCs w:val="24"/>
          <w:lang w:val="pt-BR"/>
        </w:rPr>
      </w:pPr>
      <w:r>
        <w:rPr>
          <w:szCs w:val="24"/>
          <w:lang w:val="pt-BR"/>
        </w:rPr>
        <w:t>A Tabela 1 apresenta o levantamento da infraestrutura e mobiliário observados nos quinze espaços públicos de lazer da região oeste.</w:t>
      </w:r>
    </w:p>
    <w:p w14:paraId="4588D844" w14:textId="2EB50ED3" w:rsidR="008D67B0" w:rsidRPr="000F5CC4" w:rsidRDefault="008D67B0" w:rsidP="008D67B0">
      <w:pPr>
        <w:spacing w:before="240" w:after="240"/>
        <w:jc w:val="center"/>
        <w:rPr>
          <w:sz w:val="20"/>
          <w:lang w:val="pt-BR"/>
        </w:rPr>
      </w:pPr>
      <w:r w:rsidRPr="000F5CC4">
        <w:rPr>
          <w:color w:val="000000"/>
          <w:sz w:val="20"/>
          <w:lang w:val="pt-BR"/>
        </w:rPr>
        <w:t xml:space="preserve">Tabela 1: </w:t>
      </w:r>
      <w:r>
        <w:rPr>
          <w:color w:val="000000"/>
          <w:sz w:val="20"/>
          <w:lang w:val="pt-BR"/>
        </w:rPr>
        <w:t>Infraestrutura observada nas praças e parques da região este de Santa Maria</w:t>
      </w:r>
      <w:r w:rsidRPr="000F5CC4">
        <w:rPr>
          <w:i/>
          <w:color w:val="000000"/>
          <w:sz w:val="20"/>
          <w:lang w:val="pt-BR"/>
        </w:rPr>
        <w:t>.</w:t>
      </w:r>
    </w:p>
    <w:tbl>
      <w:tblPr>
        <w:tblStyle w:val="TabeladeLista6Colorida"/>
        <w:tblW w:w="5000" w:type="pct"/>
        <w:tblBorders>
          <w:insideH w:val="single" w:sz="4" w:space="0" w:color="auto"/>
        </w:tblBorders>
        <w:tblLook w:val="0600" w:firstRow="0" w:lastRow="0" w:firstColumn="0" w:lastColumn="0" w:noHBand="1" w:noVBand="1"/>
      </w:tblPr>
      <w:tblGrid>
        <w:gridCol w:w="2180"/>
        <w:gridCol w:w="461"/>
        <w:gridCol w:w="461"/>
        <w:gridCol w:w="461"/>
        <w:gridCol w:w="461"/>
        <w:gridCol w:w="461"/>
        <w:gridCol w:w="461"/>
        <w:gridCol w:w="459"/>
        <w:gridCol w:w="459"/>
        <w:gridCol w:w="459"/>
        <w:gridCol w:w="459"/>
        <w:gridCol w:w="459"/>
        <w:gridCol w:w="459"/>
        <w:gridCol w:w="459"/>
        <w:gridCol w:w="459"/>
        <w:gridCol w:w="454"/>
      </w:tblGrid>
      <w:tr w:rsidR="008D67B0" w:rsidRPr="00F3654A" w14:paraId="1BA9E435" w14:textId="77777777" w:rsidTr="008D67B0">
        <w:trPr>
          <w:trHeight w:val="66"/>
        </w:trPr>
        <w:tc>
          <w:tcPr>
            <w:tcW w:w="5000" w:type="pct"/>
            <w:gridSpan w:val="16"/>
            <w:tcBorders>
              <w:top w:val="single" w:sz="12" w:space="0" w:color="000000" w:themeColor="text1"/>
              <w:bottom w:val="single" w:sz="12" w:space="0" w:color="000000" w:themeColor="text1"/>
            </w:tcBorders>
          </w:tcPr>
          <w:p w14:paraId="0DF56ED7" w14:textId="34E85C73" w:rsidR="008D67B0" w:rsidRPr="008D67B0" w:rsidRDefault="00736074" w:rsidP="00B51852">
            <w:pPr>
              <w:ind w:hanging="2"/>
              <w:jc w:val="center"/>
              <w:rPr>
                <w:b/>
                <w:lang w:val="pt-BR"/>
              </w:rPr>
            </w:pPr>
            <w:r>
              <w:rPr>
                <w:b/>
                <w:lang w:val="pt-BR"/>
              </w:rPr>
              <w:t>Praças e parque da região oeste</w:t>
            </w:r>
          </w:p>
        </w:tc>
      </w:tr>
      <w:tr w:rsidR="008D67B0" w14:paraId="38D91000" w14:textId="77777777" w:rsidTr="008D67B0">
        <w:trPr>
          <w:trHeight w:val="25"/>
        </w:trPr>
        <w:tc>
          <w:tcPr>
            <w:tcW w:w="1202" w:type="pct"/>
            <w:tcBorders>
              <w:top w:val="single" w:sz="12" w:space="0" w:color="000000" w:themeColor="text1"/>
            </w:tcBorders>
          </w:tcPr>
          <w:p w14:paraId="5FA47E46" w14:textId="77777777" w:rsidR="008D67B0" w:rsidRPr="00AC4494" w:rsidRDefault="008D67B0" w:rsidP="008D67B0">
            <w:pPr>
              <w:ind w:hanging="2"/>
              <w:rPr>
                <w:b/>
                <w:sz w:val="20"/>
              </w:rPr>
            </w:pPr>
            <w:r w:rsidRPr="00AC4494">
              <w:rPr>
                <w:b/>
                <w:sz w:val="20"/>
              </w:rPr>
              <w:t>Estrutura</w:t>
            </w:r>
          </w:p>
        </w:tc>
        <w:tc>
          <w:tcPr>
            <w:tcW w:w="254" w:type="pct"/>
            <w:tcBorders>
              <w:top w:val="single" w:sz="12" w:space="0" w:color="000000" w:themeColor="text1"/>
            </w:tcBorders>
          </w:tcPr>
          <w:p w14:paraId="448D2609" w14:textId="77777777" w:rsidR="008D67B0" w:rsidRPr="00736074" w:rsidRDefault="008D67B0" w:rsidP="00B51852">
            <w:pPr>
              <w:ind w:hanging="2"/>
              <w:jc w:val="center"/>
              <w:rPr>
                <w:sz w:val="18"/>
                <w:szCs w:val="18"/>
              </w:rPr>
            </w:pPr>
            <w:r w:rsidRPr="00736074">
              <w:rPr>
                <w:sz w:val="18"/>
                <w:szCs w:val="18"/>
              </w:rPr>
              <w:t>01</w:t>
            </w:r>
          </w:p>
        </w:tc>
        <w:tc>
          <w:tcPr>
            <w:tcW w:w="254" w:type="pct"/>
            <w:tcBorders>
              <w:top w:val="single" w:sz="12" w:space="0" w:color="000000" w:themeColor="text1"/>
            </w:tcBorders>
          </w:tcPr>
          <w:p w14:paraId="75F9029B" w14:textId="77777777" w:rsidR="008D67B0" w:rsidRPr="00AC4494" w:rsidRDefault="008D67B0" w:rsidP="00B51852">
            <w:pPr>
              <w:ind w:hanging="2"/>
              <w:jc w:val="center"/>
              <w:rPr>
                <w:sz w:val="18"/>
                <w:szCs w:val="18"/>
              </w:rPr>
            </w:pPr>
            <w:r w:rsidRPr="00AC4494">
              <w:rPr>
                <w:sz w:val="18"/>
                <w:szCs w:val="18"/>
              </w:rPr>
              <w:t>02</w:t>
            </w:r>
          </w:p>
        </w:tc>
        <w:tc>
          <w:tcPr>
            <w:tcW w:w="254" w:type="pct"/>
            <w:tcBorders>
              <w:top w:val="single" w:sz="12" w:space="0" w:color="000000" w:themeColor="text1"/>
            </w:tcBorders>
          </w:tcPr>
          <w:p w14:paraId="6CE5DE41" w14:textId="77777777" w:rsidR="008D67B0" w:rsidRPr="00AC4494" w:rsidRDefault="008D67B0" w:rsidP="00B51852">
            <w:pPr>
              <w:ind w:hanging="2"/>
              <w:jc w:val="center"/>
              <w:rPr>
                <w:sz w:val="18"/>
                <w:szCs w:val="18"/>
              </w:rPr>
            </w:pPr>
            <w:r w:rsidRPr="00AC4494">
              <w:rPr>
                <w:sz w:val="18"/>
                <w:szCs w:val="18"/>
              </w:rPr>
              <w:t>03</w:t>
            </w:r>
          </w:p>
        </w:tc>
        <w:tc>
          <w:tcPr>
            <w:tcW w:w="254" w:type="pct"/>
            <w:tcBorders>
              <w:top w:val="single" w:sz="12" w:space="0" w:color="000000" w:themeColor="text1"/>
            </w:tcBorders>
          </w:tcPr>
          <w:p w14:paraId="498C5DD2" w14:textId="77777777" w:rsidR="008D67B0" w:rsidRPr="00AC4494" w:rsidRDefault="008D67B0" w:rsidP="00B51852">
            <w:pPr>
              <w:ind w:hanging="2"/>
              <w:jc w:val="center"/>
              <w:rPr>
                <w:sz w:val="18"/>
                <w:szCs w:val="18"/>
              </w:rPr>
            </w:pPr>
            <w:r w:rsidRPr="00AC4494">
              <w:rPr>
                <w:sz w:val="18"/>
                <w:szCs w:val="18"/>
              </w:rPr>
              <w:t>04</w:t>
            </w:r>
          </w:p>
        </w:tc>
        <w:tc>
          <w:tcPr>
            <w:tcW w:w="254" w:type="pct"/>
            <w:tcBorders>
              <w:top w:val="single" w:sz="12" w:space="0" w:color="000000" w:themeColor="text1"/>
            </w:tcBorders>
          </w:tcPr>
          <w:p w14:paraId="28F82505" w14:textId="77777777" w:rsidR="008D67B0" w:rsidRPr="00AC4494" w:rsidRDefault="008D67B0" w:rsidP="00B51852">
            <w:pPr>
              <w:ind w:hanging="2"/>
              <w:jc w:val="center"/>
              <w:rPr>
                <w:sz w:val="18"/>
                <w:szCs w:val="18"/>
              </w:rPr>
            </w:pPr>
            <w:r w:rsidRPr="00AC4494">
              <w:rPr>
                <w:sz w:val="18"/>
                <w:szCs w:val="18"/>
              </w:rPr>
              <w:t>05</w:t>
            </w:r>
          </w:p>
        </w:tc>
        <w:tc>
          <w:tcPr>
            <w:tcW w:w="254" w:type="pct"/>
            <w:tcBorders>
              <w:top w:val="single" w:sz="12" w:space="0" w:color="000000" w:themeColor="text1"/>
            </w:tcBorders>
          </w:tcPr>
          <w:p w14:paraId="52B10197" w14:textId="77777777" w:rsidR="008D67B0" w:rsidRPr="00AC4494" w:rsidRDefault="008D67B0" w:rsidP="00B51852">
            <w:pPr>
              <w:ind w:hanging="2"/>
              <w:jc w:val="center"/>
              <w:rPr>
                <w:sz w:val="18"/>
                <w:szCs w:val="18"/>
              </w:rPr>
            </w:pPr>
            <w:r w:rsidRPr="00AC4494">
              <w:rPr>
                <w:sz w:val="18"/>
                <w:szCs w:val="18"/>
              </w:rPr>
              <w:t>06</w:t>
            </w:r>
          </w:p>
        </w:tc>
        <w:tc>
          <w:tcPr>
            <w:tcW w:w="253" w:type="pct"/>
            <w:tcBorders>
              <w:top w:val="single" w:sz="12" w:space="0" w:color="000000" w:themeColor="text1"/>
            </w:tcBorders>
          </w:tcPr>
          <w:p w14:paraId="6B96D059" w14:textId="77777777" w:rsidR="008D67B0" w:rsidRPr="00AC4494" w:rsidRDefault="008D67B0" w:rsidP="00B51852">
            <w:pPr>
              <w:ind w:hanging="2"/>
              <w:jc w:val="center"/>
              <w:rPr>
                <w:sz w:val="18"/>
                <w:szCs w:val="18"/>
              </w:rPr>
            </w:pPr>
            <w:r w:rsidRPr="00AC4494">
              <w:rPr>
                <w:sz w:val="18"/>
                <w:szCs w:val="18"/>
              </w:rPr>
              <w:t>07</w:t>
            </w:r>
          </w:p>
        </w:tc>
        <w:tc>
          <w:tcPr>
            <w:tcW w:w="253" w:type="pct"/>
            <w:tcBorders>
              <w:top w:val="single" w:sz="12" w:space="0" w:color="000000" w:themeColor="text1"/>
            </w:tcBorders>
          </w:tcPr>
          <w:p w14:paraId="13C3E603" w14:textId="77777777" w:rsidR="008D67B0" w:rsidRPr="00AC4494" w:rsidRDefault="008D67B0" w:rsidP="00B51852">
            <w:pPr>
              <w:ind w:hanging="2"/>
              <w:jc w:val="center"/>
              <w:rPr>
                <w:sz w:val="18"/>
                <w:szCs w:val="18"/>
              </w:rPr>
            </w:pPr>
            <w:r w:rsidRPr="00AC4494">
              <w:rPr>
                <w:sz w:val="18"/>
                <w:szCs w:val="18"/>
              </w:rPr>
              <w:t>08</w:t>
            </w:r>
          </w:p>
        </w:tc>
        <w:tc>
          <w:tcPr>
            <w:tcW w:w="253" w:type="pct"/>
            <w:tcBorders>
              <w:top w:val="single" w:sz="12" w:space="0" w:color="000000" w:themeColor="text1"/>
            </w:tcBorders>
          </w:tcPr>
          <w:p w14:paraId="5D5BC858" w14:textId="77777777" w:rsidR="008D67B0" w:rsidRPr="00AC4494" w:rsidRDefault="008D67B0" w:rsidP="00B51852">
            <w:pPr>
              <w:ind w:hanging="2"/>
              <w:jc w:val="center"/>
              <w:rPr>
                <w:sz w:val="18"/>
                <w:szCs w:val="18"/>
              </w:rPr>
            </w:pPr>
            <w:r w:rsidRPr="00AC4494">
              <w:rPr>
                <w:sz w:val="18"/>
                <w:szCs w:val="18"/>
              </w:rPr>
              <w:t>09</w:t>
            </w:r>
          </w:p>
        </w:tc>
        <w:tc>
          <w:tcPr>
            <w:tcW w:w="253" w:type="pct"/>
            <w:tcBorders>
              <w:top w:val="single" w:sz="12" w:space="0" w:color="000000" w:themeColor="text1"/>
            </w:tcBorders>
          </w:tcPr>
          <w:p w14:paraId="2521CE35" w14:textId="77777777" w:rsidR="008D67B0" w:rsidRPr="00AC4494" w:rsidRDefault="008D67B0" w:rsidP="00B51852">
            <w:pPr>
              <w:ind w:hanging="2"/>
              <w:jc w:val="center"/>
              <w:rPr>
                <w:sz w:val="18"/>
                <w:szCs w:val="18"/>
              </w:rPr>
            </w:pPr>
            <w:r w:rsidRPr="00AC4494">
              <w:rPr>
                <w:sz w:val="18"/>
                <w:szCs w:val="18"/>
              </w:rPr>
              <w:t>10</w:t>
            </w:r>
          </w:p>
        </w:tc>
        <w:tc>
          <w:tcPr>
            <w:tcW w:w="253" w:type="pct"/>
            <w:tcBorders>
              <w:top w:val="single" w:sz="12" w:space="0" w:color="000000" w:themeColor="text1"/>
            </w:tcBorders>
          </w:tcPr>
          <w:p w14:paraId="1CF092DC" w14:textId="77777777" w:rsidR="008D67B0" w:rsidRPr="00AC4494" w:rsidRDefault="008D67B0" w:rsidP="00B51852">
            <w:pPr>
              <w:ind w:hanging="2"/>
              <w:jc w:val="center"/>
              <w:rPr>
                <w:sz w:val="18"/>
                <w:szCs w:val="18"/>
              </w:rPr>
            </w:pPr>
            <w:r w:rsidRPr="00AC4494">
              <w:rPr>
                <w:sz w:val="18"/>
                <w:szCs w:val="18"/>
              </w:rPr>
              <w:t>11</w:t>
            </w:r>
          </w:p>
        </w:tc>
        <w:tc>
          <w:tcPr>
            <w:tcW w:w="253" w:type="pct"/>
            <w:tcBorders>
              <w:top w:val="single" w:sz="12" w:space="0" w:color="000000" w:themeColor="text1"/>
            </w:tcBorders>
          </w:tcPr>
          <w:p w14:paraId="543EBFF6" w14:textId="77777777" w:rsidR="008D67B0" w:rsidRPr="00AC4494" w:rsidRDefault="008D67B0" w:rsidP="00B51852">
            <w:pPr>
              <w:ind w:hanging="2"/>
              <w:jc w:val="center"/>
              <w:rPr>
                <w:sz w:val="18"/>
                <w:szCs w:val="18"/>
              </w:rPr>
            </w:pPr>
            <w:r w:rsidRPr="00AC4494">
              <w:rPr>
                <w:sz w:val="18"/>
                <w:szCs w:val="18"/>
              </w:rPr>
              <w:t>12</w:t>
            </w:r>
          </w:p>
        </w:tc>
        <w:tc>
          <w:tcPr>
            <w:tcW w:w="253" w:type="pct"/>
            <w:tcBorders>
              <w:top w:val="single" w:sz="12" w:space="0" w:color="000000" w:themeColor="text1"/>
            </w:tcBorders>
          </w:tcPr>
          <w:p w14:paraId="0657297F" w14:textId="77777777" w:rsidR="008D67B0" w:rsidRPr="00AC4494" w:rsidRDefault="008D67B0" w:rsidP="00B51852">
            <w:pPr>
              <w:ind w:hanging="2"/>
              <w:jc w:val="center"/>
              <w:rPr>
                <w:sz w:val="18"/>
                <w:szCs w:val="18"/>
              </w:rPr>
            </w:pPr>
            <w:r w:rsidRPr="00AC4494">
              <w:rPr>
                <w:sz w:val="18"/>
                <w:szCs w:val="18"/>
              </w:rPr>
              <w:t>13</w:t>
            </w:r>
          </w:p>
        </w:tc>
        <w:tc>
          <w:tcPr>
            <w:tcW w:w="253" w:type="pct"/>
            <w:tcBorders>
              <w:top w:val="single" w:sz="12" w:space="0" w:color="000000" w:themeColor="text1"/>
            </w:tcBorders>
          </w:tcPr>
          <w:p w14:paraId="58DF9A8B" w14:textId="77777777" w:rsidR="008D67B0" w:rsidRPr="00AC4494" w:rsidRDefault="008D67B0" w:rsidP="00B51852">
            <w:pPr>
              <w:ind w:hanging="2"/>
              <w:jc w:val="center"/>
              <w:rPr>
                <w:sz w:val="18"/>
                <w:szCs w:val="18"/>
              </w:rPr>
            </w:pPr>
            <w:r w:rsidRPr="00AC4494">
              <w:rPr>
                <w:sz w:val="18"/>
                <w:szCs w:val="18"/>
              </w:rPr>
              <w:t>14</w:t>
            </w:r>
          </w:p>
        </w:tc>
        <w:tc>
          <w:tcPr>
            <w:tcW w:w="253" w:type="pct"/>
            <w:tcBorders>
              <w:top w:val="single" w:sz="12" w:space="0" w:color="000000" w:themeColor="text1"/>
            </w:tcBorders>
          </w:tcPr>
          <w:p w14:paraId="1538A32F" w14:textId="77777777" w:rsidR="008D67B0" w:rsidRPr="00AC4494" w:rsidRDefault="008D67B0" w:rsidP="00B51852">
            <w:pPr>
              <w:ind w:hanging="2"/>
              <w:jc w:val="center"/>
              <w:rPr>
                <w:sz w:val="18"/>
                <w:szCs w:val="18"/>
              </w:rPr>
            </w:pPr>
            <w:r w:rsidRPr="00AC4494">
              <w:rPr>
                <w:sz w:val="18"/>
                <w:szCs w:val="18"/>
              </w:rPr>
              <w:t>15</w:t>
            </w:r>
          </w:p>
        </w:tc>
      </w:tr>
      <w:tr w:rsidR="008D67B0" w14:paraId="085E36C8" w14:textId="77777777" w:rsidTr="008D67B0">
        <w:trPr>
          <w:trHeight w:val="25"/>
        </w:trPr>
        <w:tc>
          <w:tcPr>
            <w:tcW w:w="1202" w:type="pct"/>
          </w:tcPr>
          <w:p w14:paraId="7A47A63D" w14:textId="77777777" w:rsidR="008D67B0" w:rsidRPr="00AC4494" w:rsidRDefault="008D67B0" w:rsidP="00B51852">
            <w:pPr>
              <w:ind w:hanging="2"/>
              <w:rPr>
                <w:sz w:val="20"/>
              </w:rPr>
            </w:pPr>
            <w:r w:rsidRPr="00AC4494">
              <w:rPr>
                <w:sz w:val="20"/>
              </w:rPr>
              <w:t>Acessibilidade</w:t>
            </w:r>
          </w:p>
        </w:tc>
        <w:tc>
          <w:tcPr>
            <w:tcW w:w="254" w:type="pct"/>
          </w:tcPr>
          <w:p w14:paraId="29C174FD" w14:textId="77777777" w:rsidR="008D67B0" w:rsidRPr="00AC4494" w:rsidRDefault="008D67B0" w:rsidP="00B51852">
            <w:pPr>
              <w:ind w:hanging="2"/>
              <w:jc w:val="center"/>
              <w:rPr>
                <w:sz w:val="20"/>
              </w:rPr>
            </w:pPr>
          </w:p>
        </w:tc>
        <w:tc>
          <w:tcPr>
            <w:tcW w:w="254" w:type="pct"/>
          </w:tcPr>
          <w:p w14:paraId="7DB1C714" w14:textId="77777777" w:rsidR="008D67B0" w:rsidRPr="00AC4494" w:rsidRDefault="008D67B0" w:rsidP="00B51852">
            <w:pPr>
              <w:ind w:hanging="2"/>
              <w:jc w:val="center"/>
              <w:rPr>
                <w:sz w:val="20"/>
              </w:rPr>
            </w:pPr>
          </w:p>
        </w:tc>
        <w:tc>
          <w:tcPr>
            <w:tcW w:w="254" w:type="pct"/>
          </w:tcPr>
          <w:p w14:paraId="282F3ACF" w14:textId="77777777" w:rsidR="008D67B0" w:rsidRPr="00AC4494" w:rsidRDefault="008D67B0" w:rsidP="00B51852">
            <w:pPr>
              <w:ind w:hanging="2"/>
              <w:jc w:val="center"/>
              <w:rPr>
                <w:sz w:val="20"/>
              </w:rPr>
            </w:pPr>
          </w:p>
        </w:tc>
        <w:tc>
          <w:tcPr>
            <w:tcW w:w="254" w:type="pct"/>
          </w:tcPr>
          <w:p w14:paraId="36EFEA72" w14:textId="77777777" w:rsidR="008D67B0" w:rsidRPr="00AC4494" w:rsidRDefault="008D67B0" w:rsidP="00B51852">
            <w:pPr>
              <w:ind w:hanging="2"/>
              <w:jc w:val="center"/>
              <w:rPr>
                <w:sz w:val="20"/>
              </w:rPr>
            </w:pPr>
          </w:p>
        </w:tc>
        <w:tc>
          <w:tcPr>
            <w:tcW w:w="254" w:type="pct"/>
          </w:tcPr>
          <w:p w14:paraId="2D01E9B0" w14:textId="77777777" w:rsidR="008D67B0" w:rsidRPr="00AC4494" w:rsidRDefault="008D67B0" w:rsidP="00B51852">
            <w:pPr>
              <w:ind w:hanging="2"/>
              <w:jc w:val="center"/>
              <w:rPr>
                <w:sz w:val="20"/>
              </w:rPr>
            </w:pPr>
          </w:p>
        </w:tc>
        <w:tc>
          <w:tcPr>
            <w:tcW w:w="254" w:type="pct"/>
          </w:tcPr>
          <w:p w14:paraId="3D6EC959" w14:textId="77777777" w:rsidR="008D67B0" w:rsidRPr="00AC4494" w:rsidRDefault="008D67B0" w:rsidP="00B51852">
            <w:pPr>
              <w:ind w:hanging="2"/>
              <w:jc w:val="center"/>
              <w:rPr>
                <w:sz w:val="20"/>
              </w:rPr>
            </w:pPr>
          </w:p>
        </w:tc>
        <w:tc>
          <w:tcPr>
            <w:tcW w:w="253" w:type="pct"/>
          </w:tcPr>
          <w:p w14:paraId="5E2F2EF3" w14:textId="77777777" w:rsidR="008D67B0" w:rsidRPr="00AC4494" w:rsidRDefault="008D67B0" w:rsidP="00B51852">
            <w:pPr>
              <w:ind w:hanging="2"/>
              <w:jc w:val="center"/>
              <w:rPr>
                <w:sz w:val="20"/>
              </w:rPr>
            </w:pPr>
          </w:p>
        </w:tc>
        <w:tc>
          <w:tcPr>
            <w:tcW w:w="253" w:type="pct"/>
          </w:tcPr>
          <w:p w14:paraId="53291564" w14:textId="77777777" w:rsidR="008D67B0" w:rsidRPr="00AC4494" w:rsidRDefault="008D67B0" w:rsidP="00B51852">
            <w:pPr>
              <w:ind w:hanging="2"/>
              <w:jc w:val="center"/>
              <w:rPr>
                <w:sz w:val="20"/>
              </w:rPr>
            </w:pPr>
          </w:p>
        </w:tc>
        <w:tc>
          <w:tcPr>
            <w:tcW w:w="253" w:type="pct"/>
          </w:tcPr>
          <w:p w14:paraId="6A26737E" w14:textId="77777777" w:rsidR="008D67B0" w:rsidRPr="00AC4494" w:rsidRDefault="008D67B0" w:rsidP="00B51852">
            <w:pPr>
              <w:ind w:hanging="2"/>
              <w:jc w:val="center"/>
              <w:rPr>
                <w:sz w:val="20"/>
              </w:rPr>
            </w:pPr>
          </w:p>
        </w:tc>
        <w:tc>
          <w:tcPr>
            <w:tcW w:w="253" w:type="pct"/>
          </w:tcPr>
          <w:p w14:paraId="6029A4A1" w14:textId="77777777" w:rsidR="008D67B0" w:rsidRPr="00AC4494" w:rsidRDefault="008D67B0" w:rsidP="00B51852">
            <w:pPr>
              <w:ind w:hanging="2"/>
              <w:jc w:val="center"/>
              <w:rPr>
                <w:sz w:val="20"/>
              </w:rPr>
            </w:pPr>
          </w:p>
        </w:tc>
        <w:tc>
          <w:tcPr>
            <w:tcW w:w="253" w:type="pct"/>
          </w:tcPr>
          <w:p w14:paraId="389D97FE" w14:textId="77777777" w:rsidR="008D67B0" w:rsidRPr="00AC4494" w:rsidRDefault="008D67B0" w:rsidP="00B51852">
            <w:pPr>
              <w:ind w:hanging="2"/>
              <w:jc w:val="center"/>
              <w:rPr>
                <w:sz w:val="20"/>
              </w:rPr>
            </w:pPr>
          </w:p>
        </w:tc>
        <w:tc>
          <w:tcPr>
            <w:tcW w:w="253" w:type="pct"/>
          </w:tcPr>
          <w:p w14:paraId="10DCCD82" w14:textId="77777777" w:rsidR="008D67B0" w:rsidRPr="00AC4494" w:rsidRDefault="008D67B0" w:rsidP="00B51852">
            <w:pPr>
              <w:ind w:hanging="2"/>
              <w:jc w:val="center"/>
              <w:rPr>
                <w:sz w:val="20"/>
              </w:rPr>
            </w:pPr>
          </w:p>
        </w:tc>
        <w:tc>
          <w:tcPr>
            <w:tcW w:w="253" w:type="pct"/>
          </w:tcPr>
          <w:p w14:paraId="01C4ACBA" w14:textId="77777777" w:rsidR="008D67B0" w:rsidRPr="00AC4494" w:rsidRDefault="008D67B0" w:rsidP="00B51852">
            <w:pPr>
              <w:ind w:hanging="2"/>
              <w:jc w:val="center"/>
              <w:rPr>
                <w:sz w:val="20"/>
              </w:rPr>
            </w:pPr>
          </w:p>
        </w:tc>
        <w:tc>
          <w:tcPr>
            <w:tcW w:w="253" w:type="pct"/>
          </w:tcPr>
          <w:p w14:paraId="71230D65" w14:textId="77777777" w:rsidR="008D67B0" w:rsidRPr="00AC4494" w:rsidRDefault="008D67B0" w:rsidP="00B51852">
            <w:pPr>
              <w:ind w:hanging="2"/>
              <w:jc w:val="center"/>
              <w:rPr>
                <w:sz w:val="20"/>
              </w:rPr>
            </w:pPr>
          </w:p>
        </w:tc>
        <w:tc>
          <w:tcPr>
            <w:tcW w:w="253" w:type="pct"/>
          </w:tcPr>
          <w:p w14:paraId="68C5D3E0" w14:textId="77777777" w:rsidR="008D67B0" w:rsidRPr="00AC4494" w:rsidRDefault="008D67B0" w:rsidP="00B51852">
            <w:pPr>
              <w:ind w:hanging="2"/>
              <w:jc w:val="center"/>
              <w:rPr>
                <w:sz w:val="20"/>
              </w:rPr>
            </w:pPr>
          </w:p>
        </w:tc>
      </w:tr>
      <w:tr w:rsidR="008D67B0" w14:paraId="72A7A228" w14:textId="77777777" w:rsidTr="008D67B0">
        <w:trPr>
          <w:trHeight w:val="25"/>
        </w:trPr>
        <w:tc>
          <w:tcPr>
            <w:tcW w:w="1202" w:type="pct"/>
          </w:tcPr>
          <w:p w14:paraId="21685A8B" w14:textId="77777777" w:rsidR="008D67B0" w:rsidRPr="00AC4494" w:rsidRDefault="008D67B0" w:rsidP="00B51852">
            <w:pPr>
              <w:ind w:hanging="2"/>
              <w:rPr>
                <w:sz w:val="20"/>
              </w:rPr>
            </w:pPr>
            <w:r w:rsidRPr="00AC4494">
              <w:rPr>
                <w:sz w:val="20"/>
              </w:rPr>
              <w:t>Iluminação</w:t>
            </w:r>
          </w:p>
        </w:tc>
        <w:tc>
          <w:tcPr>
            <w:tcW w:w="254" w:type="pct"/>
          </w:tcPr>
          <w:p w14:paraId="3B664FB4" w14:textId="77777777" w:rsidR="008D67B0" w:rsidRPr="00AC4494" w:rsidRDefault="008D67B0" w:rsidP="00B51852">
            <w:pPr>
              <w:ind w:hanging="2"/>
              <w:jc w:val="center"/>
              <w:rPr>
                <w:sz w:val="20"/>
              </w:rPr>
            </w:pPr>
          </w:p>
        </w:tc>
        <w:tc>
          <w:tcPr>
            <w:tcW w:w="254" w:type="pct"/>
          </w:tcPr>
          <w:p w14:paraId="5F0C719F" w14:textId="77777777" w:rsidR="008D67B0" w:rsidRPr="00AC4494" w:rsidRDefault="008D67B0" w:rsidP="00B51852">
            <w:pPr>
              <w:ind w:hanging="2"/>
              <w:jc w:val="center"/>
              <w:rPr>
                <w:sz w:val="20"/>
              </w:rPr>
            </w:pPr>
          </w:p>
        </w:tc>
        <w:tc>
          <w:tcPr>
            <w:tcW w:w="254" w:type="pct"/>
          </w:tcPr>
          <w:p w14:paraId="7B6FDAAB" w14:textId="77777777" w:rsidR="008D67B0" w:rsidRPr="00AC4494" w:rsidRDefault="008D67B0" w:rsidP="00B51852">
            <w:pPr>
              <w:ind w:hanging="2"/>
              <w:jc w:val="center"/>
              <w:rPr>
                <w:sz w:val="20"/>
              </w:rPr>
            </w:pPr>
          </w:p>
        </w:tc>
        <w:tc>
          <w:tcPr>
            <w:tcW w:w="254" w:type="pct"/>
          </w:tcPr>
          <w:p w14:paraId="0D24C045" w14:textId="77777777" w:rsidR="008D67B0" w:rsidRPr="00AC4494" w:rsidRDefault="008D67B0" w:rsidP="00B51852">
            <w:pPr>
              <w:ind w:hanging="2"/>
              <w:jc w:val="center"/>
              <w:rPr>
                <w:sz w:val="20"/>
              </w:rPr>
            </w:pPr>
          </w:p>
        </w:tc>
        <w:tc>
          <w:tcPr>
            <w:tcW w:w="254" w:type="pct"/>
          </w:tcPr>
          <w:p w14:paraId="55F0CB24" w14:textId="77777777" w:rsidR="008D67B0" w:rsidRPr="00AC4494" w:rsidRDefault="008D67B0" w:rsidP="00B51852">
            <w:pPr>
              <w:ind w:hanging="2"/>
              <w:jc w:val="center"/>
              <w:rPr>
                <w:sz w:val="20"/>
              </w:rPr>
            </w:pPr>
          </w:p>
        </w:tc>
        <w:tc>
          <w:tcPr>
            <w:tcW w:w="254" w:type="pct"/>
          </w:tcPr>
          <w:p w14:paraId="11AE0723" w14:textId="77777777" w:rsidR="008D67B0" w:rsidRPr="00AC4494" w:rsidRDefault="008D67B0" w:rsidP="00B51852">
            <w:pPr>
              <w:ind w:hanging="2"/>
              <w:jc w:val="center"/>
              <w:rPr>
                <w:sz w:val="20"/>
              </w:rPr>
            </w:pPr>
          </w:p>
        </w:tc>
        <w:tc>
          <w:tcPr>
            <w:tcW w:w="253" w:type="pct"/>
          </w:tcPr>
          <w:p w14:paraId="5C548222" w14:textId="77777777" w:rsidR="008D67B0" w:rsidRPr="00AC4494" w:rsidRDefault="008D67B0" w:rsidP="00B51852">
            <w:pPr>
              <w:ind w:hanging="2"/>
              <w:jc w:val="center"/>
              <w:rPr>
                <w:sz w:val="20"/>
              </w:rPr>
            </w:pPr>
          </w:p>
        </w:tc>
        <w:tc>
          <w:tcPr>
            <w:tcW w:w="253" w:type="pct"/>
          </w:tcPr>
          <w:p w14:paraId="311149F0" w14:textId="77777777" w:rsidR="008D67B0" w:rsidRPr="00AC4494" w:rsidRDefault="008D67B0" w:rsidP="00B51852">
            <w:pPr>
              <w:ind w:hanging="2"/>
              <w:jc w:val="center"/>
              <w:rPr>
                <w:sz w:val="20"/>
              </w:rPr>
            </w:pPr>
          </w:p>
        </w:tc>
        <w:tc>
          <w:tcPr>
            <w:tcW w:w="253" w:type="pct"/>
          </w:tcPr>
          <w:p w14:paraId="7F4E5220" w14:textId="77777777" w:rsidR="008D67B0" w:rsidRPr="00AC4494" w:rsidRDefault="008D67B0" w:rsidP="00B51852">
            <w:pPr>
              <w:ind w:hanging="2"/>
              <w:jc w:val="center"/>
              <w:rPr>
                <w:sz w:val="20"/>
              </w:rPr>
            </w:pPr>
            <w:r w:rsidRPr="00AC4494">
              <w:rPr>
                <w:sz w:val="20"/>
              </w:rPr>
              <w:t>X</w:t>
            </w:r>
          </w:p>
        </w:tc>
        <w:tc>
          <w:tcPr>
            <w:tcW w:w="253" w:type="pct"/>
          </w:tcPr>
          <w:p w14:paraId="7AB1A2F0" w14:textId="77777777" w:rsidR="008D67B0" w:rsidRPr="00AC4494" w:rsidRDefault="008D67B0" w:rsidP="00B51852">
            <w:pPr>
              <w:ind w:hanging="2"/>
              <w:jc w:val="center"/>
              <w:rPr>
                <w:sz w:val="20"/>
              </w:rPr>
            </w:pPr>
          </w:p>
        </w:tc>
        <w:tc>
          <w:tcPr>
            <w:tcW w:w="253" w:type="pct"/>
          </w:tcPr>
          <w:p w14:paraId="0BC4C135" w14:textId="77777777" w:rsidR="008D67B0" w:rsidRPr="00AC4494" w:rsidRDefault="008D67B0" w:rsidP="00B51852">
            <w:pPr>
              <w:ind w:hanging="2"/>
              <w:jc w:val="center"/>
              <w:rPr>
                <w:sz w:val="20"/>
              </w:rPr>
            </w:pPr>
            <w:r w:rsidRPr="00AC4494">
              <w:rPr>
                <w:sz w:val="20"/>
              </w:rPr>
              <w:t>X</w:t>
            </w:r>
          </w:p>
        </w:tc>
        <w:tc>
          <w:tcPr>
            <w:tcW w:w="253" w:type="pct"/>
          </w:tcPr>
          <w:p w14:paraId="1634D703" w14:textId="77777777" w:rsidR="008D67B0" w:rsidRPr="00AC4494" w:rsidRDefault="008D67B0" w:rsidP="00B51852">
            <w:pPr>
              <w:ind w:hanging="2"/>
              <w:jc w:val="center"/>
              <w:rPr>
                <w:sz w:val="20"/>
              </w:rPr>
            </w:pPr>
            <w:r w:rsidRPr="00AC4494">
              <w:rPr>
                <w:sz w:val="20"/>
              </w:rPr>
              <w:t>X</w:t>
            </w:r>
          </w:p>
        </w:tc>
        <w:tc>
          <w:tcPr>
            <w:tcW w:w="253" w:type="pct"/>
          </w:tcPr>
          <w:p w14:paraId="04294FE2" w14:textId="77777777" w:rsidR="008D67B0" w:rsidRPr="00AC4494" w:rsidRDefault="008D67B0" w:rsidP="00B51852">
            <w:pPr>
              <w:ind w:hanging="2"/>
              <w:jc w:val="center"/>
              <w:rPr>
                <w:sz w:val="20"/>
              </w:rPr>
            </w:pPr>
          </w:p>
        </w:tc>
        <w:tc>
          <w:tcPr>
            <w:tcW w:w="253" w:type="pct"/>
          </w:tcPr>
          <w:p w14:paraId="3FEA30A6" w14:textId="77777777" w:rsidR="008D67B0" w:rsidRPr="00AC4494" w:rsidRDefault="008D67B0" w:rsidP="00B51852">
            <w:pPr>
              <w:ind w:hanging="2"/>
              <w:jc w:val="center"/>
              <w:rPr>
                <w:sz w:val="20"/>
              </w:rPr>
            </w:pPr>
          </w:p>
        </w:tc>
        <w:tc>
          <w:tcPr>
            <w:tcW w:w="253" w:type="pct"/>
          </w:tcPr>
          <w:p w14:paraId="165915D7" w14:textId="77777777" w:rsidR="008D67B0" w:rsidRPr="00AC4494" w:rsidRDefault="008D67B0" w:rsidP="00B51852">
            <w:pPr>
              <w:ind w:hanging="2"/>
              <w:jc w:val="center"/>
              <w:rPr>
                <w:sz w:val="20"/>
              </w:rPr>
            </w:pPr>
          </w:p>
        </w:tc>
      </w:tr>
      <w:tr w:rsidR="008D67B0" w14:paraId="4E4DA88F" w14:textId="77777777" w:rsidTr="008D67B0">
        <w:trPr>
          <w:trHeight w:val="25"/>
        </w:trPr>
        <w:tc>
          <w:tcPr>
            <w:tcW w:w="1202" w:type="pct"/>
          </w:tcPr>
          <w:p w14:paraId="2404DC8F" w14:textId="77777777" w:rsidR="008D67B0" w:rsidRPr="00AC4494" w:rsidRDefault="008D67B0" w:rsidP="00B51852">
            <w:pPr>
              <w:ind w:hanging="2"/>
              <w:rPr>
                <w:sz w:val="20"/>
              </w:rPr>
            </w:pPr>
            <w:r w:rsidRPr="00AC4494">
              <w:rPr>
                <w:sz w:val="20"/>
              </w:rPr>
              <w:t>Segurança</w:t>
            </w:r>
          </w:p>
        </w:tc>
        <w:tc>
          <w:tcPr>
            <w:tcW w:w="254" w:type="pct"/>
          </w:tcPr>
          <w:p w14:paraId="698E0F85" w14:textId="77777777" w:rsidR="008D67B0" w:rsidRPr="00AC4494" w:rsidRDefault="008D67B0" w:rsidP="00B51852">
            <w:pPr>
              <w:ind w:hanging="2"/>
              <w:jc w:val="center"/>
              <w:rPr>
                <w:sz w:val="20"/>
              </w:rPr>
            </w:pPr>
          </w:p>
        </w:tc>
        <w:tc>
          <w:tcPr>
            <w:tcW w:w="254" w:type="pct"/>
          </w:tcPr>
          <w:p w14:paraId="09F65CA7" w14:textId="77777777" w:rsidR="008D67B0" w:rsidRPr="00AC4494" w:rsidRDefault="008D67B0" w:rsidP="00B51852">
            <w:pPr>
              <w:ind w:hanging="2"/>
              <w:jc w:val="center"/>
              <w:rPr>
                <w:sz w:val="20"/>
              </w:rPr>
            </w:pPr>
          </w:p>
        </w:tc>
        <w:tc>
          <w:tcPr>
            <w:tcW w:w="254" w:type="pct"/>
          </w:tcPr>
          <w:p w14:paraId="4B4D2565" w14:textId="77777777" w:rsidR="008D67B0" w:rsidRPr="00AC4494" w:rsidRDefault="008D67B0" w:rsidP="00B51852">
            <w:pPr>
              <w:ind w:hanging="2"/>
              <w:jc w:val="center"/>
              <w:rPr>
                <w:sz w:val="20"/>
              </w:rPr>
            </w:pPr>
          </w:p>
        </w:tc>
        <w:tc>
          <w:tcPr>
            <w:tcW w:w="254" w:type="pct"/>
          </w:tcPr>
          <w:p w14:paraId="69A06C67" w14:textId="77777777" w:rsidR="008D67B0" w:rsidRPr="00AC4494" w:rsidRDefault="008D67B0" w:rsidP="00B51852">
            <w:pPr>
              <w:ind w:hanging="2"/>
              <w:jc w:val="center"/>
              <w:rPr>
                <w:sz w:val="20"/>
              </w:rPr>
            </w:pPr>
          </w:p>
        </w:tc>
        <w:tc>
          <w:tcPr>
            <w:tcW w:w="254" w:type="pct"/>
          </w:tcPr>
          <w:p w14:paraId="4A6BAE05" w14:textId="77777777" w:rsidR="008D67B0" w:rsidRPr="00AC4494" w:rsidRDefault="008D67B0" w:rsidP="00B51852">
            <w:pPr>
              <w:ind w:hanging="2"/>
              <w:jc w:val="center"/>
              <w:rPr>
                <w:sz w:val="20"/>
              </w:rPr>
            </w:pPr>
          </w:p>
        </w:tc>
        <w:tc>
          <w:tcPr>
            <w:tcW w:w="254" w:type="pct"/>
          </w:tcPr>
          <w:p w14:paraId="1FFFC04C" w14:textId="77777777" w:rsidR="008D67B0" w:rsidRPr="00AC4494" w:rsidRDefault="008D67B0" w:rsidP="00B51852">
            <w:pPr>
              <w:ind w:hanging="2"/>
              <w:jc w:val="center"/>
              <w:rPr>
                <w:sz w:val="20"/>
              </w:rPr>
            </w:pPr>
          </w:p>
        </w:tc>
        <w:tc>
          <w:tcPr>
            <w:tcW w:w="253" w:type="pct"/>
          </w:tcPr>
          <w:p w14:paraId="3180EC37" w14:textId="77777777" w:rsidR="008D67B0" w:rsidRPr="00AC4494" w:rsidRDefault="008D67B0" w:rsidP="00B51852">
            <w:pPr>
              <w:ind w:hanging="2"/>
              <w:jc w:val="center"/>
              <w:rPr>
                <w:sz w:val="20"/>
              </w:rPr>
            </w:pPr>
          </w:p>
        </w:tc>
        <w:tc>
          <w:tcPr>
            <w:tcW w:w="253" w:type="pct"/>
          </w:tcPr>
          <w:p w14:paraId="39F2D432" w14:textId="77777777" w:rsidR="008D67B0" w:rsidRPr="00AC4494" w:rsidRDefault="008D67B0" w:rsidP="00B51852">
            <w:pPr>
              <w:ind w:hanging="2"/>
              <w:jc w:val="center"/>
              <w:rPr>
                <w:sz w:val="20"/>
              </w:rPr>
            </w:pPr>
          </w:p>
        </w:tc>
        <w:tc>
          <w:tcPr>
            <w:tcW w:w="253" w:type="pct"/>
          </w:tcPr>
          <w:p w14:paraId="33C35051" w14:textId="77777777" w:rsidR="008D67B0" w:rsidRPr="00AC4494" w:rsidRDefault="008D67B0" w:rsidP="00B51852">
            <w:pPr>
              <w:ind w:hanging="2"/>
              <w:jc w:val="center"/>
              <w:rPr>
                <w:sz w:val="20"/>
              </w:rPr>
            </w:pPr>
          </w:p>
        </w:tc>
        <w:tc>
          <w:tcPr>
            <w:tcW w:w="253" w:type="pct"/>
          </w:tcPr>
          <w:p w14:paraId="66ECF835" w14:textId="77777777" w:rsidR="008D67B0" w:rsidRPr="00AC4494" w:rsidRDefault="008D67B0" w:rsidP="00B51852">
            <w:pPr>
              <w:ind w:hanging="2"/>
              <w:jc w:val="center"/>
              <w:rPr>
                <w:sz w:val="20"/>
              </w:rPr>
            </w:pPr>
          </w:p>
        </w:tc>
        <w:tc>
          <w:tcPr>
            <w:tcW w:w="253" w:type="pct"/>
          </w:tcPr>
          <w:p w14:paraId="2BFAFFB8" w14:textId="77777777" w:rsidR="008D67B0" w:rsidRPr="00AC4494" w:rsidRDefault="008D67B0" w:rsidP="00B51852">
            <w:pPr>
              <w:ind w:hanging="2"/>
              <w:jc w:val="center"/>
              <w:rPr>
                <w:sz w:val="20"/>
              </w:rPr>
            </w:pPr>
          </w:p>
        </w:tc>
        <w:tc>
          <w:tcPr>
            <w:tcW w:w="253" w:type="pct"/>
          </w:tcPr>
          <w:p w14:paraId="5730EFFD" w14:textId="77777777" w:rsidR="008D67B0" w:rsidRPr="00AC4494" w:rsidRDefault="008D67B0" w:rsidP="00B51852">
            <w:pPr>
              <w:ind w:hanging="2"/>
              <w:jc w:val="center"/>
              <w:rPr>
                <w:sz w:val="20"/>
              </w:rPr>
            </w:pPr>
          </w:p>
        </w:tc>
        <w:tc>
          <w:tcPr>
            <w:tcW w:w="253" w:type="pct"/>
          </w:tcPr>
          <w:p w14:paraId="0B7394F4" w14:textId="77777777" w:rsidR="008D67B0" w:rsidRPr="00AC4494" w:rsidRDefault="008D67B0" w:rsidP="00B51852">
            <w:pPr>
              <w:ind w:hanging="2"/>
              <w:jc w:val="center"/>
              <w:rPr>
                <w:sz w:val="20"/>
              </w:rPr>
            </w:pPr>
          </w:p>
        </w:tc>
        <w:tc>
          <w:tcPr>
            <w:tcW w:w="253" w:type="pct"/>
          </w:tcPr>
          <w:p w14:paraId="6C261886" w14:textId="77777777" w:rsidR="008D67B0" w:rsidRPr="00AC4494" w:rsidRDefault="008D67B0" w:rsidP="00B51852">
            <w:pPr>
              <w:ind w:hanging="2"/>
              <w:jc w:val="center"/>
              <w:rPr>
                <w:sz w:val="20"/>
              </w:rPr>
            </w:pPr>
          </w:p>
        </w:tc>
        <w:tc>
          <w:tcPr>
            <w:tcW w:w="253" w:type="pct"/>
          </w:tcPr>
          <w:p w14:paraId="0C87BC40" w14:textId="77777777" w:rsidR="008D67B0" w:rsidRPr="00AC4494" w:rsidRDefault="008D67B0" w:rsidP="00B51852">
            <w:pPr>
              <w:ind w:hanging="2"/>
              <w:jc w:val="center"/>
              <w:rPr>
                <w:sz w:val="20"/>
              </w:rPr>
            </w:pPr>
          </w:p>
        </w:tc>
      </w:tr>
      <w:tr w:rsidR="008D67B0" w14:paraId="585FE9D3" w14:textId="77777777" w:rsidTr="008D67B0">
        <w:trPr>
          <w:trHeight w:val="75"/>
        </w:trPr>
        <w:tc>
          <w:tcPr>
            <w:tcW w:w="1202" w:type="pct"/>
          </w:tcPr>
          <w:p w14:paraId="14485077" w14:textId="77777777" w:rsidR="008D67B0" w:rsidRPr="00AC4494" w:rsidRDefault="008D67B0" w:rsidP="00B51852">
            <w:pPr>
              <w:ind w:hanging="2"/>
              <w:rPr>
                <w:sz w:val="20"/>
              </w:rPr>
            </w:pPr>
            <w:r w:rsidRPr="00AC4494">
              <w:rPr>
                <w:sz w:val="20"/>
              </w:rPr>
              <w:t>Aberta s/ cerca</w:t>
            </w:r>
          </w:p>
        </w:tc>
        <w:tc>
          <w:tcPr>
            <w:tcW w:w="254" w:type="pct"/>
          </w:tcPr>
          <w:p w14:paraId="3543A8E4" w14:textId="77777777" w:rsidR="008D67B0" w:rsidRPr="00AC4494" w:rsidRDefault="008D67B0" w:rsidP="00B51852">
            <w:pPr>
              <w:ind w:hanging="2"/>
              <w:jc w:val="center"/>
              <w:rPr>
                <w:sz w:val="20"/>
              </w:rPr>
            </w:pPr>
            <w:r w:rsidRPr="00AC4494">
              <w:rPr>
                <w:sz w:val="20"/>
              </w:rPr>
              <w:t>X</w:t>
            </w:r>
          </w:p>
        </w:tc>
        <w:tc>
          <w:tcPr>
            <w:tcW w:w="254" w:type="pct"/>
          </w:tcPr>
          <w:p w14:paraId="7FB30D7D" w14:textId="77777777" w:rsidR="008D67B0" w:rsidRPr="00AC4494" w:rsidRDefault="008D67B0" w:rsidP="00B51852">
            <w:pPr>
              <w:ind w:hanging="2"/>
              <w:jc w:val="center"/>
              <w:rPr>
                <w:sz w:val="20"/>
              </w:rPr>
            </w:pPr>
            <w:r w:rsidRPr="00AC4494">
              <w:rPr>
                <w:sz w:val="20"/>
              </w:rPr>
              <w:t>X</w:t>
            </w:r>
          </w:p>
        </w:tc>
        <w:tc>
          <w:tcPr>
            <w:tcW w:w="254" w:type="pct"/>
          </w:tcPr>
          <w:p w14:paraId="13196C60" w14:textId="77777777" w:rsidR="008D67B0" w:rsidRPr="00AC4494" w:rsidRDefault="008D67B0" w:rsidP="00B51852">
            <w:pPr>
              <w:ind w:hanging="2"/>
              <w:jc w:val="center"/>
              <w:rPr>
                <w:sz w:val="20"/>
              </w:rPr>
            </w:pPr>
            <w:r w:rsidRPr="00AC4494">
              <w:rPr>
                <w:sz w:val="20"/>
              </w:rPr>
              <w:t>X</w:t>
            </w:r>
          </w:p>
        </w:tc>
        <w:tc>
          <w:tcPr>
            <w:tcW w:w="254" w:type="pct"/>
          </w:tcPr>
          <w:p w14:paraId="515F4B02" w14:textId="77777777" w:rsidR="008D67B0" w:rsidRPr="00AC4494" w:rsidRDefault="008D67B0" w:rsidP="00B51852">
            <w:pPr>
              <w:ind w:hanging="2"/>
              <w:jc w:val="center"/>
              <w:rPr>
                <w:sz w:val="20"/>
              </w:rPr>
            </w:pPr>
            <w:r w:rsidRPr="00AC4494">
              <w:rPr>
                <w:sz w:val="20"/>
              </w:rPr>
              <w:t>X</w:t>
            </w:r>
          </w:p>
        </w:tc>
        <w:tc>
          <w:tcPr>
            <w:tcW w:w="254" w:type="pct"/>
          </w:tcPr>
          <w:p w14:paraId="4FCD650A" w14:textId="77777777" w:rsidR="008D67B0" w:rsidRPr="00AC4494" w:rsidRDefault="008D67B0" w:rsidP="00B51852">
            <w:pPr>
              <w:ind w:hanging="2"/>
              <w:jc w:val="center"/>
              <w:rPr>
                <w:sz w:val="20"/>
              </w:rPr>
            </w:pPr>
          </w:p>
        </w:tc>
        <w:tc>
          <w:tcPr>
            <w:tcW w:w="254" w:type="pct"/>
          </w:tcPr>
          <w:p w14:paraId="15AA1E41" w14:textId="77777777" w:rsidR="008D67B0" w:rsidRPr="00AC4494" w:rsidRDefault="008D67B0" w:rsidP="00B51852">
            <w:pPr>
              <w:ind w:hanging="2"/>
              <w:jc w:val="center"/>
              <w:rPr>
                <w:sz w:val="20"/>
              </w:rPr>
            </w:pPr>
            <w:r w:rsidRPr="00AC4494">
              <w:rPr>
                <w:sz w:val="20"/>
              </w:rPr>
              <w:t>X</w:t>
            </w:r>
          </w:p>
        </w:tc>
        <w:tc>
          <w:tcPr>
            <w:tcW w:w="253" w:type="pct"/>
          </w:tcPr>
          <w:p w14:paraId="3A57737D" w14:textId="77777777" w:rsidR="008D67B0" w:rsidRPr="00AC4494" w:rsidRDefault="008D67B0" w:rsidP="00B51852">
            <w:pPr>
              <w:ind w:hanging="2"/>
              <w:jc w:val="center"/>
              <w:rPr>
                <w:sz w:val="20"/>
              </w:rPr>
            </w:pPr>
          </w:p>
        </w:tc>
        <w:tc>
          <w:tcPr>
            <w:tcW w:w="253" w:type="pct"/>
          </w:tcPr>
          <w:p w14:paraId="47F64E03" w14:textId="77777777" w:rsidR="008D67B0" w:rsidRPr="00AC4494" w:rsidRDefault="008D67B0" w:rsidP="00B51852">
            <w:pPr>
              <w:ind w:hanging="2"/>
              <w:jc w:val="center"/>
              <w:rPr>
                <w:sz w:val="20"/>
              </w:rPr>
            </w:pPr>
            <w:r w:rsidRPr="00AC4494">
              <w:rPr>
                <w:sz w:val="20"/>
              </w:rPr>
              <w:t>X</w:t>
            </w:r>
          </w:p>
        </w:tc>
        <w:tc>
          <w:tcPr>
            <w:tcW w:w="253" w:type="pct"/>
          </w:tcPr>
          <w:p w14:paraId="4F1BAD7E" w14:textId="77777777" w:rsidR="008D67B0" w:rsidRPr="00AC4494" w:rsidRDefault="008D67B0" w:rsidP="00B51852">
            <w:pPr>
              <w:ind w:hanging="2"/>
              <w:jc w:val="center"/>
              <w:rPr>
                <w:sz w:val="20"/>
              </w:rPr>
            </w:pPr>
            <w:r w:rsidRPr="00AC4494">
              <w:rPr>
                <w:sz w:val="20"/>
              </w:rPr>
              <w:t>X</w:t>
            </w:r>
          </w:p>
        </w:tc>
        <w:tc>
          <w:tcPr>
            <w:tcW w:w="253" w:type="pct"/>
          </w:tcPr>
          <w:p w14:paraId="73DBA3E5" w14:textId="77777777" w:rsidR="008D67B0" w:rsidRPr="00AC4494" w:rsidRDefault="008D67B0" w:rsidP="00B51852">
            <w:pPr>
              <w:ind w:hanging="2"/>
              <w:jc w:val="center"/>
              <w:rPr>
                <w:sz w:val="20"/>
              </w:rPr>
            </w:pPr>
            <w:r w:rsidRPr="00AC4494">
              <w:rPr>
                <w:sz w:val="20"/>
              </w:rPr>
              <w:t>X</w:t>
            </w:r>
          </w:p>
        </w:tc>
        <w:tc>
          <w:tcPr>
            <w:tcW w:w="253" w:type="pct"/>
          </w:tcPr>
          <w:p w14:paraId="4C2B8253" w14:textId="77777777" w:rsidR="008D67B0" w:rsidRPr="00AC4494" w:rsidRDefault="008D67B0" w:rsidP="00B51852">
            <w:pPr>
              <w:ind w:hanging="2"/>
              <w:jc w:val="center"/>
              <w:rPr>
                <w:sz w:val="20"/>
              </w:rPr>
            </w:pPr>
            <w:r w:rsidRPr="00AC4494">
              <w:rPr>
                <w:sz w:val="20"/>
              </w:rPr>
              <w:t>X</w:t>
            </w:r>
          </w:p>
        </w:tc>
        <w:tc>
          <w:tcPr>
            <w:tcW w:w="253" w:type="pct"/>
          </w:tcPr>
          <w:p w14:paraId="3C3386FD" w14:textId="77777777" w:rsidR="008D67B0" w:rsidRPr="00AC4494" w:rsidRDefault="008D67B0" w:rsidP="00B51852">
            <w:pPr>
              <w:ind w:hanging="2"/>
              <w:jc w:val="center"/>
              <w:rPr>
                <w:sz w:val="20"/>
              </w:rPr>
            </w:pPr>
          </w:p>
        </w:tc>
        <w:tc>
          <w:tcPr>
            <w:tcW w:w="253" w:type="pct"/>
          </w:tcPr>
          <w:p w14:paraId="1FCE73C6" w14:textId="77777777" w:rsidR="008D67B0" w:rsidRPr="00AC4494" w:rsidRDefault="008D67B0" w:rsidP="00B51852">
            <w:pPr>
              <w:ind w:hanging="2"/>
              <w:jc w:val="center"/>
              <w:rPr>
                <w:sz w:val="20"/>
              </w:rPr>
            </w:pPr>
          </w:p>
        </w:tc>
        <w:tc>
          <w:tcPr>
            <w:tcW w:w="253" w:type="pct"/>
          </w:tcPr>
          <w:p w14:paraId="4E3C40EE" w14:textId="77777777" w:rsidR="008D67B0" w:rsidRPr="00AC4494" w:rsidRDefault="008D67B0" w:rsidP="00B51852">
            <w:pPr>
              <w:ind w:hanging="2"/>
              <w:jc w:val="center"/>
              <w:rPr>
                <w:sz w:val="20"/>
              </w:rPr>
            </w:pPr>
            <w:r w:rsidRPr="00AC4494">
              <w:rPr>
                <w:sz w:val="20"/>
              </w:rPr>
              <w:t>X</w:t>
            </w:r>
          </w:p>
        </w:tc>
        <w:tc>
          <w:tcPr>
            <w:tcW w:w="253" w:type="pct"/>
          </w:tcPr>
          <w:p w14:paraId="7893C7AB" w14:textId="77777777" w:rsidR="008D67B0" w:rsidRPr="00AC4494" w:rsidRDefault="008D67B0" w:rsidP="00B51852">
            <w:pPr>
              <w:ind w:hanging="2"/>
              <w:jc w:val="center"/>
              <w:rPr>
                <w:sz w:val="20"/>
              </w:rPr>
            </w:pPr>
            <w:r w:rsidRPr="00AC4494">
              <w:rPr>
                <w:sz w:val="20"/>
              </w:rPr>
              <w:t>X</w:t>
            </w:r>
          </w:p>
        </w:tc>
      </w:tr>
      <w:tr w:rsidR="008D67B0" w14:paraId="4EC2D61F" w14:textId="77777777" w:rsidTr="008D67B0">
        <w:trPr>
          <w:trHeight w:val="25"/>
        </w:trPr>
        <w:tc>
          <w:tcPr>
            <w:tcW w:w="1202" w:type="pct"/>
          </w:tcPr>
          <w:p w14:paraId="729A237C" w14:textId="77777777" w:rsidR="008D67B0" w:rsidRPr="00AC4494" w:rsidRDefault="008D67B0" w:rsidP="00B51852">
            <w:pPr>
              <w:ind w:hanging="2"/>
              <w:rPr>
                <w:sz w:val="20"/>
              </w:rPr>
            </w:pPr>
            <w:r w:rsidRPr="00AC4494">
              <w:rPr>
                <w:sz w:val="20"/>
              </w:rPr>
              <w:t>Fechada c/ cerca</w:t>
            </w:r>
          </w:p>
        </w:tc>
        <w:tc>
          <w:tcPr>
            <w:tcW w:w="254" w:type="pct"/>
          </w:tcPr>
          <w:p w14:paraId="1E50321A" w14:textId="77777777" w:rsidR="008D67B0" w:rsidRPr="00AC4494" w:rsidRDefault="008D67B0" w:rsidP="00B51852">
            <w:pPr>
              <w:ind w:hanging="2"/>
              <w:jc w:val="center"/>
              <w:rPr>
                <w:sz w:val="20"/>
              </w:rPr>
            </w:pPr>
          </w:p>
        </w:tc>
        <w:tc>
          <w:tcPr>
            <w:tcW w:w="254" w:type="pct"/>
          </w:tcPr>
          <w:p w14:paraId="059ED236" w14:textId="77777777" w:rsidR="008D67B0" w:rsidRPr="00AC4494" w:rsidRDefault="008D67B0" w:rsidP="00B51852">
            <w:pPr>
              <w:ind w:hanging="2"/>
              <w:jc w:val="center"/>
              <w:rPr>
                <w:sz w:val="20"/>
              </w:rPr>
            </w:pPr>
          </w:p>
        </w:tc>
        <w:tc>
          <w:tcPr>
            <w:tcW w:w="254" w:type="pct"/>
          </w:tcPr>
          <w:p w14:paraId="38F30F06" w14:textId="77777777" w:rsidR="008D67B0" w:rsidRPr="00AC4494" w:rsidRDefault="008D67B0" w:rsidP="00B51852">
            <w:pPr>
              <w:ind w:hanging="2"/>
              <w:jc w:val="center"/>
              <w:rPr>
                <w:sz w:val="20"/>
              </w:rPr>
            </w:pPr>
          </w:p>
        </w:tc>
        <w:tc>
          <w:tcPr>
            <w:tcW w:w="254" w:type="pct"/>
          </w:tcPr>
          <w:p w14:paraId="5F9435DD" w14:textId="77777777" w:rsidR="008D67B0" w:rsidRPr="00AC4494" w:rsidRDefault="008D67B0" w:rsidP="00B51852">
            <w:pPr>
              <w:ind w:hanging="2"/>
              <w:jc w:val="center"/>
              <w:rPr>
                <w:sz w:val="20"/>
              </w:rPr>
            </w:pPr>
          </w:p>
        </w:tc>
        <w:tc>
          <w:tcPr>
            <w:tcW w:w="254" w:type="pct"/>
          </w:tcPr>
          <w:p w14:paraId="53E35393" w14:textId="77777777" w:rsidR="008D67B0" w:rsidRPr="00AC4494" w:rsidRDefault="008D67B0" w:rsidP="00B51852">
            <w:pPr>
              <w:ind w:hanging="2"/>
              <w:jc w:val="center"/>
              <w:rPr>
                <w:sz w:val="20"/>
              </w:rPr>
            </w:pPr>
          </w:p>
        </w:tc>
        <w:tc>
          <w:tcPr>
            <w:tcW w:w="254" w:type="pct"/>
          </w:tcPr>
          <w:p w14:paraId="530A04A5" w14:textId="77777777" w:rsidR="008D67B0" w:rsidRPr="00AC4494" w:rsidRDefault="008D67B0" w:rsidP="00B51852">
            <w:pPr>
              <w:ind w:hanging="2"/>
              <w:jc w:val="center"/>
              <w:rPr>
                <w:sz w:val="20"/>
              </w:rPr>
            </w:pPr>
          </w:p>
        </w:tc>
        <w:tc>
          <w:tcPr>
            <w:tcW w:w="253" w:type="pct"/>
          </w:tcPr>
          <w:p w14:paraId="42610A67" w14:textId="77777777" w:rsidR="008D67B0" w:rsidRPr="00AC4494" w:rsidRDefault="008D67B0" w:rsidP="00B51852">
            <w:pPr>
              <w:ind w:hanging="2"/>
              <w:jc w:val="center"/>
              <w:rPr>
                <w:sz w:val="20"/>
              </w:rPr>
            </w:pPr>
          </w:p>
        </w:tc>
        <w:tc>
          <w:tcPr>
            <w:tcW w:w="253" w:type="pct"/>
          </w:tcPr>
          <w:p w14:paraId="1FD8F0CE" w14:textId="77777777" w:rsidR="008D67B0" w:rsidRPr="00AC4494" w:rsidRDefault="008D67B0" w:rsidP="00B51852">
            <w:pPr>
              <w:ind w:hanging="2"/>
              <w:jc w:val="center"/>
              <w:rPr>
                <w:sz w:val="20"/>
              </w:rPr>
            </w:pPr>
          </w:p>
        </w:tc>
        <w:tc>
          <w:tcPr>
            <w:tcW w:w="253" w:type="pct"/>
          </w:tcPr>
          <w:p w14:paraId="609ACB14" w14:textId="77777777" w:rsidR="008D67B0" w:rsidRPr="00AC4494" w:rsidRDefault="008D67B0" w:rsidP="00B51852">
            <w:pPr>
              <w:ind w:hanging="2"/>
              <w:jc w:val="center"/>
              <w:rPr>
                <w:sz w:val="20"/>
              </w:rPr>
            </w:pPr>
          </w:p>
        </w:tc>
        <w:tc>
          <w:tcPr>
            <w:tcW w:w="253" w:type="pct"/>
          </w:tcPr>
          <w:p w14:paraId="2D6D999B" w14:textId="77777777" w:rsidR="008D67B0" w:rsidRPr="00AC4494" w:rsidRDefault="008D67B0" w:rsidP="00B51852">
            <w:pPr>
              <w:ind w:hanging="2"/>
              <w:jc w:val="center"/>
              <w:rPr>
                <w:sz w:val="20"/>
              </w:rPr>
            </w:pPr>
          </w:p>
        </w:tc>
        <w:tc>
          <w:tcPr>
            <w:tcW w:w="253" w:type="pct"/>
          </w:tcPr>
          <w:p w14:paraId="60AA92E4" w14:textId="77777777" w:rsidR="008D67B0" w:rsidRPr="00AC4494" w:rsidRDefault="008D67B0" w:rsidP="00B51852">
            <w:pPr>
              <w:ind w:hanging="2"/>
              <w:jc w:val="center"/>
              <w:rPr>
                <w:sz w:val="20"/>
              </w:rPr>
            </w:pPr>
          </w:p>
        </w:tc>
        <w:tc>
          <w:tcPr>
            <w:tcW w:w="253" w:type="pct"/>
          </w:tcPr>
          <w:p w14:paraId="0AD22EE4" w14:textId="77777777" w:rsidR="008D67B0" w:rsidRPr="00AC4494" w:rsidRDefault="008D67B0" w:rsidP="00B51852">
            <w:pPr>
              <w:ind w:hanging="2"/>
              <w:jc w:val="center"/>
              <w:rPr>
                <w:sz w:val="20"/>
              </w:rPr>
            </w:pPr>
            <w:r w:rsidRPr="00AC4494">
              <w:rPr>
                <w:sz w:val="20"/>
              </w:rPr>
              <w:t>X</w:t>
            </w:r>
          </w:p>
        </w:tc>
        <w:tc>
          <w:tcPr>
            <w:tcW w:w="253" w:type="pct"/>
          </w:tcPr>
          <w:p w14:paraId="3C5D902F" w14:textId="77777777" w:rsidR="008D67B0" w:rsidRPr="00AC4494" w:rsidRDefault="008D67B0" w:rsidP="00B51852">
            <w:pPr>
              <w:ind w:hanging="2"/>
              <w:jc w:val="center"/>
              <w:rPr>
                <w:sz w:val="20"/>
              </w:rPr>
            </w:pPr>
            <w:r w:rsidRPr="00AC4494">
              <w:rPr>
                <w:sz w:val="20"/>
              </w:rPr>
              <w:t>X</w:t>
            </w:r>
          </w:p>
        </w:tc>
        <w:tc>
          <w:tcPr>
            <w:tcW w:w="253" w:type="pct"/>
          </w:tcPr>
          <w:p w14:paraId="6C712D1E" w14:textId="77777777" w:rsidR="008D67B0" w:rsidRPr="00AC4494" w:rsidRDefault="008D67B0" w:rsidP="00B51852">
            <w:pPr>
              <w:ind w:hanging="2"/>
              <w:jc w:val="center"/>
              <w:rPr>
                <w:sz w:val="20"/>
              </w:rPr>
            </w:pPr>
          </w:p>
        </w:tc>
        <w:tc>
          <w:tcPr>
            <w:tcW w:w="253" w:type="pct"/>
          </w:tcPr>
          <w:p w14:paraId="4CDCD421" w14:textId="77777777" w:rsidR="008D67B0" w:rsidRPr="00AC4494" w:rsidRDefault="008D67B0" w:rsidP="00B51852">
            <w:pPr>
              <w:ind w:hanging="2"/>
              <w:jc w:val="center"/>
              <w:rPr>
                <w:sz w:val="20"/>
              </w:rPr>
            </w:pPr>
          </w:p>
        </w:tc>
      </w:tr>
      <w:tr w:rsidR="008D67B0" w14:paraId="268F1AC4" w14:textId="77777777" w:rsidTr="008D67B0">
        <w:trPr>
          <w:trHeight w:val="25"/>
        </w:trPr>
        <w:tc>
          <w:tcPr>
            <w:tcW w:w="1202" w:type="pct"/>
          </w:tcPr>
          <w:p w14:paraId="239D3ED3" w14:textId="0B253822" w:rsidR="008D67B0" w:rsidRPr="00AC4494" w:rsidRDefault="008D67B0" w:rsidP="00B51852">
            <w:pPr>
              <w:ind w:hanging="2"/>
              <w:rPr>
                <w:sz w:val="20"/>
              </w:rPr>
            </w:pPr>
            <w:r w:rsidRPr="00AC4494">
              <w:rPr>
                <w:sz w:val="20"/>
              </w:rPr>
              <w:t>Passeio público</w:t>
            </w:r>
          </w:p>
        </w:tc>
        <w:tc>
          <w:tcPr>
            <w:tcW w:w="254" w:type="pct"/>
          </w:tcPr>
          <w:p w14:paraId="627FFD24" w14:textId="77777777" w:rsidR="008D67B0" w:rsidRPr="00AC4494" w:rsidRDefault="008D67B0" w:rsidP="00B51852">
            <w:pPr>
              <w:ind w:hanging="2"/>
              <w:jc w:val="center"/>
              <w:rPr>
                <w:sz w:val="20"/>
              </w:rPr>
            </w:pPr>
          </w:p>
        </w:tc>
        <w:tc>
          <w:tcPr>
            <w:tcW w:w="254" w:type="pct"/>
          </w:tcPr>
          <w:p w14:paraId="631F3BC5" w14:textId="77777777" w:rsidR="008D67B0" w:rsidRPr="00AC4494" w:rsidRDefault="008D67B0" w:rsidP="00B51852">
            <w:pPr>
              <w:ind w:hanging="2"/>
              <w:jc w:val="center"/>
              <w:rPr>
                <w:sz w:val="20"/>
              </w:rPr>
            </w:pPr>
          </w:p>
        </w:tc>
        <w:tc>
          <w:tcPr>
            <w:tcW w:w="254" w:type="pct"/>
          </w:tcPr>
          <w:p w14:paraId="4044F1C6" w14:textId="77777777" w:rsidR="008D67B0" w:rsidRPr="00AC4494" w:rsidRDefault="008D67B0" w:rsidP="00B51852">
            <w:pPr>
              <w:ind w:hanging="2"/>
              <w:jc w:val="center"/>
              <w:rPr>
                <w:sz w:val="20"/>
              </w:rPr>
            </w:pPr>
          </w:p>
        </w:tc>
        <w:tc>
          <w:tcPr>
            <w:tcW w:w="254" w:type="pct"/>
          </w:tcPr>
          <w:p w14:paraId="2FFC006A" w14:textId="77777777" w:rsidR="008D67B0" w:rsidRPr="00AC4494" w:rsidRDefault="008D67B0" w:rsidP="00B51852">
            <w:pPr>
              <w:ind w:hanging="2"/>
              <w:jc w:val="center"/>
              <w:rPr>
                <w:sz w:val="20"/>
              </w:rPr>
            </w:pPr>
          </w:p>
        </w:tc>
        <w:tc>
          <w:tcPr>
            <w:tcW w:w="254" w:type="pct"/>
          </w:tcPr>
          <w:p w14:paraId="71A8A0EC" w14:textId="77777777" w:rsidR="008D67B0" w:rsidRPr="00AC4494" w:rsidRDefault="008D67B0" w:rsidP="00B51852">
            <w:pPr>
              <w:ind w:hanging="2"/>
              <w:jc w:val="center"/>
              <w:rPr>
                <w:sz w:val="20"/>
              </w:rPr>
            </w:pPr>
          </w:p>
        </w:tc>
        <w:tc>
          <w:tcPr>
            <w:tcW w:w="254" w:type="pct"/>
          </w:tcPr>
          <w:p w14:paraId="6D326356" w14:textId="77777777" w:rsidR="008D67B0" w:rsidRPr="00AC4494" w:rsidRDefault="008D67B0" w:rsidP="00B51852">
            <w:pPr>
              <w:ind w:hanging="2"/>
              <w:jc w:val="center"/>
              <w:rPr>
                <w:sz w:val="20"/>
              </w:rPr>
            </w:pPr>
            <w:r w:rsidRPr="00AC4494">
              <w:rPr>
                <w:sz w:val="20"/>
              </w:rPr>
              <w:t>X</w:t>
            </w:r>
          </w:p>
        </w:tc>
        <w:tc>
          <w:tcPr>
            <w:tcW w:w="253" w:type="pct"/>
          </w:tcPr>
          <w:p w14:paraId="4119BFC5" w14:textId="77777777" w:rsidR="008D67B0" w:rsidRPr="00AC4494" w:rsidRDefault="008D67B0" w:rsidP="00B51852">
            <w:pPr>
              <w:ind w:hanging="2"/>
              <w:jc w:val="center"/>
              <w:rPr>
                <w:sz w:val="20"/>
              </w:rPr>
            </w:pPr>
          </w:p>
        </w:tc>
        <w:tc>
          <w:tcPr>
            <w:tcW w:w="253" w:type="pct"/>
          </w:tcPr>
          <w:p w14:paraId="13DEC734" w14:textId="77777777" w:rsidR="008D67B0" w:rsidRPr="00AC4494" w:rsidRDefault="008D67B0" w:rsidP="00B51852">
            <w:pPr>
              <w:ind w:hanging="2"/>
              <w:jc w:val="center"/>
              <w:rPr>
                <w:sz w:val="20"/>
              </w:rPr>
            </w:pPr>
          </w:p>
        </w:tc>
        <w:tc>
          <w:tcPr>
            <w:tcW w:w="253" w:type="pct"/>
          </w:tcPr>
          <w:p w14:paraId="648CD92D" w14:textId="77777777" w:rsidR="008D67B0" w:rsidRPr="00AC4494" w:rsidRDefault="008D67B0" w:rsidP="00B51852">
            <w:pPr>
              <w:ind w:hanging="2"/>
              <w:jc w:val="center"/>
              <w:rPr>
                <w:sz w:val="20"/>
              </w:rPr>
            </w:pPr>
          </w:p>
        </w:tc>
        <w:tc>
          <w:tcPr>
            <w:tcW w:w="253" w:type="pct"/>
          </w:tcPr>
          <w:p w14:paraId="0A747189" w14:textId="77777777" w:rsidR="008D67B0" w:rsidRPr="00AC4494" w:rsidRDefault="008D67B0" w:rsidP="00B51852">
            <w:pPr>
              <w:ind w:hanging="2"/>
              <w:jc w:val="center"/>
              <w:rPr>
                <w:sz w:val="20"/>
              </w:rPr>
            </w:pPr>
          </w:p>
        </w:tc>
        <w:tc>
          <w:tcPr>
            <w:tcW w:w="253" w:type="pct"/>
          </w:tcPr>
          <w:p w14:paraId="3034549C" w14:textId="77777777" w:rsidR="008D67B0" w:rsidRPr="00AC4494" w:rsidRDefault="008D67B0" w:rsidP="00B51852">
            <w:pPr>
              <w:ind w:hanging="2"/>
              <w:jc w:val="center"/>
              <w:rPr>
                <w:sz w:val="20"/>
              </w:rPr>
            </w:pPr>
          </w:p>
        </w:tc>
        <w:tc>
          <w:tcPr>
            <w:tcW w:w="253" w:type="pct"/>
          </w:tcPr>
          <w:p w14:paraId="629EB538" w14:textId="77777777" w:rsidR="008D67B0" w:rsidRPr="00AC4494" w:rsidRDefault="008D67B0" w:rsidP="00B51852">
            <w:pPr>
              <w:ind w:hanging="2"/>
              <w:jc w:val="center"/>
              <w:rPr>
                <w:sz w:val="20"/>
              </w:rPr>
            </w:pPr>
            <w:r w:rsidRPr="00AC4494">
              <w:rPr>
                <w:sz w:val="20"/>
              </w:rPr>
              <w:t>X</w:t>
            </w:r>
          </w:p>
        </w:tc>
        <w:tc>
          <w:tcPr>
            <w:tcW w:w="253" w:type="pct"/>
          </w:tcPr>
          <w:p w14:paraId="7D9B094B" w14:textId="77777777" w:rsidR="008D67B0" w:rsidRPr="00AC4494" w:rsidRDefault="008D67B0" w:rsidP="00B51852">
            <w:pPr>
              <w:ind w:hanging="2"/>
              <w:jc w:val="center"/>
              <w:rPr>
                <w:sz w:val="20"/>
              </w:rPr>
            </w:pPr>
          </w:p>
        </w:tc>
        <w:tc>
          <w:tcPr>
            <w:tcW w:w="253" w:type="pct"/>
          </w:tcPr>
          <w:p w14:paraId="3FC08E4A" w14:textId="77777777" w:rsidR="008D67B0" w:rsidRPr="00AC4494" w:rsidRDefault="008D67B0" w:rsidP="00B51852">
            <w:pPr>
              <w:ind w:hanging="2"/>
              <w:jc w:val="center"/>
              <w:rPr>
                <w:sz w:val="20"/>
              </w:rPr>
            </w:pPr>
          </w:p>
        </w:tc>
        <w:tc>
          <w:tcPr>
            <w:tcW w:w="253" w:type="pct"/>
          </w:tcPr>
          <w:p w14:paraId="591F7317" w14:textId="77777777" w:rsidR="008D67B0" w:rsidRPr="00AC4494" w:rsidRDefault="008D67B0" w:rsidP="00B51852">
            <w:pPr>
              <w:ind w:hanging="2"/>
              <w:jc w:val="center"/>
              <w:rPr>
                <w:sz w:val="20"/>
              </w:rPr>
            </w:pPr>
          </w:p>
        </w:tc>
      </w:tr>
      <w:tr w:rsidR="008D67B0" w14:paraId="25E4B555" w14:textId="77777777" w:rsidTr="008D67B0">
        <w:trPr>
          <w:trHeight w:val="25"/>
        </w:trPr>
        <w:tc>
          <w:tcPr>
            <w:tcW w:w="1202" w:type="pct"/>
          </w:tcPr>
          <w:p w14:paraId="5B0289C6" w14:textId="77777777" w:rsidR="008D67B0" w:rsidRPr="00AC4494" w:rsidRDefault="008D67B0" w:rsidP="00B51852">
            <w:pPr>
              <w:ind w:hanging="2"/>
              <w:rPr>
                <w:sz w:val="20"/>
              </w:rPr>
            </w:pPr>
            <w:r w:rsidRPr="00AC4494">
              <w:rPr>
                <w:sz w:val="20"/>
              </w:rPr>
              <w:t>Arborização</w:t>
            </w:r>
          </w:p>
        </w:tc>
        <w:tc>
          <w:tcPr>
            <w:tcW w:w="254" w:type="pct"/>
          </w:tcPr>
          <w:p w14:paraId="0B6C5018" w14:textId="77777777" w:rsidR="008D67B0" w:rsidRPr="00AC4494" w:rsidRDefault="008D67B0" w:rsidP="00B51852">
            <w:pPr>
              <w:ind w:hanging="2"/>
              <w:jc w:val="center"/>
              <w:rPr>
                <w:sz w:val="20"/>
              </w:rPr>
            </w:pPr>
          </w:p>
        </w:tc>
        <w:tc>
          <w:tcPr>
            <w:tcW w:w="254" w:type="pct"/>
          </w:tcPr>
          <w:p w14:paraId="5549500E" w14:textId="77777777" w:rsidR="008D67B0" w:rsidRPr="00AC4494" w:rsidRDefault="008D67B0" w:rsidP="00B51852">
            <w:pPr>
              <w:ind w:hanging="2"/>
              <w:jc w:val="center"/>
              <w:rPr>
                <w:sz w:val="20"/>
              </w:rPr>
            </w:pPr>
            <w:r w:rsidRPr="00AC4494">
              <w:rPr>
                <w:sz w:val="20"/>
              </w:rPr>
              <w:t>X</w:t>
            </w:r>
          </w:p>
        </w:tc>
        <w:tc>
          <w:tcPr>
            <w:tcW w:w="254" w:type="pct"/>
          </w:tcPr>
          <w:p w14:paraId="789110C9" w14:textId="77777777" w:rsidR="008D67B0" w:rsidRPr="00AC4494" w:rsidRDefault="008D67B0" w:rsidP="00B51852">
            <w:pPr>
              <w:ind w:hanging="2"/>
              <w:jc w:val="center"/>
              <w:rPr>
                <w:sz w:val="20"/>
              </w:rPr>
            </w:pPr>
            <w:r w:rsidRPr="00AC4494">
              <w:rPr>
                <w:sz w:val="20"/>
              </w:rPr>
              <w:t>X</w:t>
            </w:r>
          </w:p>
        </w:tc>
        <w:tc>
          <w:tcPr>
            <w:tcW w:w="254" w:type="pct"/>
          </w:tcPr>
          <w:p w14:paraId="703DD7D7" w14:textId="77777777" w:rsidR="008D67B0" w:rsidRPr="00AC4494" w:rsidRDefault="008D67B0" w:rsidP="00B51852">
            <w:pPr>
              <w:ind w:hanging="2"/>
              <w:jc w:val="center"/>
              <w:rPr>
                <w:sz w:val="20"/>
              </w:rPr>
            </w:pPr>
            <w:r w:rsidRPr="00AC4494">
              <w:rPr>
                <w:sz w:val="20"/>
              </w:rPr>
              <w:t>X</w:t>
            </w:r>
          </w:p>
        </w:tc>
        <w:tc>
          <w:tcPr>
            <w:tcW w:w="254" w:type="pct"/>
          </w:tcPr>
          <w:p w14:paraId="0F8E57CF" w14:textId="77777777" w:rsidR="008D67B0" w:rsidRPr="00AC4494" w:rsidRDefault="008D67B0" w:rsidP="00B51852">
            <w:pPr>
              <w:ind w:hanging="2"/>
              <w:jc w:val="center"/>
              <w:rPr>
                <w:sz w:val="20"/>
              </w:rPr>
            </w:pPr>
            <w:r w:rsidRPr="00AC4494">
              <w:rPr>
                <w:sz w:val="20"/>
              </w:rPr>
              <w:t>X</w:t>
            </w:r>
          </w:p>
        </w:tc>
        <w:tc>
          <w:tcPr>
            <w:tcW w:w="254" w:type="pct"/>
          </w:tcPr>
          <w:p w14:paraId="62CB47AF" w14:textId="77777777" w:rsidR="008D67B0" w:rsidRPr="00AC4494" w:rsidRDefault="008D67B0" w:rsidP="00B51852">
            <w:pPr>
              <w:ind w:hanging="2"/>
              <w:jc w:val="center"/>
              <w:rPr>
                <w:sz w:val="20"/>
              </w:rPr>
            </w:pPr>
            <w:r w:rsidRPr="00AC4494">
              <w:rPr>
                <w:sz w:val="20"/>
              </w:rPr>
              <w:t>X</w:t>
            </w:r>
          </w:p>
        </w:tc>
        <w:tc>
          <w:tcPr>
            <w:tcW w:w="253" w:type="pct"/>
          </w:tcPr>
          <w:p w14:paraId="2B89FA37" w14:textId="77777777" w:rsidR="008D67B0" w:rsidRPr="00AC4494" w:rsidRDefault="008D67B0" w:rsidP="00B51852">
            <w:pPr>
              <w:ind w:hanging="2"/>
              <w:jc w:val="center"/>
              <w:rPr>
                <w:sz w:val="20"/>
              </w:rPr>
            </w:pPr>
          </w:p>
        </w:tc>
        <w:tc>
          <w:tcPr>
            <w:tcW w:w="253" w:type="pct"/>
          </w:tcPr>
          <w:p w14:paraId="6750CA33" w14:textId="77777777" w:rsidR="008D67B0" w:rsidRPr="00AC4494" w:rsidRDefault="008D67B0" w:rsidP="00B51852">
            <w:pPr>
              <w:ind w:hanging="2"/>
              <w:jc w:val="center"/>
              <w:rPr>
                <w:sz w:val="20"/>
              </w:rPr>
            </w:pPr>
            <w:r w:rsidRPr="00AC4494">
              <w:rPr>
                <w:sz w:val="20"/>
              </w:rPr>
              <w:t>X</w:t>
            </w:r>
          </w:p>
        </w:tc>
        <w:tc>
          <w:tcPr>
            <w:tcW w:w="253" w:type="pct"/>
          </w:tcPr>
          <w:p w14:paraId="2169E58A" w14:textId="77777777" w:rsidR="008D67B0" w:rsidRPr="00AC4494" w:rsidRDefault="008D67B0" w:rsidP="00B51852">
            <w:pPr>
              <w:ind w:hanging="2"/>
              <w:jc w:val="center"/>
              <w:rPr>
                <w:sz w:val="20"/>
              </w:rPr>
            </w:pPr>
            <w:r w:rsidRPr="00AC4494">
              <w:rPr>
                <w:sz w:val="20"/>
              </w:rPr>
              <w:t>X</w:t>
            </w:r>
          </w:p>
        </w:tc>
        <w:tc>
          <w:tcPr>
            <w:tcW w:w="253" w:type="pct"/>
          </w:tcPr>
          <w:p w14:paraId="76979EE5" w14:textId="77777777" w:rsidR="008D67B0" w:rsidRPr="00AC4494" w:rsidRDefault="008D67B0" w:rsidP="00B51852">
            <w:pPr>
              <w:ind w:hanging="2"/>
              <w:jc w:val="center"/>
              <w:rPr>
                <w:sz w:val="20"/>
              </w:rPr>
            </w:pPr>
            <w:r w:rsidRPr="00AC4494">
              <w:rPr>
                <w:sz w:val="20"/>
              </w:rPr>
              <w:t>X</w:t>
            </w:r>
          </w:p>
        </w:tc>
        <w:tc>
          <w:tcPr>
            <w:tcW w:w="253" w:type="pct"/>
          </w:tcPr>
          <w:p w14:paraId="31B7A723" w14:textId="77777777" w:rsidR="008D67B0" w:rsidRPr="00AC4494" w:rsidRDefault="008D67B0" w:rsidP="00B51852">
            <w:pPr>
              <w:ind w:hanging="2"/>
              <w:jc w:val="center"/>
              <w:rPr>
                <w:sz w:val="20"/>
              </w:rPr>
            </w:pPr>
            <w:r w:rsidRPr="00AC4494">
              <w:rPr>
                <w:sz w:val="20"/>
              </w:rPr>
              <w:t>X</w:t>
            </w:r>
          </w:p>
        </w:tc>
        <w:tc>
          <w:tcPr>
            <w:tcW w:w="253" w:type="pct"/>
          </w:tcPr>
          <w:p w14:paraId="6D93AB93" w14:textId="77777777" w:rsidR="008D67B0" w:rsidRPr="00AC4494" w:rsidRDefault="008D67B0" w:rsidP="00B51852">
            <w:pPr>
              <w:ind w:hanging="2"/>
              <w:jc w:val="center"/>
              <w:rPr>
                <w:sz w:val="20"/>
              </w:rPr>
            </w:pPr>
            <w:r w:rsidRPr="00AC4494">
              <w:rPr>
                <w:sz w:val="20"/>
              </w:rPr>
              <w:t>X</w:t>
            </w:r>
          </w:p>
        </w:tc>
        <w:tc>
          <w:tcPr>
            <w:tcW w:w="253" w:type="pct"/>
          </w:tcPr>
          <w:p w14:paraId="552A19A4" w14:textId="77777777" w:rsidR="008D67B0" w:rsidRPr="00AC4494" w:rsidRDefault="008D67B0" w:rsidP="00B51852">
            <w:pPr>
              <w:ind w:hanging="2"/>
              <w:jc w:val="center"/>
              <w:rPr>
                <w:sz w:val="20"/>
              </w:rPr>
            </w:pPr>
            <w:r w:rsidRPr="00AC4494">
              <w:rPr>
                <w:sz w:val="20"/>
              </w:rPr>
              <w:t>X</w:t>
            </w:r>
          </w:p>
        </w:tc>
        <w:tc>
          <w:tcPr>
            <w:tcW w:w="253" w:type="pct"/>
          </w:tcPr>
          <w:p w14:paraId="4B269081" w14:textId="77777777" w:rsidR="008D67B0" w:rsidRPr="00AC4494" w:rsidRDefault="008D67B0" w:rsidP="00B51852">
            <w:pPr>
              <w:ind w:hanging="2"/>
              <w:jc w:val="center"/>
              <w:rPr>
                <w:sz w:val="20"/>
              </w:rPr>
            </w:pPr>
            <w:r w:rsidRPr="00AC4494">
              <w:rPr>
                <w:sz w:val="20"/>
              </w:rPr>
              <w:t>X</w:t>
            </w:r>
          </w:p>
        </w:tc>
        <w:tc>
          <w:tcPr>
            <w:tcW w:w="253" w:type="pct"/>
          </w:tcPr>
          <w:p w14:paraId="21827C3B" w14:textId="77777777" w:rsidR="008D67B0" w:rsidRPr="00AC4494" w:rsidRDefault="008D67B0" w:rsidP="00B51852">
            <w:pPr>
              <w:ind w:hanging="2"/>
              <w:jc w:val="center"/>
              <w:rPr>
                <w:sz w:val="20"/>
              </w:rPr>
            </w:pPr>
          </w:p>
        </w:tc>
      </w:tr>
      <w:tr w:rsidR="008D67B0" w14:paraId="366A4BB0" w14:textId="77777777" w:rsidTr="008D67B0">
        <w:trPr>
          <w:trHeight w:val="25"/>
        </w:trPr>
        <w:tc>
          <w:tcPr>
            <w:tcW w:w="1202" w:type="pct"/>
          </w:tcPr>
          <w:p w14:paraId="520D45CF" w14:textId="77777777" w:rsidR="008D67B0" w:rsidRPr="00AC4494" w:rsidRDefault="008D67B0" w:rsidP="00B51852">
            <w:pPr>
              <w:ind w:hanging="2"/>
              <w:rPr>
                <w:sz w:val="20"/>
              </w:rPr>
            </w:pPr>
            <w:r w:rsidRPr="00AC4494">
              <w:rPr>
                <w:sz w:val="20"/>
              </w:rPr>
              <w:t>Bancos</w:t>
            </w:r>
          </w:p>
        </w:tc>
        <w:tc>
          <w:tcPr>
            <w:tcW w:w="254" w:type="pct"/>
          </w:tcPr>
          <w:p w14:paraId="623BFE6C" w14:textId="77777777" w:rsidR="008D67B0" w:rsidRPr="00AC4494" w:rsidRDefault="008D67B0" w:rsidP="00B51852">
            <w:pPr>
              <w:ind w:hanging="2"/>
              <w:jc w:val="center"/>
              <w:rPr>
                <w:sz w:val="20"/>
              </w:rPr>
            </w:pPr>
          </w:p>
        </w:tc>
        <w:tc>
          <w:tcPr>
            <w:tcW w:w="254" w:type="pct"/>
          </w:tcPr>
          <w:p w14:paraId="329C687A" w14:textId="77777777" w:rsidR="008D67B0" w:rsidRPr="00AC4494" w:rsidRDefault="008D67B0" w:rsidP="00B51852">
            <w:pPr>
              <w:ind w:hanging="2"/>
              <w:jc w:val="center"/>
              <w:rPr>
                <w:sz w:val="20"/>
              </w:rPr>
            </w:pPr>
          </w:p>
        </w:tc>
        <w:tc>
          <w:tcPr>
            <w:tcW w:w="254" w:type="pct"/>
          </w:tcPr>
          <w:p w14:paraId="3560D1BC" w14:textId="77777777" w:rsidR="008D67B0" w:rsidRPr="00AC4494" w:rsidRDefault="008D67B0" w:rsidP="00B51852">
            <w:pPr>
              <w:ind w:hanging="2"/>
              <w:jc w:val="center"/>
              <w:rPr>
                <w:sz w:val="20"/>
              </w:rPr>
            </w:pPr>
          </w:p>
        </w:tc>
        <w:tc>
          <w:tcPr>
            <w:tcW w:w="254" w:type="pct"/>
          </w:tcPr>
          <w:p w14:paraId="5E5AE2BA" w14:textId="77777777" w:rsidR="008D67B0" w:rsidRPr="00AC4494" w:rsidRDefault="008D67B0" w:rsidP="00B51852">
            <w:pPr>
              <w:ind w:hanging="2"/>
              <w:jc w:val="center"/>
              <w:rPr>
                <w:sz w:val="20"/>
              </w:rPr>
            </w:pPr>
          </w:p>
        </w:tc>
        <w:tc>
          <w:tcPr>
            <w:tcW w:w="254" w:type="pct"/>
          </w:tcPr>
          <w:p w14:paraId="5FB8D3B5" w14:textId="77777777" w:rsidR="008D67B0" w:rsidRPr="00AC4494" w:rsidRDefault="008D67B0" w:rsidP="00B51852">
            <w:pPr>
              <w:ind w:hanging="2"/>
              <w:jc w:val="center"/>
              <w:rPr>
                <w:sz w:val="20"/>
              </w:rPr>
            </w:pPr>
          </w:p>
        </w:tc>
        <w:tc>
          <w:tcPr>
            <w:tcW w:w="254" w:type="pct"/>
          </w:tcPr>
          <w:p w14:paraId="509EB44C" w14:textId="77777777" w:rsidR="008D67B0" w:rsidRPr="00AC4494" w:rsidRDefault="008D67B0" w:rsidP="00B51852">
            <w:pPr>
              <w:ind w:hanging="2"/>
              <w:jc w:val="center"/>
              <w:rPr>
                <w:sz w:val="20"/>
              </w:rPr>
            </w:pPr>
          </w:p>
        </w:tc>
        <w:tc>
          <w:tcPr>
            <w:tcW w:w="253" w:type="pct"/>
          </w:tcPr>
          <w:p w14:paraId="7377B6E0" w14:textId="77777777" w:rsidR="008D67B0" w:rsidRPr="00AC4494" w:rsidRDefault="008D67B0" w:rsidP="00B51852">
            <w:pPr>
              <w:ind w:hanging="2"/>
              <w:jc w:val="center"/>
              <w:rPr>
                <w:sz w:val="20"/>
              </w:rPr>
            </w:pPr>
          </w:p>
        </w:tc>
        <w:tc>
          <w:tcPr>
            <w:tcW w:w="253" w:type="pct"/>
          </w:tcPr>
          <w:p w14:paraId="52AFA576" w14:textId="77777777" w:rsidR="008D67B0" w:rsidRPr="00AC4494" w:rsidRDefault="008D67B0" w:rsidP="00B51852">
            <w:pPr>
              <w:ind w:hanging="2"/>
              <w:jc w:val="center"/>
              <w:rPr>
                <w:sz w:val="20"/>
              </w:rPr>
            </w:pPr>
          </w:p>
        </w:tc>
        <w:tc>
          <w:tcPr>
            <w:tcW w:w="253" w:type="pct"/>
          </w:tcPr>
          <w:p w14:paraId="376B83E6" w14:textId="77777777" w:rsidR="008D67B0" w:rsidRPr="00AC4494" w:rsidRDefault="008D67B0" w:rsidP="00B51852">
            <w:pPr>
              <w:ind w:hanging="2"/>
              <w:jc w:val="center"/>
              <w:rPr>
                <w:sz w:val="20"/>
              </w:rPr>
            </w:pPr>
          </w:p>
        </w:tc>
        <w:tc>
          <w:tcPr>
            <w:tcW w:w="253" w:type="pct"/>
          </w:tcPr>
          <w:p w14:paraId="32AFD4D7" w14:textId="77777777" w:rsidR="008D67B0" w:rsidRPr="00AC4494" w:rsidRDefault="008D67B0" w:rsidP="00B51852">
            <w:pPr>
              <w:ind w:hanging="2"/>
              <w:jc w:val="center"/>
              <w:rPr>
                <w:sz w:val="20"/>
              </w:rPr>
            </w:pPr>
          </w:p>
        </w:tc>
        <w:tc>
          <w:tcPr>
            <w:tcW w:w="253" w:type="pct"/>
          </w:tcPr>
          <w:p w14:paraId="1E84FE1F" w14:textId="77777777" w:rsidR="008D67B0" w:rsidRPr="00AC4494" w:rsidRDefault="008D67B0" w:rsidP="00B51852">
            <w:pPr>
              <w:ind w:hanging="2"/>
              <w:jc w:val="center"/>
              <w:rPr>
                <w:sz w:val="20"/>
              </w:rPr>
            </w:pPr>
          </w:p>
        </w:tc>
        <w:tc>
          <w:tcPr>
            <w:tcW w:w="253" w:type="pct"/>
          </w:tcPr>
          <w:p w14:paraId="6F159FB5" w14:textId="77777777" w:rsidR="008D67B0" w:rsidRPr="00AC4494" w:rsidRDefault="008D67B0" w:rsidP="00B51852">
            <w:pPr>
              <w:ind w:hanging="2"/>
              <w:jc w:val="center"/>
              <w:rPr>
                <w:sz w:val="20"/>
              </w:rPr>
            </w:pPr>
            <w:r w:rsidRPr="00AC4494">
              <w:rPr>
                <w:sz w:val="20"/>
              </w:rPr>
              <w:t>X</w:t>
            </w:r>
          </w:p>
        </w:tc>
        <w:tc>
          <w:tcPr>
            <w:tcW w:w="253" w:type="pct"/>
          </w:tcPr>
          <w:p w14:paraId="2B9CE8A7" w14:textId="77777777" w:rsidR="008D67B0" w:rsidRPr="00AC4494" w:rsidRDefault="008D67B0" w:rsidP="00B51852">
            <w:pPr>
              <w:ind w:hanging="2"/>
              <w:jc w:val="center"/>
              <w:rPr>
                <w:sz w:val="20"/>
              </w:rPr>
            </w:pPr>
          </w:p>
        </w:tc>
        <w:tc>
          <w:tcPr>
            <w:tcW w:w="253" w:type="pct"/>
          </w:tcPr>
          <w:p w14:paraId="3D9618EC" w14:textId="77777777" w:rsidR="008D67B0" w:rsidRPr="00AC4494" w:rsidRDefault="008D67B0" w:rsidP="00B51852">
            <w:pPr>
              <w:ind w:hanging="2"/>
              <w:jc w:val="center"/>
              <w:rPr>
                <w:sz w:val="20"/>
              </w:rPr>
            </w:pPr>
          </w:p>
        </w:tc>
        <w:tc>
          <w:tcPr>
            <w:tcW w:w="253" w:type="pct"/>
          </w:tcPr>
          <w:p w14:paraId="4246EFCC" w14:textId="77777777" w:rsidR="008D67B0" w:rsidRPr="00AC4494" w:rsidRDefault="008D67B0" w:rsidP="00B51852">
            <w:pPr>
              <w:ind w:hanging="2"/>
              <w:jc w:val="center"/>
              <w:rPr>
                <w:sz w:val="20"/>
              </w:rPr>
            </w:pPr>
          </w:p>
        </w:tc>
      </w:tr>
      <w:tr w:rsidR="008D67B0" w14:paraId="0B86F92A" w14:textId="77777777" w:rsidTr="008D67B0">
        <w:trPr>
          <w:trHeight w:val="25"/>
        </w:trPr>
        <w:tc>
          <w:tcPr>
            <w:tcW w:w="1202" w:type="pct"/>
          </w:tcPr>
          <w:p w14:paraId="26E66BF7" w14:textId="77777777" w:rsidR="008D67B0" w:rsidRPr="00AC4494" w:rsidRDefault="008D67B0" w:rsidP="00B51852">
            <w:pPr>
              <w:ind w:hanging="2"/>
              <w:rPr>
                <w:sz w:val="20"/>
              </w:rPr>
            </w:pPr>
            <w:r w:rsidRPr="00AC4494">
              <w:rPr>
                <w:sz w:val="20"/>
              </w:rPr>
              <w:t>Bebedouro</w:t>
            </w:r>
          </w:p>
        </w:tc>
        <w:tc>
          <w:tcPr>
            <w:tcW w:w="254" w:type="pct"/>
          </w:tcPr>
          <w:p w14:paraId="70C8B214" w14:textId="77777777" w:rsidR="008D67B0" w:rsidRPr="00AC4494" w:rsidRDefault="008D67B0" w:rsidP="00B51852">
            <w:pPr>
              <w:ind w:hanging="2"/>
              <w:jc w:val="center"/>
              <w:rPr>
                <w:sz w:val="20"/>
              </w:rPr>
            </w:pPr>
          </w:p>
        </w:tc>
        <w:tc>
          <w:tcPr>
            <w:tcW w:w="254" w:type="pct"/>
          </w:tcPr>
          <w:p w14:paraId="5E6490D1" w14:textId="77777777" w:rsidR="008D67B0" w:rsidRPr="00AC4494" w:rsidRDefault="008D67B0" w:rsidP="00B51852">
            <w:pPr>
              <w:ind w:hanging="2"/>
              <w:jc w:val="center"/>
              <w:rPr>
                <w:sz w:val="20"/>
              </w:rPr>
            </w:pPr>
          </w:p>
        </w:tc>
        <w:tc>
          <w:tcPr>
            <w:tcW w:w="254" w:type="pct"/>
          </w:tcPr>
          <w:p w14:paraId="53147CF6" w14:textId="77777777" w:rsidR="008D67B0" w:rsidRPr="00AC4494" w:rsidRDefault="008D67B0" w:rsidP="00B51852">
            <w:pPr>
              <w:ind w:hanging="2"/>
              <w:jc w:val="center"/>
              <w:rPr>
                <w:sz w:val="20"/>
              </w:rPr>
            </w:pPr>
          </w:p>
        </w:tc>
        <w:tc>
          <w:tcPr>
            <w:tcW w:w="254" w:type="pct"/>
          </w:tcPr>
          <w:p w14:paraId="540ADDCE" w14:textId="77777777" w:rsidR="008D67B0" w:rsidRPr="00AC4494" w:rsidRDefault="008D67B0" w:rsidP="00B51852">
            <w:pPr>
              <w:ind w:hanging="2"/>
              <w:jc w:val="center"/>
              <w:rPr>
                <w:sz w:val="20"/>
              </w:rPr>
            </w:pPr>
          </w:p>
        </w:tc>
        <w:tc>
          <w:tcPr>
            <w:tcW w:w="254" w:type="pct"/>
          </w:tcPr>
          <w:p w14:paraId="3FEC0C04" w14:textId="77777777" w:rsidR="008D67B0" w:rsidRPr="00AC4494" w:rsidRDefault="008D67B0" w:rsidP="00B51852">
            <w:pPr>
              <w:ind w:hanging="2"/>
              <w:jc w:val="center"/>
              <w:rPr>
                <w:sz w:val="20"/>
              </w:rPr>
            </w:pPr>
          </w:p>
        </w:tc>
        <w:tc>
          <w:tcPr>
            <w:tcW w:w="254" w:type="pct"/>
          </w:tcPr>
          <w:p w14:paraId="5D95C9AC" w14:textId="77777777" w:rsidR="008D67B0" w:rsidRPr="00AC4494" w:rsidRDefault="008D67B0" w:rsidP="00B51852">
            <w:pPr>
              <w:ind w:hanging="2"/>
              <w:jc w:val="center"/>
              <w:rPr>
                <w:sz w:val="20"/>
              </w:rPr>
            </w:pPr>
          </w:p>
        </w:tc>
        <w:tc>
          <w:tcPr>
            <w:tcW w:w="253" w:type="pct"/>
          </w:tcPr>
          <w:p w14:paraId="5666AB9E" w14:textId="77777777" w:rsidR="008D67B0" w:rsidRPr="00AC4494" w:rsidRDefault="008D67B0" w:rsidP="00B51852">
            <w:pPr>
              <w:ind w:hanging="2"/>
              <w:jc w:val="center"/>
              <w:rPr>
                <w:sz w:val="20"/>
              </w:rPr>
            </w:pPr>
          </w:p>
        </w:tc>
        <w:tc>
          <w:tcPr>
            <w:tcW w:w="253" w:type="pct"/>
          </w:tcPr>
          <w:p w14:paraId="3BD2A7F6" w14:textId="77777777" w:rsidR="008D67B0" w:rsidRPr="00AC4494" w:rsidRDefault="008D67B0" w:rsidP="00B51852">
            <w:pPr>
              <w:ind w:hanging="2"/>
              <w:jc w:val="center"/>
              <w:rPr>
                <w:sz w:val="20"/>
              </w:rPr>
            </w:pPr>
          </w:p>
        </w:tc>
        <w:tc>
          <w:tcPr>
            <w:tcW w:w="253" w:type="pct"/>
          </w:tcPr>
          <w:p w14:paraId="1B8260DC" w14:textId="77777777" w:rsidR="008D67B0" w:rsidRPr="00AC4494" w:rsidRDefault="008D67B0" w:rsidP="00B51852">
            <w:pPr>
              <w:ind w:hanging="2"/>
              <w:jc w:val="center"/>
              <w:rPr>
                <w:sz w:val="20"/>
              </w:rPr>
            </w:pPr>
          </w:p>
        </w:tc>
        <w:tc>
          <w:tcPr>
            <w:tcW w:w="253" w:type="pct"/>
          </w:tcPr>
          <w:p w14:paraId="73CA9F40" w14:textId="77777777" w:rsidR="008D67B0" w:rsidRPr="00AC4494" w:rsidRDefault="008D67B0" w:rsidP="00B51852">
            <w:pPr>
              <w:ind w:hanging="2"/>
              <w:jc w:val="center"/>
              <w:rPr>
                <w:sz w:val="20"/>
              </w:rPr>
            </w:pPr>
          </w:p>
        </w:tc>
        <w:tc>
          <w:tcPr>
            <w:tcW w:w="253" w:type="pct"/>
          </w:tcPr>
          <w:p w14:paraId="3F4C5775" w14:textId="77777777" w:rsidR="008D67B0" w:rsidRPr="00AC4494" w:rsidRDefault="008D67B0" w:rsidP="00B51852">
            <w:pPr>
              <w:ind w:hanging="2"/>
              <w:jc w:val="center"/>
              <w:rPr>
                <w:sz w:val="20"/>
              </w:rPr>
            </w:pPr>
          </w:p>
        </w:tc>
        <w:tc>
          <w:tcPr>
            <w:tcW w:w="253" w:type="pct"/>
          </w:tcPr>
          <w:p w14:paraId="6EC3EB0F" w14:textId="77777777" w:rsidR="008D67B0" w:rsidRPr="00AC4494" w:rsidRDefault="008D67B0" w:rsidP="00B51852">
            <w:pPr>
              <w:ind w:hanging="2"/>
              <w:jc w:val="center"/>
              <w:rPr>
                <w:sz w:val="20"/>
              </w:rPr>
            </w:pPr>
          </w:p>
        </w:tc>
        <w:tc>
          <w:tcPr>
            <w:tcW w:w="253" w:type="pct"/>
          </w:tcPr>
          <w:p w14:paraId="6D1D8A32" w14:textId="77777777" w:rsidR="008D67B0" w:rsidRPr="00AC4494" w:rsidRDefault="008D67B0" w:rsidP="00B51852">
            <w:pPr>
              <w:ind w:hanging="2"/>
              <w:jc w:val="center"/>
              <w:rPr>
                <w:sz w:val="20"/>
              </w:rPr>
            </w:pPr>
          </w:p>
        </w:tc>
        <w:tc>
          <w:tcPr>
            <w:tcW w:w="253" w:type="pct"/>
          </w:tcPr>
          <w:p w14:paraId="214B81CC" w14:textId="77777777" w:rsidR="008D67B0" w:rsidRPr="00AC4494" w:rsidRDefault="008D67B0" w:rsidP="00B51852">
            <w:pPr>
              <w:ind w:hanging="2"/>
              <w:jc w:val="center"/>
              <w:rPr>
                <w:sz w:val="20"/>
              </w:rPr>
            </w:pPr>
          </w:p>
        </w:tc>
        <w:tc>
          <w:tcPr>
            <w:tcW w:w="253" w:type="pct"/>
          </w:tcPr>
          <w:p w14:paraId="68BF3CA8" w14:textId="77777777" w:rsidR="008D67B0" w:rsidRPr="00AC4494" w:rsidRDefault="008D67B0" w:rsidP="00B51852">
            <w:pPr>
              <w:ind w:hanging="2"/>
              <w:jc w:val="center"/>
              <w:rPr>
                <w:sz w:val="20"/>
              </w:rPr>
            </w:pPr>
          </w:p>
        </w:tc>
      </w:tr>
      <w:tr w:rsidR="008D67B0" w14:paraId="4A1645D7" w14:textId="77777777" w:rsidTr="008D67B0">
        <w:trPr>
          <w:trHeight w:val="25"/>
        </w:trPr>
        <w:tc>
          <w:tcPr>
            <w:tcW w:w="1202" w:type="pct"/>
          </w:tcPr>
          <w:p w14:paraId="54116499" w14:textId="77777777" w:rsidR="008D67B0" w:rsidRPr="00AC4494" w:rsidRDefault="008D67B0" w:rsidP="00B51852">
            <w:pPr>
              <w:ind w:hanging="2"/>
              <w:rPr>
                <w:sz w:val="20"/>
              </w:rPr>
            </w:pPr>
            <w:r w:rsidRPr="00AC4494">
              <w:rPr>
                <w:sz w:val="20"/>
              </w:rPr>
              <w:t>Parquinho</w:t>
            </w:r>
          </w:p>
        </w:tc>
        <w:tc>
          <w:tcPr>
            <w:tcW w:w="254" w:type="pct"/>
          </w:tcPr>
          <w:p w14:paraId="3A4D1F18" w14:textId="77777777" w:rsidR="008D67B0" w:rsidRPr="00AC4494" w:rsidRDefault="008D67B0" w:rsidP="00B51852">
            <w:pPr>
              <w:ind w:hanging="2"/>
              <w:jc w:val="center"/>
              <w:rPr>
                <w:sz w:val="20"/>
              </w:rPr>
            </w:pPr>
          </w:p>
        </w:tc>
        <w:tc>
          <w:tcPr>
            <w:tcW w:w="254" w:type="pct"/>
          </w:tcPr>
          <w:p w14:paraId="3BAEA992" w14:textId="77777777" w:rsidR="008D67B0" w:rsidRPr="00AC4494" w:rsidRDefault="008D67B0" w:rsidP="00B51852">
            <w:pPr>
              <w:ind w:hanging="2"/>
              <w:jc w:val="center"/>
              <w:rPr>
                <w:sz w:val="20"/>
              </w:rPr>
            </w:pPr>
            <w:r w:rsidRPr="00AC4494">
              <w:rPr>
                <w:sz w:val="20"/>
              </w:rPr>
              <w:t>X</w:t>
            </w:r>
          </w:p>
        </w:tc>
        <w:tc>
          <w:tcPr>
            <w:tcW w:w="254" w:type="pct"/>
          </w:tcPr>
          <w:p w14:paraId="36AC1550" w14:textId="77777777" w:rsidR="008D67B0" w:rsidRPr="00AC4494" w:rsidRDefault="008D67B0" w:rsidP="00B51852">
            <w:pPr>
              <w:ind w:hanging="2"/>
              <w:jc w:val="center"/>
              <w:rPr>
                <w:sz w:val="20"/>
              </w:rPr>
            </w:pPr>
          </w:p>
        </w:tc>
        <w:tc>
          <w:tcPr>
            <w:tcW w:w="254" w:type="pct"/>
          </w:tcPr>
          <w:p w14:paraId="02BA7EA6" w14:textId="77777777" w:rsidR="008D67B0" w:rsidRPr="00AC4494" w:rsidRDefault="008D67B0" w:rsidP="00B51852">
            <w:pPr>
              <w:ind w:hanging="2"/>
              <w:jc w:val="center"/>
              <w:rPr>
                <w:sz w:val="20"/>
              </w:rPr>
            </w:pPr>
          </w:p>
        </w:tc>
        <w:tc>
          <w:tcPr>
            <w:tcW w:w="254" w:type="pct"/>
          </w:tcPr>
          <w:p w14:paraId="47995EF3" w14:textId="77777777" w:rsidR="008D67B0" w:rsidRPr="00AC4494" w:rsidRDefault="008D67B0" w:rsidP="00B51852">
            <w:pPr>
              <w:ind w:hanging="2"/>
              <w:jc w:val="center"/>
              <w:rPr>
                <w:sz w:val="20"/>
              </w:rPr>
            </w:pPr>
          </w:p>
        </w:tc>
        <w:tc>
          <w:tcPr>
            <w:tcW w:w="254" w:type="pct"/>
          </w:tcPr>
          <w:p w14:paraId="61DC7668" w14:textId="77777777" w:rsidR="008D67B0" w:rsidRPr="00AC4494" w:rsidRDefault="008D67B0" w:rsidP="00B51852">
            <w:pPr>
              <w:ind w:hanging="2"/>
              <w:jc w:val="center"/>
              <w:rPr>
                <w:sz w:val="20"/>
              </w:rPr>
            </w:pPr>
          </w:p>
        </w:tc>
        <w:tc>
          <w:tcPr>
            <w:tcW w:w="253" w:type="pct"/>
          </w:tcPr>
          <w:p w14:paraId="61B7545D" w14:textId="77777777" w:rsidR="008D67B0" w:rsidRPr="00AC4494" w:rsidRDefault="008D67B0" w:rsidP="00B51852">
            <w:pPr>
              <w:ind w:hanging="2"/>
              <w:jc w:val="center"/>
              <w:rPr>
                <w:sz w:val="20"/>
              </w:rPr>
            </w:pPr>
          </w:p>
        </w:tc>
        <w:tc>
          <w:tcPr>
            <w:tcW w:w="253" w:type="pct"/>
          </w:tcPr>
          <w:p w14:paraId="512C52CB" w14:textId="77777777" w:rsidR="008D67B0" w:rsidRPr="00AC4494" w:rsidRDefault="008D67B0" w:rsidP="00B51852">
            <w:pPr>
              <w:ind w:hanging="2"/>
              <w:jc w:val="center"/>
              <w:rPr>
                <w:sz w:val="20"/>
              </w:rPr>
            </w:pPr>
          </w:p>
        </w:tc>
        <w:tc>
          <w:tcPr>
            <w:tcW w:w="253" w:type="pct"/>
          </w:tcPr>
          <w:p w14:paraId="2C711BE0" w14:textId="77777777" w:rsidR="008D67B0" w:rsidRPr="00AC4494" w:rsidRDefault="008D67B0" w:rsidP="00B51852">
            <w:pPr>
              <w:ind w:hanging="2"/>
              <w:jc w:val="center"/>
              <w:rPr>
                <w:sz w:val="20"/>
              </w:rPr>
            </w:pPr>
            <w:r w:rsidRPr="00AC4494">
              <w:rPr>
                <w:sz w:val="20"/>
              </w:rPr>
              <w:t>X</w:t>
            </w:r>
          </w:p>
        </w:tc>
        <w:tc>
          <w:tcPr>
            <w:tcW w:w="253" w:type="pct"/>
          </w:tcPr>
          <w:p w14:paraId="0A4729F5" w14:textId="77777777" w:rsidR="008D67B0" w:rsidRPr="00AC4494" w:rsidRDefault="008D67B0" w:rsidP="00B51852">
            <w:pPr>
              <w:ind w:hanging="2"/>
              <w:jc w:val="center"/>
              <w:rPr>
                <w:sz w:val="20"/>
              </w:rPr>
            </w:pPr>
          </w:p>
        </w:tc>
        <w:tc>
          <w:tcPr>
            <w:tcW w:w="253" w:type="pct"/>
          </w:tcPr>
          <w:p w14:paraId="67215DB7" w14:textId="77777777" w:rsidR="008D67B0" w:rsidRPr="00AC4494" w:rsidRDefault="008D67B0" w:rsidP="00B51852">
            <w:pPr>
              <w:ind w:hanging="2"/>
              <w:jc w:val="center"/>
              <w:rPr>
                <w:sz w:val="20"/>
              </w:rPr>
            </w:pPr>
            <w:r w:rsidRPr="00AC4494">
              <w:rPr>
                <w:sz w:val="20"/>
              </w:rPr>
              <w:t>X</w:t>
            </w:r>
          </w:p>
        </w:tc>
        <w:tc>
          <w:tcPr>
            <w:tcW w:w="253" w:type="pct"/>
          </w:tcPr>
          <w:p w14:paraId="06151ACA" w14:textId="77777777" w:rsidR="008D67B0" w:rsidRPr="00AC4494" w:rsidRDefault="008D67B0" w:rsidP="00B51852">
            <w:pPr>
              <w:ind w:hanging="2"/>
              <w:jc w:val="center"/>
              <w:rPr>
                <w:sz w:val="20"/>
              </w:rPr>
            </w:pPr>
            <w:r w:rsidRPr="00AC4494">
              <w:rPr>
                <w:sz w:val="20"/>
              </w:rPr>
              <w:t>X</w:t>
            </w:r>
          </w:p>
        </w:tc>
        <w:tc>
          <w:tcPr>
            <w:tcW w:w="253" w:type="pct"/>
          </w:tcPr>
          <w:p w14:paraId="72B15AAC" w14:textId="77777777" w:rsidR="008D67B0" w:rsidRPr="00AC4494" w:rsidRDefault="008D67B0" w:rsidP="00B51852">
            <w:pPr>
              <w:ind w:hanging="2"/>
              <w:jc w:val="center"/>
              <w:rPr>
                <w:sz w:val="20"/>
              </w:rPr>
            </w:pPr>
            <w:r w:rsidRPr="00AC4494">
              <w:rPr>
                <w:sz w:val="20"/>
              </w:rPr>
              <w:t>X</w:t>
            </w:r>
          </w:p>
        </w:tc>
        <w:tc>
          <w:tcPr>
            <w:tcW w:w="253" w:type="pct"/>
          </w:tcPr>
          <w:p w14:paraId="18F06788" w14:textId="77777777" w:rsidR="008D67B0" w:rsidRPr="00AC4494" w:rsidRDefault="008D67B0" w:rsidP="00B51852">
            <w:pPr>
              <w:ind w:hanging="2"/>
              <w:jc w:val="center"/>
              <w:rPr>
                <w:sz w:val="20"/>
              </w:rPr>
            </w:pPr>
          </w:p>
        </w:tc>
        <w:tc>
          <w:tcPr>
            <w:tcW w:w="253" w:type="pct"/>
          </w:tcPr>
          <w:p w14:paraId="59C08760" w14:textId="77777777" w:rsidR="008D67B0" w:rsidRPr="00AC4494" w:rsidRDefault="008D67B0" w:rsidP="00B51852">
            <w:pPr>
              <w:ind w:hanging="2"/>
              <w:jc w:val="center"/>
              <w:rPr>
                <w:sz w:val="20"/>
              </w:rPr>
            </w:pPr>
          </w:p>
        </w:tc>
      </w:tr>
      <w:tr w:rsidR="008D67B0" w14:paraId="7A02FE60" w14:textId="77777777" w:rsidTr="008D67B0">
        <w:trPr>
          <w:trHeight w:val="25"/>
        </w:trPr>
        <w:tc>
          <w:tcPr>
            <w:tcW w:w="1202" w:type="pct"/>
          </w:tcPr>
          <w:p w14:paraId="53822C62" w14:textId="77777777" w:rsidR="008D67B0" w:rsidRPr="00AC4494" w:rsidRDefault="008D67B0" w:rsidP="00B51852">
            <w:pPr>
              <w:ind w:hanging="2"/>
              <w:rPr>
                <w:sz w:val="20"/>
              </w:rPr>
            </w:pPr>
            <w:r w:rsidRPr="00AC4494">
              <w:rPr>
                <w:sz w:val="20"/>
              </w:rPr>
              <w:t>Academia ao ar livre</w:t>
            </w:r>
          </w:p>
        </w:tc>
        <w:tc>
          <w:tcPr>
            <w:tcW w:w="254" w:type="pct"/>
          </w:tcPr>
          <w:p w14:paraId="43ED9F4A" w14:textId="77777777" w:rsidR="008D67B0" w:rsidRPr="00AC4494" w:rsidRDefault="008D67B0" w:rsidP="00B51852">
            <w:pPr>
              <w:ind w:hanging="2"/>
              <w:jc w:val="center"/>
              <w:rPr>
                <w:sz w:val="20"/>
              </w:rPr>
            </w:pPr>
          </w:p>
        </w:tc>
        <w:tc>
          <w:tcPr>
            <w:tcW w:w="254" w:type="pct"/>
          </w:tcPr>
          <w:p w14:paraId="0E04C51C" w14:textId="77777777" w:rsidR="008D67B0" w:rsidRPr="00AC4494" w:rsidRDefault="008D67B0" w:rsidP="00B51852">
            <w:pPr>
              <w:ind w:hanging="2"/>
              <w:jc w:val="center"/>
              <w:rPr>
                <w:sz w:val="20"/>
              </w:rPr>
            </w:pPr>
          </w:p>
        </w:tc>
        <w:tc>
          <w:tcPr>
            <w:tcW w:w="254" w:type="pct"/>
          </w:tcPr>
          <w:p w14:paraId="680A73E0" w14:textId="77777777" w:rsidR="008D67B0" w:rsidRPr="00AC4494" w:rsidRDefault="008D67B0" w:rsidP="00B51852">
            <w:pPr>
              <w:ind w:hanging="2"/>
              <w:jc w:val="center"/>
              <w:rPr>
                <w:sz w:val="20"/>
              </w:rPr>
            </w:pPr>
          </w:p>
        </w:tc>
        <w:tc>
          <w:tcPr>
            <w:tcW w:w="254" w:type="pct"/>
          </w:tcPr>
          <w:p w14:paraId="740C34C2" w14:textId="77777777" w:rsidR="008D67B0" w:rsidRPr="00AC4494" w:rsidRDefault="008D67B0" w:rsidP="00B51852">
            <w:pPr>
              <w:ind w:hanging="2"/>
              <w:jc w:val="center"/>
              <w:rPr>
                <w:sz w:val="20"/>
              </w:rPr>
            </w:pPr>
          </w:p>
        </w:tc>
        <w:tc>
          <w:tcPr>
            <w:tcW w:w="254" w:type="pct"/>
          </w:tcPr>
          <w:p w14:paraId="1350F542" w14:textId="77777777" w:rsidR="008D67B0" w:rsidRPr="00AC4494" w:rsidRDefault="008D67B0" w:rsidP="00B51852">
            <w:pPr>
              <w:ind w:hanging="2"/>
              <w:jc w:val="center"/>
              <w:rPr>
                <w:sz w:val="20"/>
              </w:rPr>
            </w:pPr>
          </w:p>
        </w:tc>
        <w:tc>
          <w:tcPr>
            <w:tcW w:w="254" w:type="pct"/>
          </w:tcPr>
          <w:p w14:paraId="23DDA558" w14:textId="77777777" w:rsidR="008D67B0" w:rsidRPr="00AC4494" w:rsidRDefault="008D67B0" w:rsidP="00B51852">
            <w:pPr>
              <w:ind w:hanging="2"/>
              <w:jc w:val="center"/>
              <w:rPr>
                <w:sz w:val="20"/>
              </w:rPr>
            </w:pPr>
          </w:p>
        </w:tc>
        <w:tc>
          <w:tcPr>
            <w:tcW w:w="253" w:type="pct"/>
          </w:tcPr>
          <w:p w14:paraId="091CD592" w14:textId="77777777" w:rsidR="008D67B0" w:rsidRPr="00AC4494" w:rsidRDefault="008D67B0" w:rsidP="00B51852">
            <w:pPr>
              <w:ind w:hanging="2"/>
              <w:jc w:val="center"/>
              <w:rPr>
                <w:sz w:val="20"/>
              </w:rPr>
            </w:pPr>
          </w:p>
        </w:tc>
        <w:tc>
          <w:tcPr>
            <w:tcW w:w="253" w:type="pct"/>
          </w:tcPr>
          <w:p w14:paraId="323A0926" w14:textId="77777777" w:rsidR="008D67B0" w:rsidRPr="00AC4494" w:rsidRDefault="008D67B0" w:rsidP="00B51852">
            <w:pPr>
              <w:ind w:hanging="2"/>
              <w:jc w:val="center"/>
              <w:rPr>
                <w:sz w:val="20"/>
              </w:rPr>
            </w:pPr>
          </w:p>
        </w:tc>
        <w:tc>
          <w:tcPr>
            <w:tcW w:w="253" w:type="pct"/>
          </w:tcPr>
          <w:p w14:paraId="777DB8BD" w14:textId="77777777" w:rsidR="008D67B0" w:rsidRPr="00AC4494" w:rsidRDefault="008D67B0" w:rsidP="00B51852">
            <w:pPr>
              <w:ind w:hanging="2"/>
              <w:jc w:val="center"/>
              <w:rPr>
                <w:sz w:val="20"/>
              </w:rPr>
            </w:pPr>
          </w:p>
        </w:tc>
        <w:tc>
          <w:tcPr>
            <w:tcW w:w="253" w:type="pct"/>
          </w:tcPr>
          <w:p w14:paraId="2D2524DF" w14:textId="77777777" w:rsidR="008D67B0" w:rsidRPr="00AC4494" w:rsidRDefault="008D67B0" w:rsidP="00B51852">
            <w:pPr>
              <w:ind w:hanging="2"/>
              <w:jc w:val="center"/>
              <w:rPr>
                <w:sz w:val="20"/>
              </w:rPr>
            </w:pPr>
          </w:p>
        </w:tc>
        <w:tc>
          <w:tcPr>
            <w:tcW w:w="253" w:type="pct"/>
          </w:tcPr>
          <w:p w14:paraId="05043C62" w14:textId="77777777" w:rsidR="008D67B0" w:rsidRPr="00AC4494" w:rsidRDefault="008D67B0" w:rsidP="00B51852">
            <w:pPr>
              <w:ind w:hanging="2"/>
              <w:jc w:val="center"/>
              <w:rPr>
                <w:sz w:val="20"/>
              </w:rPr>
            </w:pPr>
          </w:p>
        </w:tc>
        <w:tc>
          <w:tcPr>
            <w:tcW w:w="253" w:type="pct"/>
          </w:tcPr>
          <w:p w14:paraId="0E8D2604" w14:textId="77777777" w:rsidR="008D67B0" w:rsidRPr="00AC4494" w:rsidRDefault="008D67B0" w:rsidP="00B51852">
            <w:pPr>
              <w:ind w:hanging="2"/>
              <w:jc w:val="center"/>
              <w:rPr>
                <w:sz w:val="20"/>
              </w:rPr>
            </w:pPr>
            <w:r w:rsidRPr="00AC4494">
              <w:rPr>
                <w:sz w:val="20"/>
              </w:rPr>
              <w:t>X</w:t>
            </w:r>
          </w:p>
        </w:tc>
        <w:tc>
          <w:tcPr>
            <w:tcW w:w="253" w:type="pct"/>
          </w:tcPr>
          <w:p w14:paraId="57F81396" w14:textId="77777777" w:rsidR="008D67B0" w:rsidRPr="00AC4494" w:rsidRDefault="008D67B0" w:rsidP="00B51852">
            <w:pPr>
              <w:ind w:hanging="2"/>
              <w:jc w:val="center"/>
              <w:rPr>
                <w:sz w:val="20"/>
              </w:rPr>
            </w:pPr>
          </w:p>
        </w:tc>
        <w:tc>
          <w:tcPr>
            <w:tcW w:w="253" w:type="pct"/>
          </w:tcPr>
          <w:p w14:paraId="63143ACE" w14:textId="77777777" w:rsidR="008D67B0" w:rsidRPr="00AC4494" w:rsidRDefault="008D67B0" w:rsidP="00B51852">
            <w:pPr>
              <w:ind w:hanging="2"/>
              <w:jc w:val="center"/>
              <w:rPr>
                <w:sz w:val="20"/>
              </w:rPr>
            </w:pPr>
          </w:p>
        </w:tc>
        <w:tc>
          <w:tcPr>
            <w:tcW w:w="253" w:type="pct"/>
          </w:tcPr>
          <w:p w14:paraId="1A20DE75" w14:textId="77777777" w:rsidR="008D67B0" w:rsidRPr="00AC4494" w:rsidRDefault="008D67B0" w:rsidP="00B51852">
            <w:pPr>
              <w:ind w:hanging="2"/>
              <w:jc w:val="center"/>
              <w:rPr>
                <w:sz w:val="20"/>
              </w:rPr>
            </w:pPr>
          </w:p>
        </w:tc>
      </w:tr>
      <w:tr w:rsidR="008D67B0" w14:paraId="6787D98A" w14:textId="77777777" w:rsidTr="008D67B0">
        <w:trPr>
          <w:trHeight w:val="25"/>
        </w:trPr>
        <w:tc>
          <w:tcPr>
            <w:tcW w:w="1202" w:type="pct"/>
          </w:tcPr>
          <w:p w14:paraId="5FE59AD7" w14:textId="77777777" w:rsidR="008D67B0" w:rsidRPr="00AC4494" w:rsidRDefault="008D67B0" w:rsidP="00B51852">
            <w:pPr>
              <w:ind w:hanging="2"/>
              <w:rPr>
                <w:sz w:val="20"/>
              </w:rPr>
            </w:pPr>
            <w:r w:rsidRPr="00AC4494">
              <w:rPr>
                <w:sz w:val="20"/>
              </w:rPr>
              <w:t>Quadras esportivas</w:t>
            </w:r>
          </w:p>
        </w:tc>
        <w:tc>
          <w:tcPr>
            <w:tcW w:w="254" w:type="pct"/>
          </w:tcPr>
          <w:p w14:paraId="06720E97" w14:textId="77777777" w:rsidR="008D67B0" w:rsidRPr="00AC4494" w:rsidRDefault="008D67B0" w:rsidP="00B51852">
            <w:pPr>
              <w:ind w:hanging="2"/>
              <w:jc w:val="center"/>
              <w:rPr>
                <w:sz w:val="20"/>
              </w:rPr>
            </w:pPr>
          </w:p>
        </w:tc>
        <w:tc>
          <w:tcPr>
            <w:tcW w:w="254" w:type="pct"/>
          </w:tcPr>
          <w:p w14:paraId="60A65A38" w14:textId="77777777" w:rsidR="008D67B0" w:rsidRPr="00AC4494" w:rsidRDefault="008D67B0" w:rsidP="00B51852">
            <w:pPr>
              <w:ind w:hanging="2"/>
              <w:jc w:val="center"/>
              <w:rPr>
                <w:sz w:val="20"/>
              </w:rPr>
            </w:pPr>
            <w:r w:rsidRPr="00AC4494">
              <w:rPr>
                <w:sz w:val="20"/>
              </w:rPr>
              <w:t>X</w:t>
            </w:r>
          </w:p>
        </w:tc>
        <w:tc>
          <w:tcPr>
            <w:tcW w:w="254" w:type="pct"/>
          </w:tcPr>
          <w:p w14:paraId="68E00C5B" w14:textId="77777777" w:rsidR="008D67B0" w:rsidRPr="00AC4494" w:rsidRDefault="008D67B0" w:rsidP="00B51852">
            <w:pPr>
              <w:ind w:hanging="2"/>
              <w:jc w:val="center"/>
              <w:rPr>
                <w:sz w:val="20"/>
              </w:rPr>
            </w:pPr>
          </w:p>
        </w:tc>
        <w:tc>
          <w:tcPr>
            <w:tcW w:w="254" w:type="pct"/>
          </w:tcPr>
          <w:p w14:paraId="7646DC1E" w14:textId="77777777" w:rsidR="008D67B0" w:rsidRPr="00AC4494" w:rsidRDefault="008D67B0" w:rsidP="00B51852">
            <w:pPr>
              <w:ind w:hanging="2"/>
              <w:jc w:val="center"/>
              <w:rPr>
                <w:sz w:val="20"/>
              </w:rPr>
            </w:pPr>
          </w:p>
        </w:tc>
        <w:tc>
          <w:tcPr>
            <w:tcW w:w="254" w:type="pct"/>
          </w:tcPr>
          <w:p w14:paraId="17775BAB" w14:textId="77777777" w:rsidR="008D67B0" w:rsidRPr="00AC4494" w:rsidRDefault="008D67B0" w:rsidP="00B51852">
            <w:pPr>
              <w:ind w:hanging="2"/>
              <w:jc w:val="center"/>
              <w:rPr>
                <w:sz w:val="20"/>
              </w:rPr>
            </w:pPr>
          </w:p>
        </w:tc>
        <w:tc>
          <w:tcPr>
            <w:tcW w:w="254" w:type="pct"/>
          </w:tcPr>
          <w:p w14:paraId="590470D5" w14:textId="77777777" w:rsidR="008D67B0" w:rsidRPr="00AC4494" w:rsidRDefault="008D67B0" w:rsidP="00B51852">
            <w:pPr>
              <w:ind w:hanging="2"/>
              <w:jc w:val="center"/>
              <w:rPr>
                <w:sz w:val="20"/>
              </w:rPr>
            </w:pPr>
          </w:p>
        </w:tc>
        <w:tc>
          <w:tcPr>
            <w:tcW w:w="253" w:type="pct"/>
          </w:tcPr>
          <w:p w14:paraId="1A6980AF" w14:textId="77777777" w:rsidR="008D67B0" w:rsidRPr="00AC4494" w:rsidRDefault="008D67B0" w:rsidP="00B51852">
            <w:pPr>
              <w:ind w:hanging="2"/>
              <w:jc w:val="center"/>
              <w:rPr>
                <w:sz w:val="20"/>
              </w:rPr>
            </w:pPr>
          </w:p>
        </w:tc>
        <w:tc>
          <w:tcPr>
            <w:tcW w:w="253" w:type="pct"/>
          </w:tcPr>
          <w:p w14:paraId="5C7A833A" w14:textId="77777777" w:rsidR="008D67B0" w:rsidRPr="00AC4494" w:rsidRDefault="008D67B0" w:rsidP="00B51852">
            <w:pPr>
              <w:ind w:hanging="2"/>
              <w:jc w:val="center"/>
              <w:rPr>
                <w:sz w:val="20"/>
              </w:rPr>
            </w:pPr>
          </w:p>
        </w:tc>
        <w:tc>
          <w:tcPr>
            <w:tcW w:w="253" w:type="pct"/>
          </w:tcPr>
          <w:p w14:paraId="6309371D" w14:textId="77777777" w:rsidR="008D67B0" w:rsidRPr="00AC4494" w:rsidRDefault="008D67B0" w:rsidP="00B51852">
            <w:pPr>
              <w:ind w:hanging="2"/>
              <w:jc w:val="center"/>
              <w:rPr>
                <w:sz w:val="20"/>
              </w:rPr>
            </w:pPr>
          </w:p>
        </w:tc>
        <w:tc>
          <w:tcPr>
            <w:tcW w:w="253" w:type="pct"/>
          </w:tcPr>
          <w:p w14:paraId="739434B7" w14:textId="77777777" w:rsidR="008D67B0" w:rsidRPr="00AC4494" w:rsidRDefault="008D67B0" w:rsidP="00B51852">
            <w:pPr>
              <w:ind w:hanging="2"/>
              <w:jc w:val="center"/>
              <w:rPr>
                <w:sz w:val="20"/>
              </w:rPr>
            </w:pPr>
          </w:p>
        </w:tc>
        <w:tc>
          <w:tcPr>
            <w:tcW w:w="253" w:type="pct"/>
          </w:tcPr>
          <w:p w14:paraId="17B740E0" w14:textId="77777777" w:rsidR="008D67B0" w:rsidRPr="00AC4494" w:rsidRDefault="008D67B0" w:rsidP="00B51852">
            <w:pPr>
              <w:ind w:hanging="2"/>
              <w:jc w:val="center"/>
              <w:rPr>
                <w:sz w:val="20"/>
              </w:rPr>
            </w:pPr>
            <w:r w:rsidRPr="00AC4494">
              <w:rPr>
                <w:sz w:val="20"/>
              </w:rPr>
              <w:t>X</w:t>
            </w:r>
          </w:p>
        </w:tc>
        <w:tc>
          <w:tcPr>
            <w:tcW w:w="253" w:type="pct"/>
          </w:tcPr>
          <w:p w14:paraId="6C409688" w14:textId="77777777" w:rsidR="008D67B0" w:rsidRPr="00AC4494" w:rsidRDefault="008D67B0" w:rsidP="00B51852">
            <w:pPr>
              <w:ind w:hanging="2"/>
              <w:jc w:val="center"/>
              <w:rPr>
                <w:sz w:val="20"/>
              </w:rPr>
            </w:pPr>
            <w:r w:rsidRPr="00AC4494">
              <w:rPr>
                <w:sz w:val="20"/>
              </w:rPr>
              <w:t>X</w:t>
            </w:r>
          </w:p>
        </w:tc>
        <w:tc>
          <w:tcPr>
            <w:tcW w:w="253" w:type="pct"/>
          </w:tcPr>
          <w:p w14:paraId="04DBD25A" w14:textId="77777777" w:rsidR="008D67B0" w:rsidRPr="00AC4494" w:rsidRDefault="008D67B0" w:rsidP="00B51852">
            <w:pPr>
              <w:ind w:hanging="2"/>
              <w:jc w:val="center"/>
              <w:rPr>
                <w:sz w:val="20"/>
              </w:rPr>
            </w:pPr>
          </w:p>
        </w:tc>
        <w:tc>
          <w:tcPr>
            <w:tcW w:w="253" w:type="pct"/>
          </w:tcPr>
          <w:p w14:paraId="00216C63" w14:textId="77777777" w:rsidR="008D67B0" w:rsidRPr="00AC4494" w:rsidRDefault="008D67B0" w:rsidP="00B51852">
            <w:pPr>
              <w:ind w:hanging="2"/>
              <w:jc w:val="center"/>
              <w:rPr>
                <w:sz w:val="20"/>
              </w:rPr>
            </w:pPr>
          </w:p>
        </w:tc>
        <w:tc>
          <w:tcPr>
            <w:tcW w:w="253" w:type="pct"/>
          </w:tcPr>
          <w:p w14:paraId="1D47D374" w14:textId="77777777" w:rsidR="008D67B0" w:rsidRPr="00AC4494" w:rsidRDefault="008D67B0" w:rsidP="00B51852">
            <w:pPr>
              <w:ind w:hanging="2"/>
              <w:jc w:val="center"/>
              <w:rPr>
                <w:sz w:val="20"/>
              </w:rPr>
            </w:pPr>
          </w:p>
        </w:tc>
      </w:tr>
      <w:tr w:rsidR="008D67B0" w14:paraId="32FDF011" w14:textId="77777777" w:rsidTr="008D67B0">
        <w:trPr>
          <w:trHeight w:val="25"/>
        </w:trPr>
        <w:tc>
          <w:tcPr>
            <w:tcW w:w="1202" w:type="pct"/>
          </w:tcPr>
          <w:p w14:paraId="61B16789" w14:textId="77777777" w:rsidR="008D67B0" w:rsidRPr="00AC4494" w:rsidRDefault="008D67B0" w:rsidP="00B51852">
            <w:pPr>
              <w:ind w:hanging="2"/>
              <w:rPr>
                <w:sz w:val="20"/>
              </w:rPr>
            </w:pPr>
            <w:r w:rsidRPr="00AC4494">
              <w:rPr>
                <w:sz w:val="20"/>
              </w:rPr>
              <w:t>Campo esportivo</w:t>
            </w:r>
          </w:p>
        </w:tc>
        <w:tc>
          <w:tcPr>
            <w:tcW w:w="254" w:type="pct"/>
          </w:tcPr>
          <w:p w14:paraId="6DDDDBE4" w14:textId="77777777" w:rsidR="008D67B0" w:rsidRPr="00AC4494" w:rsidRDefault="008D67B0" w:rsidP="00B51852">
            <w:pPr>
              <w:ind w:hanging="2"/>
              <w:jc w:val="center"/>
              <w:rPr>
                <w:sz w:val="20"/>
              </w:rPr>
            </w:pPr>
          </w:p>
        </w:tc>
        <w:tc>
          <w:tcPr>
            <w:tcW w:w="254" w:type="pct"/>
          </w:tcPr>
          <w:p w14:paraId="7349B3F5" w14:textId="77777777" w:rsidR="008D67B0" w:rsidRPr="00AC4494" w:rsidRDefault="008D67B0" w:rsidP="00B51852">
            <w:pPr>
              <w:ind w:hanging="2"/>
              <w:jc w:val="center"/>
              <w:rPr>
                <w:sz w:val="20"/>
              </w:rPr>
            </w:pPr>
          </w:p>
        </w:tc>
        <w:tc>
          <w:tcPr>
            <w:tcW w:w="254" w:type="pct"/>
          </w:tcPr>
          <w:p w14:paraId="6D89C133" w14:textId="77777777" w:rsidR="008D67B0" w:rsidRPr="00AC4494" w:rsidRDefault="008D67B0" w:rsidP="00B51852">
            <w:pPr>
              <w:ind w:hanging="2"/>
              <w:jc w:val="center"/>
              <w:rPr>
                <w:sz w:val="20"/>
              </w:rPr>
            </w:pPr>
          </w:p>
        </w:tc>
        <w:tc>
          <w:tcPr>
            <w:tcW w:w="254" w:type="pct"/>
          </w:tcPr>
          <w:p w14:paraId="58C5C3D4" w14:textId="77777777" w:rsidR="008D67B0" w:rsidRPr="00AC4494" w:rsidRDefault="008D67B0" w:rsidP="00B51852">
            <w:pPr>
              <w:ind w:hanging="2"/>
              <w:jc w:val="center"/>
              <w:rPr>
                <w:sz w:val="20"/>
              </w:rPr>
            </w:pPr>
          </w:p>
        </w:tc>
        <w:tc>
          <w:tcPr>
            <w:tcW w:w="254" w:type="pct"/>
          </w:tcPr>
          <w:p w14:paraId="35F6710F" w14:textId="77777777" w:rsidR="008D67B0" w:rsidRPr="00AC4494" w:rsidRDefault="008D67B0" w:rsidP="00B51852">
            <w:pPr>
              <w:ind w:hanging="2"/>
              <w:jc w:val="center"/>
              <w:rPr>
                <w:sz w:val="20"/>
              </w:rPr>
            </w:pPr>
          </w:p>
        </w:tc>
        <w:tc>
          <w:tcPr>
            <w:tcW w:w="254" w:type="pct"/>
          </w:tcPr>
          <w:p w14:paraId="4A5C2C82" w14:textId="77777777" w:rsidR="008D67B0" w:rsidRPr="00AC4494" w:rsidRDefault="008D67B0" w:rsidP="00B51852">
            <w:pPr>
              <w:ind w:hanging="2"/>
              <w:jc w:val="center"/>
              <w:rPr>
                <w:sz w:val="20"/>
              </w:rPr>
            </w:pPr>
          </w:p>
        </w:tc>
        <w:tc>
          <w:tcPr>
            <w:tcW w:w="253" w:type="pct"/>
          </w:tcPr>
          <w:p w14:paraId="4D244BD2" w14:textId="77777777" w:rsidR="008D67B0" w:rsidRPr="00AC4494" w:rsidRDefault="008D67B0" w:rsidP="00B51852">
            <w:pPr>
              <w:ind w:hanging="2"/>
              <w:jc w:val="center"/>
              <w:rPr>
                <w:sz w:val="20"/>
              </w:rPr>
            </w:pPr>
          </w:p>
        </w:tc>
        <w:tc>
          <w:tcPr>
            <w:tcW w:w="253" w:type="pct"/>
          </w:tcPr>
          <w:p w14:paraId="047D93E8" w14:textId="77777777" w:rsidR="008D67B0" w:rsidRPr="00AC4494" w:rsidRDefault="008D67B0" w:rsidP="00B51852">
            <w:pPr>
              <w:ind w:hanging="2"/>
              <w:jc w:val="center"/>
              <w:rPr>
                <w:sz w:val="20"/>
              </w:rPr>
            </w:pPr>
          </w:p>
        </w:tc>
        <w:tc>
          <w:tcPr>
            <w:tcW w:w="253" w:type="pct"/>
          </w:tcPr>
          <w:p w14:paraId="609FCBE0" w14:textId="77777777" w:rsidR="008D67B0" w:rsidRPr="00AC4494" w:rsidRDefault="008D67B0" w:rsidP="00B51852">
            <w:pPr>
              <w:ind w:hanging="2"/>
              <w:jc w:val="center"/>
              <w:rPr>
                <w:sz w:val="20"/>
              </w:rPr>
            </w:pPr>
            <w:r w:rsidRPr="00AC4494">
              <w:rPr>
                <w:sz w:val="20"/>
              </w:rPr>
              <w:t>X</w:t>
            </w:r>
          </w:p>
        </w:tc>
        <w:tc>
          <w:tcPr>
            <w:tcW w:w="253" w:type="pct"/>
          </w:tcPr>
          <w:p w14:paraId="6D5D2ABC" w14:textId="77777777" w:rsidR="008D67B0" w:rsidRPr="00AC4494" w:rsidRDefault="008D67B0" w:rsidP="00B51852">
            <w:pPr>
              <w:ind w:hanging="2"/>
              <w:jc w:val="center"/>
              <w:rPr>
                <w:sz w:val="20"/>
              </w:rPr>
            </w:pPr>
          </w:p>
        </w:tc>
        <w:tc>
          <w:tcPr>
            <w:tcW w:w="253" w:type="pct"/>
          </w:tcPr>
          <w:p w14:paraId="2A3D70C0" w14:textId="77777777" w:rsidR="008D67B0" w:rsidRPr="00AC4494" w:rsidRDefault="008D67B0" w:rsidP="00B51852">
            <w:pPr>
              <w:ind w:hanging="2"/>
              <w:jc w:val="center"/>
              <w:rPr>
                <w:sz w:val="20"/>
              </w:rPr>
            </w:pPr>
          </w:p>
        </w:tc>
        <w:tc>
          <w:tcPr>
            <w:tcW w:w="253" w:type="pct"/>
          </w:tcPr>
          <w:p w14:paraId="121B325F" w14:textId="77777777" w:rsidR="008D67B0" w:rsidRPr="00AC4494" w:rsidRDefault="008D67B0" w:rsidP="00B51852">
            <w:pPr>
              <w:ind w:hanging="2"/>
              <w:jc w:val="center"/>
              <w:rPr>
                <w:sz w:val="20"/>
              </w:rPr>
            </w:pPr>
            <w:r w:rsidRPr="00AC4494">
              <w:rPr>
                <w:sz w:val="20"/>
              </w:rPr>
              <w:t>X</w:t>
            </w:r>
          </w:p>
        </w:tc>
        <w:tc>
          <w:tcPr>
            <w:tcW w:w="253" w:type="pct"/>
          </w:tcPr>
          <w:p w14:paraId="386817F7" w14:textId="77777777" w:rsidR="008D67B0" w:rsidRPr="00AC4494" w:rsidRDefault="008D67B0" w:rsidP="00B51852">
            <w:pPr>
              <w:ind w:hanging="2"/>
              <w:jc w:val="center"/>
              <w:rPr>
                <w:sz w:val="20"/>
              </w:rPr>
            </w:pPr>
          </w:p>
        </w:tc>
        <w:tc>
          <w:tcPr>
            <w:tcW w:w="253" w:type="pct"/>
          </w:tcPr>
          <w:p w14:paraId="0C6C3414" w14:textId="77777777" w:rsidR="008D67B0" w:rsidRPr="00AC4494" w:rsidRDefault="008D67B0" w:rsidP="00B51852">
            <w:pPr>
              <w:ind w:hanging="2"/>
              <w:jc w:val="center"/>
              <w:rPr>
                <w:sz w:val="20"/>
              </w:rPr>
            </w:pPr>
          </w:p>
        </w:tc>
        <w:tc>
          <w:tcPr>
            <w:tcW w:w="253" w:type="pct"/>
          </w:tcPr>
          <w:p w14:paraId="2E169279" w14:textId="77777777" w:rsidR="008D67B0" w:rsidRPr="00AC4494" w:rsidRDefault="008D67B0" w:rsidP="00B51852">
            <w:pPr>
              <w:ind w:hanging="2"/>
              <w:jc w:val="center"/>
              <w:rPr>
                <w:sz w:val="20"/>
              </w:rPr>
            </w:pPr>
          </w:p>
        </w:tc>
      </w:tr>
      <w:tr w:rsidR="008D67B0" w14:paraId="176E6C84" w14:textId="77777777" w:rsidTr="008D67B0">
        <w:trPr>
          <w:trHeight w:val="25"/>
        </w:trPr>
        <w:tc>
          <w:tcPr>
            <w:tcW w:w="1202" w:type="pct"/>
          </w:tcPr>
          <w:p w14:paraId="52EF9A49" w14:textId="77777777" w:rsidR="008D67B0" w:rsidRPr="00AC4494" w:rsidRDefault="008D67B0" w:rsidP="00B51852">
            <w:pPr>
              <w:ind w:hanging="2"/>
              <w:rPr>
                <w:sz w:val="20"/>
              </w:rPr>
            </w:pPr>
            <w:r w:rsidRPr="00AC4494">
              <w:rPr>
                <w:sz w:val="20"/>
              </w:rPr>
              <w:t>Pista caminhada</w:t>
            </w:r>
          </w:p>
        </w:tc>
        <w:tc>
          <w:tcPr>
            <w:tcW w:w="254" w:type="pct"/>
          </w:tcPr>
          <w:p w14:paraId="4CFEC1C1" w14:textId="77777777" w:rsidR="008D67B0" w:rsidRPr="00AC4494" w:rsidRDefault="008D67B0" w:rsidP="00B51852">
            <w:pPr>
              <w:ind w:hanging="2"/>
              <w:jc w:val="center"/>
              <w:rPr>
                <w:sz w:val="20"/>
              </w:rPr>
            </w:pPr>
          </w:p>
        </w:tc>
        <w:tc>
          <w:tcPr>
            <w:tcW w:w="254" w:type="pct"/>
          </w:tcPr>
          <w:p w14:paraId="645BDDC8" w14:textId="77777777" w:rsidR="008D67B0" w:rsidRPr="00AC4494" w:rsidRDefault="008D67B0" w:rsidP="00B51852">
            <w:pPr>
              <w:ind w:hanging="2"/>
              <w:jc w:val="center"/>
              <w:rPr>
                <w:sz w:val="20"/>
              </w:rPr>
            </w:pPr>
          </w:p>
        </w:tc>
        <w:tc>
          <w:tcPr>
            <w:tcW w:w="254" w:type="pct"/>
          </w:tcPr>
          <w:p w14:paraId="3358253D" w14:textId="77777777" w:rsidR="008D67B0" w:rsidRPr="00AC4494" w:rsidRDefault="008D67B0" w:rsidP="00B51852">
            <w:pPr>
              <w:ind w:hanging="2"/>
              <w:jc w:val="center"/>
              <w:rPr>
                <w:sz w:val="20"/>
              </w:rPr>
            </w:pPr>
          </w:p>
        </w:tc>
        <w:tc>
          <w:tcPr>
            <w:tcW w:w="254" w:type="pct"/>
          </w:tcPr>
          <w:p w14:paraId="579957FF" w14:textId="77777777" w:rsidR="008D67B0" w:rsidRPr="00AC4494" w:rsidRDefault="008D67B0" w:rsidP="00B51852">
            <w:pPr>
              <w:ind w:hanging="2"/>
              <w:jc w:val="center"/>
              <w:rPr>
                <w:sz w:val="20"/>
              </w:rPr>
            </w:pPr>
          </w:p>
        </w:tc>
        <w:tc>
          <w:tcPr>
            <w:tcW w:w="254" w:type="pct"/>
          </w:tcPr>
          <w:p w14:paraId="30D1AC60" w14:textId="77777777" w:rsidR="008D67B0" w:rsidRPr="00AC4494" w:rsidRDefault="008D67B0" w:rsidP="00B51852">
            <w:pPr>
              <w:ind w:hanging="2"/>
              <w:jc w:val="center"/>
              <w:rPr>
                <w:sz w:val="20"/>
              </w:rPr>
            </w:pPr>
          </w:p>
        </w:tc>
        <w:tc>
          <w:tcPr>
            <w:tcW w:w="254" w:type="pct"/>
          </w:tcPr>
          <w:p w14:paraId="76CEB770" w14:textId="77777777" w:rsidR="008D67B0" w:rsidRPr="00AC4494" w:rsidRDefault="008D67B0" w:rsidP="00B51852">
            <w:pPr>
              <w:ind w:hanging="2"/>
              <w:jc w:val="center"/>
              <w:rPr>
                <w:sz w:val="20"/>
              </w:rPr>
            </w:pPr>
          </w:p>
        </w:tc>
        <w:tc>
          <w:tcPr>
            <w:tcW w:w="253" w:type="pct"/>
          </w:tcPr>
          <w:p w14:paraId="73603859" w14:textId="77777777" w:rsidR="008D67B0" w:rsidRPr="00AC4494" w:rsidRDefault="008D67B0" w:rsidP="00B51852">
            <w:pPr>
              <w:ind w:hanging="2"/>
              <w:jc w:val="center"/>
              <w:rPr>
                <w:sz w:val="20"/>
              </w:rPr>
            </w:pPr>
          </w:p>
        </w:tc>
        <w:tc>
          <w:tcPr>
            <w:tcW w:w="253" w:type="pct"/>
          </w:tcPr>
          <w:p w14:paraId="4D5EA77E" w14:textId="77777777" w:rsidR="008D67B0" w:rsidRPr="00AC4494" w:rsidRDefault="008D67B0" w:rsidP="00B51852">
            <w:pPr>
              <w:ind w:hanging="2"/>
              <w:jc w:val="center"/>
              <w:rPr>
                <w:sz w:val="20"/>
              </w:rPr>
            </w:pPr>
          </w:p>
        </w:tc>
        <w:tc>
          <w:tcPr>
            <w:tcW w:w="253" w:type="pct"/>
          </w:tcPr>
          <w:p w14:paraId="434C5BAC" w14:textId="77777777" w:rsidR="008D67B0" w:rsidRPr="00AC4494" w:rsidRDefault="008D67B0" w:rsidP="00B51852">
            <w:pPr>
              <w:ind w:hanging="2"/>
              <w:jc w:val="center"/>
              <w:rPr>
                <w:sz w:val="20"/>
              </w:rPr>
            </w:pPr>
          </w:p>
        </w:tc>
        <w:tc>
          <w:tcPr>
            <w:tcW w:w="253" w:type="pct"/>
          </w:tcPr>
          <w:p w14:paraId="6365B996" w14:textId="77777777" w:rsidR="008D67B0" w:rsidRPr="00AC4494" w:rsidRDefault="008D67B0" w:rsidP="00B51852">
            <w:pPr>
              <w:ind w:hanging="2"/>
              <w:jc w:val="center"/>
              <w:rPr>
                <w:sz w:val="20"/>
              </w:rPr>
            </w:pPr>
          </w:p>
        </w:tc>
        <w:tc>
          <w:tcPr>
            <w:tcW w:w="253" w:type="pct"/>
          </w:tcPr>
          <w:p w14:paraId="508DA31B" w14:textId="77777777" w:rsidR="008D67B0" w:rsidRPr="00AC4494" w:rsidRDefault="008D67B0" w:rsidP="00B51852">
            <w:pPr>
              <w:ind w:hanging="2"/>
              <w:jc w:val="center"/>
              <w:rPr>
                <w:sz w:val="20"/>
              </w:rPr>
            </w:pPr>
          </w:p>
        </w:tc>
        <w:tc>
          <w:tcPr>
            <w:tcW w:w="253" w:type="pct"/>
          </w:tcPr>
          <w:p w14:paraId="64B72710" w14:textId="77777777" w:rsidR="008D67B0" w:rsidRPr="00AC4494" w:rsidRDefault="008D67B0" w:rsidP="00B51852">
            <w:pPr>
              <w:ind w:hanging="2"/>
              <w:jc w:val="center"/>
              <w:rPr>
                <w:sz w:val="20"/>
              </w:rPr>
            </w:pPr>
            <w:r w:rsidRPr="00AC4494">
              <w:rPr>
                <w:sz w:val="20"/>
              </w:rPr>
              <w:t>X</w:t>
            </w:r>
          </w:p>
        </w:tc>
        <w:tc>
          <w:tcPr>
            <w:tcW w:w="253" w:type="pct"/>
          </w:tcPr>
          <w:p w14:paraId="61626C00" w14:textId="77777777" w:rsidR="008D67B0" w:rsidRPr="00AC4494" w:rsidRDefault="008D67B0" w:rsidP="00B51852">
            <w:pPr>
              <w:ind w:hanging="2"/>
              <w:jc w:val="center"/>
              <w:rPr>
                <w:sz w:val="20"/>
              </w:rPr>
            </w:pPr>
          </w:p>
        </w:tc>
        <w:tc>
          <w:tcPr>
            <w:tcW w:w="253" w:type="pct"/>
          </w:tcPr>
          <w:p w14:paraId="17D61804" w14:textId="77777777" w:rsidR="008D67B0" w:rsidRPr="00AC4494" w:rsidRDefault="008D67B0" w:rsidP="00B51852">
            <w:pPr>
              <w:ind w:hanging="2"/>
              <w:jc w:val="center"/>
              <w:rPr>
                <w:sz w:val="20"/>
              </w:rPr>
            </w:pPr>
          </w:p>
        </w:tc>
        <w:tc>
          <w:tcPr>
            <w:tcW w:w="253" w:type="pct"/>
          </w:tcPr>
          <w:p w14:paraId="0B640708" w14:textId="77777777" w:rsidR="008D67B0" w:rsidRPr="00AC4494" w:rsidRDefault="008D67B0" w:rsidP="00B51852">
            <w:pPr>
              <w:ind w:hanging="2"/>
              <w:jc w:val="center"/>
              <w:rPr>
                <w:sz w:val="20"/>
              </w:rPr>
            </w:pPr>
          </w:p>
        </w:tc>
      </w:tr>
      <w:tr w:rsidR="008D67B0" w14:paraId="7F25E53A" w14:textId="77777777" w:rsidTr="008D67B0">
        <w:trPr>
          <w:trHeight w:val="25"/>
        </w:trPr>
        <w:tc>
          <w:tcPr>
            <w:tcW w:w="1202" w:type="pct"/>
          </w:tcPr>
          <w:p w14:paraId="0245B6AF" w14:textId="77777777" w:rsidR="008D67B0" w:rsidRPr="00AC4494" w:rsidRDefault="008D67B0" w:rsidP="00B51852">
            <w:pPr>
              <w:ind w:hanging="2"/>
              <w:rPr>
                <w:sz w:val="20"/>
              </w:rPr>
            </w:pPr>
            <w:r w:rsidRPr="00AC4494">
              <w:rPr>
                <w:sz w:val="20"/>
              </w:rPr>
              <w:t>Pista skate</w:t>
            </w:r>
          </w:p>
        </w:tc>
        <w:tc>
          <w:tcPr>
            <w:tcW w:w="254" w:type="pct"/>
          </w:tcPr>
          <w:p w14:paraId="477E09ED" w14:textId="77777777" w:rsidR="008D67B0" w:rsidRPr="00AC4494" w:rsidRDefault="008D67B0" w:rsidP="00B51852">
            <w:pPr>
              <w:ind w:hanging="2"/>
              <w:jc w:val="center"/>
              <w:rPr>
                <w:sz w:val="20"/>
              </w:rPr>
            </w:pPr>
          </w:p>
        </w:tc>
        <w:tc>
          <w:tcPr>
            <w:tcW w:w="254" w:type="pct"/>
          </w:tcPr>
          <w:p w14:paraId="494FA556" w14:textId="77777777" w:rsidR="008D67B0" w:rsidRPr="00AC4494" w:rsidRDefault="008D67B0" w:rsidP="00B51852">
            <w:pPr>
              <w:ind w:hanging="2"/>
              <w:jc w:val="center"/>
              <w:rPr>
                <w:sz w:val="20"/>
              </w:rPr>
            </w:pPr>
          </w:p>
        </w:tc>
        <w:tc>
          <w:tcPr>
            <w:tcW w:w="254" w:type="pct"/>
          </w:tcPr>
          <w:p w14:paraId="0F86B5BA" w14:textId="77777777" w:rsidR="008D67B0" w:rsidRPr="00AC4494" w:rsidRDefault="008D67B0" w:rsidP="00B51852">
            <w:pPr>
              <w:ind w:hanging="2"/>
              <w:jc w:val="center"/>
              <w:rPr>
                <w:sz w:val="20"/>
              </w:rPr>
            </w:pPr>
          </w:p>
        </w:tc>
        <w:tc>
          <w:tcPr>
            <w:tcW w:w="254" w:type="pct"/>
          </w:tcPr>
          <w:p w14:paraId="3DF6601C" w14:textId="77777777" w:rsidR="008D67B0" w:rsidRPr="00AC4494" w:rsidRDefault="008D67B0" w:rsidP="00B51852">
            <w:pPr>
              <w:ind w:hanging="2"/>
              <w:jc w:val="center"/>
              <w:rPr>
                <w:sz w:val="20"/>
              </w:rPr>
            </w:pPr>
          </w:p>
        </w:tc>
        <w:tc>
          <w:tcPr>
            <w:tcW w:w="254" w:type="pct"/>
          </w:tcPr>
          <w:p w14:paraId="2FD1ED36" w14:textId="77777777" w:rsidR="008D67B0" w:rsidRPr="00AC4494" w:rsidRDefault="008D67B0" w:rsidP="00B51852">
            <w:pPr>
              <w:ind w:hanging="2"/>
              <w:jc w:val="center"/>
              <w:rPr>
                <w:sz w:val="20"/>
              </w:rPr>
            </w:pPr>
          </w:p>
        </w:tc>
        <w:tc>
          <w:tcPr>
            <w:tcW w:w="254" w:type="pct"/>
          </w:tcPr>
          <w:p w14:paraId="2385FEB2" w14:textId="77777777" w:rsidR="008D67B0" w:rsidRPr="00AC4494" w:rsidRDefault="008D67B0" w:rsidP="00B51852">
            <w:pPr>
              <w:ind w:hanging="2"/>
              <w:jc w:val="center"/>
              <w:rPr>
                <w:sz w:val="20"/>
              </w:rPr>
            </w:pPr>
          </w:p>
        </w:tc>
        <w:tc>
          <w:tcPr>
            <w:tcW w:w="253" w:type="pct"/>
          </w:tcPr>
          <w:p w14:paraId="6688B07A" w14:textId="77777777" w:rsidR="008D67B0" w:rsidRPr="00AC4494" w:rsidRDefault="008D67B0" w:rsidP="00B51852">
            <w:pPr>
              <w:ind w:hanging="2"/>
              <w:jc w:val="center"/>
              <w:rPr>
                <w:sz w:val="20"/>
              </w:rPr>
            </w:pPr>
          </w:p>
        </w:tc>
        <w:tc>
          <w:tcPr>
            <w:tcW w:w="253" w:type="pct"/>
          </w:tcPr>
          <w:p w14:paraId="24E732E8" w14:textId="77777777" w:rsidR="008D67B0" w:rsidRPr="00AC4494" w:rsidRDefault="008D67B0" w:rsidP="00B51852">
            <w:pPr>
              <w:ind w:hanging="2"/>
              <w:jc w:val="center"/>
              <w:rPr>
                <w:sz w:val="20"/>
              </w:rPr>
            </w:pPr>
          </w:p>
        </w:tc>
        <w:tc>
          <w:tcPr>
            <w:tcW w:w="253" w:type="pct"/>
          </w:tcPr>
          <w:p w14:paraId="5498A80D" w14:textId="77777777" w:rsidR="008D67B0" w:rsidRPr="00AC4494" w:rsidRDefault="008D67B0" w:rsidP="00B51852">
            <w:pPr>
              <w:ind w:hanging="2"/>
              <w:jc w:val="center"/>
              <w:rPr>
                <w:sz w:val="20"/>
              </w:rPr>
            </w:pPr>
          </w:p>
        </w:tc>
        <w:tc>
          <w:tcPr>
            <w:tcW w:w="253" w:type="pct"/>
          </w:tcPr>
          <w:p w14:paraId="7F73D648" w14:textId="77777777" w:rsidR="008D67B0" w:rsidRPr="00AC4494" w:rsidRDefault="008D67B0" w:rsidP="00B51852">
            <w:pPr>
              <w:ind w:hanging="2"/>
              <w:jc w:val="center"/>
              <w:rPr>
                <w:sz w:val="20"/>
              </w:rPr>
            </w:pPr>
          </w:p>
        </w:tc>
        <w:tc>
          <w:tcPr>
            <w:tcW w:w="253" w:type="pct"/>
          </w:tcPr>
          <w:p w14:paraId="19F08703" w14:textId="77777777" w:rsidR="008D67B0" w:rsidRPr="00AC4494" w:rsidRDefault="008D67B0" w:rsidP="00B51852">
            <w:pPr>
              <w:ind w:hanging="2"/>
              <w:jc w:val="center"/>
              <w:rPr>
                <w:sz w:val="20"/>
              </w:rPr>
            </w:pPr>
          </w:p>
        </w:tc>
        <w:tc>
          <w:tcPr>
            <w:tcW w:w="253" w:type="pct"/>
          </w:tcPr>
          <w:p w14:paraId="3B78457F" w14:textId="77777777" w:rsidR="008D67B0" w:rsidRPr="00AC4494" w:rsidRDefault="008D67B0" w:rsidP="00B51852">
            <w:pPr>
              <w:ind w:hanging="2"/>
              <w:jc w:val="center"/>
              <w:rPr>
                <w:sz w:val="20"/>
              </w:rPr>
            </w:pPr>
            <w:r w:rsidRPr="00AC4494">
              <w:rPr>
                <w:sz w:val="20"/>
              </w:rPr>
              <w:t>X</w:t>
            </w:r>
          </w:p>
        </w:tc>
        <w:tc>
          <w:tcPr>
            <w:tcW w:w="253" w:type="pct"/>
          </w:tcPr>
          <w:p w14:paraId="100EF6F3" w14:textId="77777777" w:rsidR="008D67B0" w:rsidRPr="00AC4494" w:rsidRDefault="008D67B0" w:rsidP="00B51852">
            <w:pPr>
              <w:ind w:hanging="2"/>
              <w:jc w:val="center"/>
              <w:rPr>
                <w:sz w:val="20"/>
              </w:rPr>
            </w:pPr>
          </w:p>
        </w:tc>
        <w:tc>
          <w:tcPr>
            <w:tcW w:w="253" w:type="pct"/>
          </w:tcPr>
          <w:p w14:paraId="29248BA4" w14:textId="77777777" w:rsidR="008D67B0" w:rsidRPr="00AC4494" w:rsidRDefault="008D67B0" w:rsidP="00B51852">
            <w:pPr>
              <w:ind w:hanging="2"/>
              <w:jc w:val="center"/>
              <w:rPr>
                <w:sz w:val="20"/>
              </w:rPr>
            </w:pPr>
          </w:p>
        </w:tc>
        <w:tc>
          <w:tcPr>
            <w:tcW w:w="253" w:type="pct"/>
          </w:tcPr>
          <w:p w14:paraId="7A0DD15D" w14:textId="77777777" w:rsidR="008D67B0" w:rsidRPr="00AC4494" w:rsidRDefault="008D67B0" w:rsidP="00B51852">
            <w:pPr>
              <w:ind w:hanging="2"/>
              <w:jc w:val="center"/>
              <w:rPr>
                <w:sz w:val="20"/>
              </w:rPr>
            </w:pPr>
          </w:p>
        </w:tc>
      </w:tr>
      <w:tr w:rsidR="008D67B0" w14:paraId="40978632" w14:textId="77777777" w:rsidTr="008D67B0">
        <w:trPr>
          <w:trHeight w:val="25"/>
        </w:trPr>
        <w:tc>
          <w:tcPr>
            <w:tcW w:w="1202" w:type="pct"/>
            <w:tcBorders>
              <w:bottom w:val="single" w:sz="4" w:space="0" w:color="auto"/>
            </w:tcBorders>
          </w:tcPr>
          <w:p w14:paraId="6BD7D96E" w14:textId="77777777" w:rsidR="008D67B0" w:rsidRDefault="008D67B0" w:rsidP="00B51852">
            <w:pPr>
              <w:ind w:hanging="2"/>
            </w:pPr>
            <w:r>
              <w:t>Banheiros</w:t>
            </w:r>
          </w:p>
        </w:tc>
        <w:tc>
          <w:tcPr>
            <w:tcW w:w="254" w:type="pct"/>
            <w:tcBorders>
              <w:bottom w:val="single" w:sz="4" w:space="0" w:color="auto"/>
            </w:tcBorders>
          </w:tcPr>
          <w:p w14:paraId="52BD3870" w14:textId="77777777" w:rsidR="008D67B0" w:rsidRPr="00AC4494" w:rsidRDefault="008D67B0" w:rsidP="00B51852">
            <w:pPr>
              <w:ind w:hanging="2"/>
              <w:jc w:val="center"/>
              <w:rPr>
                <w:sz w:val="20"/>
              </w:rPr>
            </w:pPr>
          </w:p>
        </w:tc>
        <w:tc>
          <w:tcPr>
            <w:tcW w:w="254" w:type="pct"/>
            <w:tcBorders>
              <w:bottom w:val="single" w:sz="4" w:space="0" w:color="auto"/>
            </w:tcBorders>
          </w:tcPr>
          <w:p w14:paraId="402AF4AF" w14:textId="77777777" w:rsidR="008D67B0" w:rsidRPr="00AC4494" w:rsidRDefault="008D67B0" w:rsidP="00B51852">
            <w:pPr>
              <w:ind w:hanging="2"/>
              <w:jc w:val="center"/>
              <w:rPr>
                <w:sz w:val="20"/>
              </w:rPr>
            </w:pPr>
          </w:p>
        </w:tc>
        <w:tc>
          <w:tcPr>
            <w:tcW w:w="254" w:type="pct"/>
            <w:tcBorders>
              <w:bottom w:val="single" w:sz="4" w:space="0" w:color="auto"/>
            </w:tcBorders>
          </w:tcPr>
          <w:p w14:paraId="4AF9A8CD" w14:textId="77777777" w:rsidR="008D67B0" w:rsidRPr="00AC4494" w:rsidRDefault="008D67B0" w:rsidP="00B51852">
            <w:pPr>
              <w:ind w:hanging="2"/>
              <w:jc w:val="center"/>
              <w:rPr>
                <w:sz w:val="20"/>
              </w:rPr>
            </w:pPr>
          </w:p>
        </w:tc>
        <w:tc>
          <w:tcPr>
            <w:tcW w:w="254" w:type="pct"/>
            <w:tcBorders>
              <w:bottom w:val="single" w:sz="4" w:space="0" w:color="auto"/>
            </w:tcBorders>
          </w:tcPr>
          <w:p w14:paraId="66CDA865" w14:textId="77777777" w:rsidR="008D67B0" w:rsidRPr="00AC4494" w:rsidRDefault="008D67B0" w:rsidP="00B51852">
            <w:pPr>
              <w:ind w:hanging="2"/>
              <w:jc w:val="center"/>
              <w:rPr>
                <w:sz w:val="20"/>
              </w:rPr>
            </w:pPr>
          </w:p>
        </w:tc>
        <w:tc>
          <w:tcPr>
            <w:tcW w:w="254" w:type="pct"/>
            <w:tcBorders>
              <w:bottom w:val="single" w:sz="4" w:space="0" w:color="auto"/>
            </w:tcBorders>
          </w:tcPr>
          <w:p w14:paraId="7AC2286B" w14:textId="77777777" w:rsidR="008D67B0" w:rsidRPr="00AC4494" w:rsidRDefault="008D67B0" w:rsidP="00B51852">
            <w:pPr>
              <w:ind w:hanging="2"/>
              <w:jc w:val="center"/>
              <w:rPr>
                <w:sz w:val="20"/>
              </w:rPr>
            </w:pPr>
          </w:p>
        </w:tc>
        <w:tc>
          <w:tcPr>
            <w:tcW w:w="254" w:type="pct"/>
            <w:tcBorders>
              <w:bottom w:val="single" w:sz="4" w:space="0" w:color="auto"/>
            </w:tcBorders>
          </w:tcPr>
          <w:p w14:paraId="05958923" w14:textId="77777777" w:rsidR="008D67B0" w:rsidRPr="00AC4494" w:rsidRDefault="008D67B0" w:rsidP="00B51852">
            <w:pPr>
              <w:ind w:hanging="2"/>
              <w:jc w:val="center"/>
              <w:rPr>
                <w:sz w:val="20"/>
              </w:rPr>
            </w:pPr>
          </w:p>
        </w:tc>
        <w:tc>
          <w:tcPr>
            <w:tcW w:w="253" w:type="pct"/>
            <w:tcBorders>
              <w:bottom w:val="single" w:sz="4" w:space="0" w:color="auto"/>
            </w:tcBorders>
          </w:tcPr>
          <w:p w14:paraId="54BAA55B" w14:textId="77777777" w:rsidR="008D67B0" w:rsidRPr="00AC4494" w:rsidRDefault="008D67B0" w:rsidP="00B51852">
            <w:pPr>
              <w:ind w:hanging="2"/>
              <w:jc w:val="center"/>
              <w:rPr>
                <w:sz w:val="20"/>
              </w:rPr>
            </w:pPr>
          </w:p>
        </w:tc>
        <w:tc>
          <w:tcPr>
            <w:tcW w:w="253" w:type="pct"/>
            <w:tcBorders>
              <w:bottom w:val="single" w:sz="4" w:space="0" w:color="auto"/>
            </w:tcBorders>
          </w:tcPr>
          <w:p w14:paraId="17668341" w14:textId="77777777" w:rsidR="008D67B0" w:rsidRPr="00AC4494" w:rsidRDefault="008D67B0" w:rsidP="00B51852">
            <w:pPr>
              <w:ind w:hanging="2"/>
              <w:jc w:val="center"/>
              <w:rPr>
                <w:sz w:val="20"/>
              </w:rPr>
            </w:pPr>
          </w:p>
        </w:tc>
        <w:tc>
          <w:tcPr>
            <w:tcW w:w="253" w:type="pct"/>
            <w:tcBorders>
              <w:bottom w:val="single" w:sz="4" w:space="0" w:color="auto"/>
            </w:tcBorders>
          </w:tcPr>
          <w:p w14:paraId="52C61D5E" w14:textId="77777777" w:rsidR="008D67B0" w:rsidRPr="00AC4494" w:rsidRDefault="008D67B0" w:rsidP="00B51852">
            <w:pPr>
              <w:ind w:hanging="2"/>
              <w:jc w:val="center"/>
              <w:rPr>
                <w:sz w:val="20"/>
              </w:rPr>
            </w:pPr>
          </w:p>
        </w:tc>
        <w:tc>
          <w:tcPr>
            <w:tcW w:w="253" w:type="pct"/>
            <w:tcBorders>
              <w:bottom w:val="single" w:sz="4" w:space="0" w:color="auto"/>
            </w:tcBorders>
          </w:tcPr>
          <w:p w14:paraId="1561874D" w14:textId="77777777" w:rsidR="008D67B0" w:rsidRPr="00AC4494" w:rsidRDefault="008D67B0" w:rsidP="00B51852">
            <w:pPr>
              <w:ind w:hanging="2"/>
              <w:jc w:val="center"/>
              <w:rPr>
                <w:sz w:val="20"/>
              </w:rPr>
            </w:pPr>
          </w:p>
        </w:tc>
        <w:tc>
          <w:tcPr>
            <w:tcW w:w="253" w:type="pct"/>
            <w:tcBorders>
              <w:bottom w:val="single" w:sz="4" w:space="0" w:color="auto"/>
            </w:tcBorders>
          </w:tcPr>
          <w:p w14:paraId="59905AE1" w14:textId="77777777" w:rsidR="008D67B0" w:rsidRPr="00AC4494" w:rsidRDefault="008D67B0" w:rsidP="00B51852">
            <w:pPr>
              <w:ind w:hanging="2"/>
              <w:jc w:val="center"/>
              <w:rPr>
                <w:sz w:val="20"/>
              </w:rPr>
            </w:pPr>
          </w:p>
        </w:tc>
        <w:tc>
          <w:tcPr>
            <w:tcW w:w="253" w:type="pct"/>
            <w:tcBorders>
              <w:bottom w:val="single" w:sz="4" w:space="0" w:color="auto"/>
            </w:tcBorders>
          </w:tcPr>
          <w:p w14:paraId="11FB55A3" w14:textId="77777777" w:rsidR="008D67B0" w:rsidRPr="00AC4494" w:rsidRDefault="008D67B0" w:rsidP="00B51852">
            <w:pPr>
              <w:ind w:hanging="2"/>
              <w:jc w:val="center"/>
              <w:rPr>
                <w:sz w:val="20"/>
              </w:rPr>
            </w:pPr>
          </w:p>
        </w:tc>
        <w:tc>
          <w:tcPr>
            <w:tcW w:w="253" w:type="pct"/>
            <w:tcBorders>
              <w:bottom w:val="single" w:sz="4" w:space="0" w:color="auto"/>
            </w:tcBorders>
          </w:tcPr>
          <w:p w14:paraId="72111744" w14:textId="77777777" w:rsidR="008D67B0" w:rsidRPr="00AC4494" w:rsidRDefault="008D67B0" w:rsidP="00B51852">
            <w:pPr>
              <w:ind w:hanging="2"/>
              <w:jc w:val="center"/>
              <w:rPr>
                <w:sz w:val="20"/>
              </w:rPr>
            </w:pPr>
          </w:p>
        </w:tc>
        <w:tc>
          <w:tcPr>
            <w:tcW w:w="253" w:type="pct"/>
            <w:tcBorders>
              <w:bottom w:val="single" w:sz="4" w:space="0" w:color="auto"/>
            </w:tcBorders>
          </w:tcPr>
          <w:p w14:paraId="14B68FBB" w14:textId="77777777" w:rsidR="008D67B0" w:rsidRPr="00AC4494" w:rsidRDefault="008D67B0" w:rsidP="00B51852">
            <w:pPr>
              <w:ind w:hanging="2"/>
              <w:jc w:val="center"/>
              <w:rPr>
                <w:sz w:val="20"/>
              </w:rPr>
            </w:pPr>
          </w:p>
        </w:tc>
        <w:tc>
          <w:tcPr>
            <w:tcW w:w="253" w:type="pct"/>
            <w:tcBorders>
              <w:bottom w:val="single" w:sz="4" w:space="0" w:color="auto"/>
            </w:tcBorders>
          </w:tcPr>
          <w:p w14:paraId="3AB4AE82" w14:textId="77777777" w:rsidR="008D67B0" w:rsidRPr="00AC4494" w:rsidRDefault="008D67B0" w:rsidP="00B51852">
            <w:pPr>
              <w:ind w:hanging="2"/>
              <w:jc w:val="center"/>
              <w:rPr>
                <w:sz w:val="20"/>
              </w:rPr>
            </w:pPr>
          </w:p>
        </w:tc>
      </w:tr>
      <w:tr w:rsidR="008D67B0" w14:paraId="00F1BA6D" w14:textId="77777777" w:rsidTr="008D67B0">
        <w:trPr>
          <w:trHeight w:val="25"/>
        </w:trPr>
        <w:tc>
          <w:tcPr>
            <w:tcW w:w="1202" w:type="pct"/>
            <w:tcBorders>
              <w:top w:val="single" w:sz="4" w:space="0" w:color="auto"/>
              <w:bottom w:val="single" w:sz="18" w:space="0" w:color="000000" w:themeColor="text1"/>
            </w:tcBorders>
          </w:tcPr>
          <w:p w14:paraId="10040542" w14:textId="77777777" w:rsidR="008D67B0" w:rsidRDefault="008D67B0" w:rsidP="00B51852">
            <w:pPr>
              <w:ind w:hanging="2"/>
            </w:pPr>
            <w:r>
              <w:t>Lixeiras</w:t>
            </w:r>
          </w:p>
        </w:tc>
        <w:tc>
          <w:tcPr>
            <w:tcW w:w="254" w:type="pct"/>
            <w:tcBorders>
              <w:top w:val="single" w:sz="4" w:space="0" w:color="auto"/>
              <w:bottom w:val="single" w:sz="18" w:space="0" w:color="000000" w:themeColor="text1"/>
            </w:tcBorders>
          </w:tcPr>
          <w:p w14:paraId="054A6755" w14:textId="77777777" w:rsidR="008D67B0" w:rsidRPr="00AC4494" w:rsidRDefault="008D67B0" w:rsidP="00B51852">
            <w:pPr>
              <w:ind w:hanging="2"/>
              <w:jc w:val="center"/>
              <w:rPr>
                <w:sz w:val="20"/>
              </w:rPr>
            </w:pPr>
          </w:p>
        </w:tc>
        <w:tc>
          <w:tcPr>
            <w:tcW w:w="254" w:type="pct"/>
            <w:tcBorders>
              <w:top w:val="single" w:sz="4" w:space="0" w:color="auto"/>
              <w:bottom w:val="single" w:sz="18" w:space="0" w:color="000000" w:themeColor="text1"/>
            </w:tcBorders>
          </w:tcPr>
          <w:p w14:paraId="126ADDC1" w14:textId="77777777" w:rsidR="008D67B0" w:rsidRPr="00AC4494" w:rsidRDefault="008D67B0" w:rsidP="00B51852">
            <w:pPr>
              <w:ind w:hanging="2"/>
              <w:jc w:val="center"/>
              <w:rPr>
                <w:sz w:val="20"/>
              </w:rPr>
            </w:pPr>
          </w:p>
        </w:tc>
        <w:tc>
          <w:tcPr>
            <w:tcW w:w="254" w:type="pct"/>
            <w:tcBorders>
              <w:top w:val="single" w:sz="4" w:space="0" w:color="auto"/>
              <w:bottom w:val="single" w:sz="18" w:space="0" w:color="000000" w:themeColor="text1"/>
            </w:tcBorders>
          </w:tcPr>
          <w:p w14:paraId="28C9FF98" w14:textId="77777777" w:rsidR="008D67B0" w:rsidRPr="00AC4494" w:rsidRDefault="008D67B0" w:rsidP="00B51852">
            <w:pPr>
              <w:ind w:hanging="2"/>
              <w:jc w:val="center"/>
              <w:rPr>
                <w:sz w:val="20"/>
              </w:rPr>
            </w:pPr>
          </w:p>
        </w:tc>
        <w:tc>
          <w:tcPr>
            <w:tcW w:w="254" w:type="pct"/>
            <w:tcBorders>
              <w:top w:val="single" w:sz="4" w:space="0" w:color="auto"/>
              <w:bottom w:val="single" w:sz="18" w:space="0" w:color="000000" w:themeColor="text1"/>
            </w:tcBorders>
          </w:tcPr>
          <w:p w14:paraId="685F32D2" w14:textId="77777777" w:rsidR="008D67B0" w:rsidRPr="00AC4494" w:rsidRDefault="008D67B0" w:rsidP="00B51852">
            <w:pPr>
              <w:ind w:hanging="2"/>
              <w:jc w:val="center"/>
              <w:rPr>
                <w:sz w:val="20"/>
              </w:rPr>
            </w:pPr>
          </w:p>
        </w:tc>
        <w:tc>
          <w:tcPr>
            <w:tcW w:w="254" w:type="pct"/>
            <w:tcBorders>
              <w:top w:val="single" w:sz="4" w:space="0" w:color="auto"/>
              <w:bottom w:val="single" w:sz="18" w:space="0" w:color="000000" w:themeColor="text1"/>
            </w:tcBorders>
          </w:tcPr>
          <w:p w14:paraId="272DA2DE" w14:textId="77777777" w:rsidR="008D67B0" w:rsidRPr="00AC4494" w:rsidRDefault="008D67B0" w:rsidP="00B51852">
            <w:pPr>
              <w:ind w:hanging="2"/>
              <w:jc w:val="center"/>
              <w:rPr>
                <w:sz w:val="20"/>
              </w:rPr>
            </w:pPr>
          </w:p>
        </w:tc>
        <w:tc>
          <w:tcPr>
            <w:tcW w:w="254" w:type="pct"/>
            <w:tcBorders>
              <w:top w:val="single" w:sz="4" w:space="0" w:color="auto"/>
              <w:bottom w:val="single" w:sz="18" w:space="0" w:color="000000" w:themeColor="text1"/>
            </w:tcBorders>
          </w:tcPr>
          <w:p w14:paraId="1CCDECCD" w14:textId="77777777" w:rsidR="008D67B0" w:rsidRPr="00AC4494" w:rsidRDefault="008D67B0" w:rsidP="00B51852">
            <w:pPr>
              <w:ind w:hanging="2"/>
              <w:jc w:val="center"/>
              <w:rPr>
                <w:sz w:val="20"/>
              </w:rPr>
            </w:pPr>
            <w:r w:rsidRPr="00AC4494">
              <w:rPr>
                <w:sz w:val="20"/>
              </w:rPr>
              <w:t>X</w:t>
            </w:r>
          </w:p>
        </w:tc>
        <w:tc>
          <w:tcPr>
            <w:tcW w:w="253" w:type="pct"/>
            <w:tcBorders>
              <w:top w:val="single" w:sz="4" w:space="0" w:color="auto"/>
              <w:bottom w:val="single" w:sz="18" w:space="0" w:color="000000" w:themeColor="text1"/>
            </w:tcBorders>
          </w:tcPr>
          <w:p w14:paraId="23023942" w14:textId="77777777" w:rsidR="008D67B0" w:rsidRPr="00AC4494" w:rsidRDefault="008D67B0" w:rsidP="00B51852">
            <w:pPr>
              <w:ind w:hanging="2"/>
              <w:jc w:val="center"/>
              <w:rPr>
                <w:sz w:val="20"/>
              </w:rPr>
            </w:pPr>
          </w:p>
        </w:tc>
        <w:tc>
          <w:tcPr>
            <w:tcW w:w="253" w:type="pct"/>
            <w:tcBorders>
              <w:top w:val="single" w:sz="4" w:space="0" w:color="auto"/>
              <w:bottom w:val="single" w:sz="18" w:space="0" w:color="000000" w:themeColor="text1"/>
            </w:tcBorders>
          </w:tcPr>
          <w:p w14:paraId="275B6914" w14:textId="77777777" w:rsidR="008D67B0" w:rsidRPr="00AC4494" w:rsidRDefault="008D67B0" w:rsidP="00B51852">
            <w:pPr>
              <w:ind w:hanging="2"/>
              <w:jc w:val="center"/>
              <w:rPr>
                <w:sz w:val="20"/>
              </w:rPr>
            </w:pPr>
          </w:p>
        </w:tc>
        <w:tc>
          <w:tcPr>
            <w:tcW w:w="253" w:type="pct"/>
            <w:tcBorders>
              <w:top w:val="single" w:sz="4" w:space="0" w:color="auto"/>
              <w:bottom w:val="single" w:sz="18" w:space="0" w:color="000000" w:themeColor="text1"/>
            </w:tcBorders>
          </w:tcPr>
          <w:p w14:paraId="78DADE68" w14:textId="77777777" w:rsidR="008D67B0" w:rsidRPr="00AC4494" w:rsidRDefault="008D67B0" w:rsidP="00B51852">
            <w:pPr>
              <w:ind w:hanging="2"/>
              <w:jc w:val="center"/>
              <w:rPr>
                <w:sz w:val="20"/>
              </w:rPr>
            </w:pPr>
          </w:p>
        </w:tc>
        <w:tc>
          <w:tcPr>
            <w:tcW w:w="253" w:type="pct"/>
            <w:tcBorders>
              <w:top w:val="single" w:sz="4" w:space="0" w:color="auto"/>
              <w:bottom w:val="single" w:sz="18" w:space="0" w:color="000000" w:themeColor="text1"/>
            </w:tcBorders>
          </w:tcPr>
          <w:p w14:paraId="7F933A2F" w14:textId="77777777" w:rsidR="008D67B0" w:rsidRPr="00AC4494" w:rsidRDefault="008D67B0" w:rsidP="00B51852">
            <w:pPr>
              <w:ind w:hanging="2"/>
              <w:jc w:val="center"/>
              <w:rPr>
                <w:sz w:val="20"/>
              </w:rPr>
            </w:pPr>
          </w:p>
        </w:tc>
        <w:tc>
          <w:tcPr>
            <w:tcW w:w="253" w:type="pct"/>
            <w:tcBorders>
              <w:top w:val="single" w:sz="4" w:space="0" w:color="auto"/>
              <w:bottom w:val="single" w:sz="18" w:space="0" w:color="000000" w:themeColor="text1"/>
            </w:tcBorders>
          </w:tcPr>
          <w:p w14:paraId="4E2C0766" w14:textId="77777777" w:rsidR="008D67B0" w:rsidRPr="00AC4494" w:rsidRDefault="008D67B0" w:rsidP="00B51852">
            <w:pPr>
              <w:ind w:hanging="2"/>
              <w:jc w:val="center"/>
              <w:rPr>
                <w:sz w:val="20"/>
              </w:rPr>
            </w:pPr>
            <w:r w:rsidRPr="00AC4494">
              <w:rPr>
                <w:sz w:val="20"/>
              </w:rPr>
              <w:t>X</w:t>
            </w:r>
          </w:p>
        </w:tc>
        <w:tc>
          <w:tcPr>
            <w:tcW w:w="253" w:type="pct"/>
            <w:tcBorders>
              <w:top w:val="single" w:sz="4" w:space="0" w:color="auto"/>
              <w:bottom w:val="single" w:sz="18" w:space="0" w:color="000000" w:themeColor="text1"/>
            </w:tcBorders>
          </w:tcPr>
          <w:p w14:paraId="0A24A44E" w14:textId="77777777" w:rsidR="008D67B0" w:rsidRPr="00AC4494" w:rsidRDefault="008D67B0" w:rsidP="00B51852">
            <w:pPr>
              <w:ind w:hanging="2"/>
              <w:jc w:val="center"/>
              <w:rPr>
                <w:sz w:val="20"/>
              </w:rPr>
            </w:pPr>
            <w:r w:rsidRPr="00AC4494">
              <w:rPr>
                <w:sz w:val="20"/>
              </w:rPr>
              <w:t>X</w:t>
            </w:r>
          </w:p>
        </w:tc>
        <w:tc>
          <w:tcPr>
            <w:tcW w:w="253" w:type="pct"/>
            <w:tcBorders>
              <w:top w:val="single" w:sz="4" w:space="0" w:color="auto"/>
              <w:bottom w:val="single" w:sz="18" w:space="0" w:color="000000" w:themeColor="text1"/>
            </w:tcBorders>
          </w:tcPr>
          <w:p w14:paraId="3AC00C6B" w14:textId="77777777" w:rsidR="008D67B0" w:rsidRPr="00AC4494" w:rsidRDefault="008D67B0" w:rsidP="00B51852">
            <w:pPr>
              <w:ind w:hanging="2"/>
              <w:jc w:val="center"/>
              <w:rPr>
                <w:sz w:val="20"/>
              </w:rPr>
            </w:pPr>
          </w:p>
        </w:tc>
        <w:tc>
          <w:tcPr>
            <w:tcW w:w="253" w:type="pct"/>
            <w:tcBorders>
              <w:top w:val="single" w:sz="4" w:space="0" w:color="auto"/>
              <w:bottom w:val="single" w:sz="18" w:space="0" w:color="000000" w:themeColor="text1"/>
            </w:tcBorders>
          </w:tcPr>
          <w:p w14:paraId="74A934AB" w14:textId="77777777" w:rsidR="008D67B0" w:rsidRPr="00AC4494" w:rsidRDefault="008D67B0" w:rsidP="00B51852">
            <w:pPr>
              <w:ind w:hanging="2"/>
              <w:jc w:val="center"/>
              <w:rPr>
                <w:sz w:val="20"/>
              </w:rPr>
            </w:pPr>
          </w:p>
        </w:tc>
        <w:tc>
          <w:tcPr>
            <w:tcW w:w="253" w:type="pct"/>
            <w:tcBorders>
              <w:top w:val="single" w:sz="4" w:space="0" w:color="auto"/>
              <w:bottom w:val="single" w:sz="18" w:space="0" w:color="000000" w:themeColor="text1"/>
            </w:tcBorders>
          </w:tcPr>
          <w:p w14:paraId="1A566F1F" w14:textId="77777777" w:rsidR="008D67B0" w:rsidRPr="00AC4494" w:rsidRDefault="008D67B0" w:rsidP="00B51852">
            <w:pPr>
              <w:ind w:hanging="2"/>
              <w:jc w:val="center"/>
              <w:rPr>
                <w:sz w:val="20"/>
              </w:rPr>
            </w:pPr>
          </w:p>
        </w:tc>
      </w:tr>
    </w:tbl>
    <w:p w14:paraId="43887935" w14:textId="19E017BB" w:rsidR="008D67B0" w:rsidRPr="0049479C" w:rsidRDefault="008D67B0" w:rsidP="008D67B0">
      <w:pPr>
        <w:spacing w:after="240"/>
        <w:ind w:left="709"/>
        <w:rPr>
          <w:sz w:val="20"/>
        </w:rPr>
      </w:pPr>
      <w:r w:rsidRPr="0049479C">
        <w:rPr>
          <w:sz w:val="20"/>
        </w:rPr>
        <w:t xml:space="preserve">Fonte: </w:t>
      </w:r>
      <w:r w:rsidR="00F02AB3">
        <w:rPr>
          <w:sz w:val="20"/>
        </w:rPr>
        <w:t>A</w:t>
      </w:r>
      <w:r>
        <w:rPr>
          <w:sz w:val="20"/>
        </w:rPr>
        <w:t>utores</w:t>
      </w:r>
      <w:r w:rsidRPr="0049479C">
        <w:rPr>
          <w:sz w:val="20"/>
        </w:rPr>
        <w:t>.</w:t>
      </w:r>
    </w:p>
    <w:p w14:paraId="5C3AD5FA" w14:textId="77777777" w:rsidR="00944196" w:rsidRPr="008915CA" w:rsidRDefault="00944196" w:rsidP="00944196">
      <w:pPr>
        <w:spacing w:after="120"/>
        <w:ind w:firstLine="360"/>
        <w:rPr>
          <w:szCs w:val="24"/>
          <w:lang w:val="pt-BR"/>
        </w:rPr>
      </w:pPr>
      <w:r w:rsidRPr="008915CA">
        <w:rPr>
          <w:szCs w:val="24"/>
          <w:lang w:val="pt-BR"/>
        </w:rPr>
        <w:t xml:space="preserve">O bairro Tancredo Neves </w:t>
      </w:r>
      <w:r>
        <w:rPr>
          <w:szCs w:val="24"/>
          <w:lang w:val="pt-BR"/>
        </w:rPr>
        <w:t>possui</w:t>
      </w:r>
      <w:r w:rsidRPr="008915CA">
        <w:rPr>
          <w:szCs w:val="24"/>
          <w:lang w:val="pt-BR"/>
        </w:rPr>
        <w:t xml:space="preserve"> área de 3,3865km² </w:t>
      </w:r>
      <w:r>
        <w:rPr>
          <w:szCs w:val="24"/>
          <w:lang w:val="pt-BR"/>
        </w:rPr>
        <w:t>e</w:t>
      </w:r>
      <w:r w:rsidRPr="008915CA">
        <w:rPr>
          <w:szCs w:val="24"/>
          <w:lang w:val="pt-BR"/>
        </w:rPr>
        <w:t xml:space="preserve"> </w:t>
      </w:r>
      <w:r>
        <w:rPr>
          <w:szCs w:val="24"/>
          <w:lang w:val="pt-BR"/>
        </w:rPr>
        <w:t xml:space="preserve">é </w:t>
      </w:r>
      <w:r w:rsidRPr="008915CA">
        <w:rPr>
          <w:szCs w:val="24"/>
          <w:lang w:val="pt-BR"/>
        </w:rPr>
        <w:t xml:space="preserve">considerado </w:t>
      </w:r>
      <w:r>
        <w:rPr>
          <w:szCs w:val="24"/>
          <w:lang w:val="pt-BR"/>
        </w:rPr>
        <w:t>um dos</w:t>
      </w:r>
      <w:r w:rsidRPr="008915CA">
        <w:rPr>
          <w:szCs w:val="24"/>
          <w:lang w:val="pt-BR"/>
        </w:rPr>
        <w:t xml:space="preserve"> mais populoso</w:t>
      </w:r>
      <w:r>
        <w:rPr>
          <w:szCs w:val="24"/>
          <w:lang w:val="pt-BR"/>
        </w:rPr>
        <w:t>s</w:t>
      </w:r>
      <w:r w:rsidRPr="008915CA">
        <w:rPr>
          <w:szCs w:val="24"/>
          <w:lang w:val="pt-BR"/>
        </w:rPr>
        <w:t xml:space="preserve"> de Santa Maria, com 11.456 habitantes</w:t>
      </w:r>
      <w:r>
        <w:rPr>
          <w:szCs w:val="24"/>
          <w:lang w:val="pt-BR"/>
        </w:rPr>
        <w:t xml:space="preserve">. Mesmo possuindo </w:t>
      </w:r>
      <w:r w:rsidRPr="008915CA">
        <w:rPr>
          <w:szCs w:val="24"/>
          <w:lang w:val="pt-BR"/>
        </w:rPr>
        <w:t>quatro praças</w:t>
      </w:r>
      <w:r>
        <w:rPr>
          <w:szCs w:val="24"/>
          <w:lang w:val="pt-BR"/>
        </w:rPr>
        <w:t xml:space="preserve">, </w:t>
      </w:r>
      <w:r w:rsidRPr="008915CA">
        <w:rPr>
          <w:szCs w:val="24"/>
          <w:lang w:val="pt-BR"/>
        </w:rPr>
        <w:t xml:space="preserve">apenas a </w:t>
      </w:r>
      <w:bookmarkStart w:id="1" w:name="_Hlk82023032"/>
      <w:r w:rsidRPr="008915CA">
        <w:rPr>
          <w:szCs w:val="24"/>
          <w:lang w:val="pt-BR"/>
        </w:rPr>
        <w:t xml:space="preserve">Praça Mariazinha Penna apresenta </w:t>
      </w:r>
      <w:bookmarkEnd w:id="1"/>
      <w:r>
        <w:rPr>
          <w:szCs w:val="24"/>
          <w:lang w:val="pt-BR"/>
        </w:rPr>
        <w:t>infraestrutura adequada</w:t>
      </w:r>
      <w:r w:rsidRPr="008915CA">
        <w:rPr>
          <w:szCs w:val="24"/>
          <w:lang w:val="pt-BR"/>
        </w:rPr>
        <w:t xml:space="preserve">, conforme mostra </w:t>
      </w:r>
      <w:r>
        <w:rPr>
          <w:szCs w:val="24"/>
          <w:lang w:val="pt-BR"/>
        </w:rPr>
        <w:t>a Tabela 1</w:t>
      </w:r>
      <w:r w:rsidRPr="008915CA">
        <w:rPr>
          <w:szCs w:val="24"/>
          <w:lang w:val="pt-BR"/>
        </w:rPr>
        <w:t>.</w:t>
      </w:r>
    </w:p>
    <w:p w14:paraId="3FC2FB20" w14:textId="0C32720E" w:rsidR="00872474" w:rsidRPr="00872474" w:rsidRDefault="00872474" w:rsidP="00872474">
      <w:pPr>
        <w:spacing w:after="120"/>
        <w:ind w:firstLine="360"/>
        <w:rPr>
          <w:szCs w:val="24"/>
          <w:lang w:val="pt-BR"/>
        </w:rPr>
      </w:pPr>
      <w:r w:rsidRPr="00872474">
        <w:rPr>
          <w:szCs w:val="24"/>
          <w:lang w:val="pt-BR"/>
        </w:rPr>
        <w:t>O bairro Nova Santa Marta</w:t>
      </w:r>
      <w:r>
        <w:rPr>
          <w:szCs w:val="24"/>
          <w:lang w:val="pt-BR"/>
        </w:rPr>
        <w:t>,</w:t>
      </w:r>
      <w:r w:rsidRPr="00872474">
        <w:rPr>
          <w:szCs w:val="24"/>
          <w:lang w:val="pt-BR"/>
        </w:rPr>
        <w:t xml:space="preserve"> com área de 2,0714km²</w:t>
      </w:r>
      <w:r>
        <w:rPr>
          <w:szCs w:val="24"/>
          <w:lang w:val="pt-BR"/>
        </w:rPr>
        <w:t>,</w:t>
      </w:r>
      <w:r w:rsidRPr="00872474">
        <w:rPr>
          <w:szCs w:val="24"/>
          <w:lang w:val="pt-BR"/>
        </w:rPr>
        <w:t xml:space="preserve"> </w:t>
      </w:r>
      <w:r>
        <w:rPr>
          <w:szCs w:val="24"/>
          <w:lang w:val="pt-BR"/>
        </w:rPr>
        <w:t xml:space="preserve">possui </w:t>
      </w:r>
      <w:r w:rsidRPr="00872474">
        <w:rPr>
          <w:szCs w:val="24"/>
          <w:lang w:val="pt-BR"/>
        </w:rPr>
        <w:t>12.722 habitantes</w:t>
      </w:r>
      <w:r>
        <w:rPr>
          <w:szCs w:val="24"/>
          <w:lang w:val="pt-BR"/>
        </w:rPr>
        <w:t>, e apenas uma praça. O</w:t>
      </w:r>
      <w:r w:rsidRPr="00872474">
        <w:rPr>
          <w:szCs w:val="24"/>
          <w:lang w:val="pt-BR"/>
        </w:rPr>
        <w:t xml:space="preserve"> </w:t>
      </w:r>
      <w:r>
        <w:rPr>
          <w:szCs w:val="24"/>
          <w:lang w:val="pt-BR"/>
        </w:rPr>
        <w:t>b</w:t>
      </w:r>
      <w:r w:rsidRPr="00872474">
        <w:rPr>
          <w:szCs w:val="24"/>
          <w:lang w:val="pt-BR"/>
        </w:rPr>
        <w:t>airro Boi Morto</w:t>
      </w:r>
      <w:r>
        <w:rPr>
          <w:szCs w:val="24"/>
          <w:lang w:val="pt-BR"/>
        </w:rPr>
        <w:t>,</w:t>
      </w:r>
      <w:r w:rsidRPr="00872474">
        <w:rPr>
          <w:szCs w:val="24"/>
          <w:lang w:val="pt-BR"/>
        </w:rPr>
        <w:t xml:space="preserve"> com área de 5,7093km²</w:t>
      </w:r>
      <w:r>
        <w:rPr>
          <w:szCs w:val="24"/>
          <w:lang w:val="pt-BR"/>
        </w:rPr>
        <w:t xml:space="preserve">, </w:t>
      </w:r>
      <w:r w:rsidRPr="00872474">
        <w:rPr>
          <w:szCs w:val="24"/>
          <w:lang w:val="pt-BR"/>
        </w:rPr>
        <w:t>o menos populoso da zona oeste</w:t>
      </w:r>
      <w:r>
        <w:rPr>
          <w:szCs w:val="24"/>
          <w:lang w:val="pt-BR"/>
        </w:rPr>
        <w:t>,</w:t>
      </w:r>
      <w:r w:rsidRPr="00872474">
        <w:rPr>
          <w:szCs w:val="24"/>
          <w:lang w:val="pt-BR"/>
        </w:rPr>
        <w:t xml:space="preserve"> </w:t>
      </w:r>
      <w:r>
        <w:rPr>
          <w:szCs w:val="24"/>
          <w:lang w:val="pt-BR"/>
        </w:rPr>
        <w:t>possui também apenas</w:t>
      </w:r>
      <w:r w:rsidRPr="00872474">
        <w:rPr>
          <w:szCs w:val="24"/>
          <w:lang w:val="pt-BR"/>
        </w:rPr>
        <w:t xml:space="preserve">. A Praça da Boa Esperança localizada no Bairro Nova Santa Marta e a Praça Catarina Bordin Alassia no Bairro Boi Morto não apresentam nenhuma estrutura para receber a população, apenas </w:t>
      </w:r>
      <w:r>
        <w:rPr>
          <w:szCs w:val="24"/>
          <w:lang w:val="pt-BR"/>
        </w:rPr>
        <w:t>a área física disponível</w:t>
      </w:r>
      <w:r w:rsidRPr="00872474">
        <w:rPr>
          <w:szCs w:val="24"/>
          <w:lang w:val="pt-BR"/>
        </w:rPr>
        <w:t>.</w:t>
      </w:r>
    </w:p>
    <w:p w14:paraId="21E3306B" w14:textId="71E63E95" w:rsidR="00872474" w:rsidRDefault="00872474" w:rsidP="00872474">
      <w:pPr>
        <w:spacing w:after="120"/>
        <w:ind w:firstLine="360"/>
        <w:rPr>
          <w:szCs w:val="24"/>
          <w:lang w:val="pt-BR"/>
        </w:rPr>
      </w:pPr>
      <w:r w:rsidRPr="00872474">
        <w:rPr>
          <w:szCs w:val="24"/>
          <w:lang w:val="pt-BR"/>
        </w:rPr>
        <w:t xml:space="preserve">O Bairro Juscelino Kubitschek </w:t>
      </w:r>
      <w:r>
        <w:rPr>
          <w:szCs w:val="24"/>
          <w:lang w:val="pt-BR"/>
        </w:rPr>
        <w:t>possui</w:t>
      </w:r>
      <w:r w:rsidRPr="00872474">
        <w:rPr>
          <w:szCs w:val="24"/>
          <w:lang w:val="pt-BR"/>
        </w:rPr>
        <w:t xml:space="preserve"> 13.730 habitantes, área de 2,5066km²</w:t>
      </w:r>
      <w:r>
        <w:rPr>
          <w:szCs w:val="24"/>
          <w:lang w:val="pt-BR"/>
        </w:rPr>
        <w:t>. Este bairro é contemplado com</w:t>
      </w:r>
      <w:r w:rsidRPr="00872474">
        <w:rPr>
          <w:szCs w:val="24"/>
          <w:lang w:val="pt-BR"/>
        </w:rPr>
        <w:t xml:space="preserve"> oito praças e um parque.  A Praça Pedro Custódio Barbosa</w:t>
      </w:r>
      <w:r>
        <w:rPr>
          <w:szCs w:val="24"/>
          <w:lang w:val="pt-BR"/>
        </w:rPr>
        <w:t>, d</w:t>
      </w:r>
      <w:r w:rsidRPr="00872474">
        <w:rPr>
          <w:szCs w:val="24"/>
          <w:lang w:val="pt-BR"/>
        </w:rPr>
        <w:t>entre as outras existentes</w:t>
      </w:r>
      <w:r>
        <w:rPr>
          <w:szCs w:val="24"/>
          <w:lang w:val="pt-BR"/>
        </w:rPr>
        <w:t>,</w:t>
      </w:r>
      <w:r w:rsidRPr="00872474">
        <w:rPr>
          <w:szCs w:val="24"/>
          <w:lang w:val="pt-BR"/>
        </w:rPr>
        <w:t xml:space="preserve"> é a que proporciona a melhor estrutura para o bairro. </w:t>
      </w:r>
      <w:r>
        <w:rPr>
          <w:szCs w:val="24"/>
          <w:lang w:val="pt-BR"/>
        </w:rPr>
        <w:t>Já o</w:t>
      </w:r>
      <w:r w:rsidRPr="00872474">
        <w:rPr>
          <w:szCs w:val="24"/>
          <w:lang w:val="pt-BR"/>
        </w:rPr>
        <w:t xml:space="preserve"> Parque do Jockey Clube</w:t>
      </w:r>
      <w:r>
        <w:rPr>
          <w:szCs w:val="24"/>
          <w:lang w:val="pt-BR"/>
        </w:rPr>
        <w:t>,</w:t>
      </w:r>
      <w:r w:rsidRPr="00872474">
        <w:rPr>
          <w:szCs w:val="24"/>
          <w:lang w:val="pt-BR"/>
        </w:rPr>
        <w:t xml:space="preserve"> com grande potencial</w:t>
      </w:r>
      <w:r>
        <w:rPr>
          <w:szCs w:val="24"/>
          <w:lang w:val="pt-BR"/>
        </w:rPr>
        <w:t>,</w:t>
      </w:r>
      <w:r w:rsidRPr="00872474">
        <w:rPr>
          <w:szCs w:val="24"/>
          <w:lang w:val="pt-BR"/>
        </w:rPr>
        <w:t xml:space="preserve"> </w:t>
      </w:r>
      <w:r>
        <w:rPr>
          <w:szCs w:val="24"/>
          <w:lang w:val="pt-BR"/>
        </w:rPr>
        <w:t xml:space="preserve">uma vez que é o único da região, </w:t>
      </w:r>
      <w:r w:rsidRPr="00872474">
        <w:rPr>
          <w:szCs w:val="24"/>
          <w:lang w:val="pt-BR"/>
        </w:rPr>
        <w:t xml:space="preserve">encontra-se totalmente abandonado </w:t>
      </w:r>
      <w:r>
        <w:rPr>
          <w:szCs w:val="24"/>
          <w:lang w:val="pt-BR"/>
        </w:rPr>
        <w:t>e não oferece nenhuma estrutura de lazer e recreação para a população da região</w:t>
      </w:r>
      <w:r w:rsidRPr="00872474">
        <w:rPr>
          <w:szCs w:val="24"/>
          <w:lang w:val="pt-BR"/>
        </w:rPr>
        <w:t>.</w:t>
      </w:r>
    </w:p>
    <w:p w14:paraId="159E171D" w14:textId="6C3737BC" w:rsidR="00551DF6" w:rsidRDefault="00511323" w:rsidP="00551DF6">
      <w:pPr>
        <w:spacing w:after="120"/>
        <w:ind w:firstLine="360"/>
        <w:rPr>
          <w:szCs w:val="24"/>
          <w:lang w:val="pt-BR"/>
        </w:rPr>
      </w:pPr>
      <w:r w:rsidRPr="008A4172">
        <w:rPr>
          <w:szCs w:val="24"/>
          <w:lang w:val="pt-BR"/>
        </w:rPr>
        <w:t xml:space="preserve">Os bairros da região oeste foram analisados de acordo com o índice de área verde disponível por habitante, </w:t>
      </w:r>
      <w:r w:rsidR="006860DB">
        <w:rPr>
          <w:szCs w:val="24"/>
          <w:lang w:val="pt-BR"/>
        </w:rPr>
        <w:t>indica</w:t>
      </w:r>
      <w:r w:rsidRPr="008A4172">
        <w:rPr>
          <w:szCs w:val="24"/>
          <w:lang w:val="pt-BR"/>
        </w:rPr>
        <w:t xml:space="preserve">dos na </w:t>
      </w:r>
      <w:r w:rsidR="004347BB">
        <w:rPr>
          <w:szCs w:val="24"/>
          <w:lang w:val="pt-BR"/>
        </w:rPr>
        <w:t>Tabela 2</w:t>
      </w:r>
      <w:r w:rsidRPr="008A4172">
        <w:rPr>
          <w:szCs w:val="24"/>
          <w:lang w:val="pt-BR"/>
        </w:rPr>
        <w:t>.</w:t>
      </w:r>
      <w:r w:rsidR="008A4172" w:rsidRPr="008A4172">
        <w:rPr>
          <w:szCs w:val="24"/>
          <w:lang w:val="pt-BR"/>
        </w:rPr>
        <w:t xml:space="preserve"> O índice foi obtido por meio da área d</w:t>
      </w:r>
      <w:r w:rsidR="000F5D6E">
        <w:rPr>
          <w:szCs w:val="24"/>
          <w:lang w:val="pt-BR"/>
        </w:rPr>
        <w:t>e</w:t>
      </w:r>
      <w:r w:rsidR="008A4172" w:rsidRPr="008A4172">
        <w:rPr>
          <w:szCs w:val="24"/>
          <w:lang w:val="pt-BR"/>
        </w:rPr>
        <w:t xml:space="preserve"> praças</w:t>
      </w:r>
      <w:r w:rsidR="006860DB">
        <w:rPr>
          <w:szCs w:val="24"/>
          <w:lang w:val="pt-BR"/>
        </w:rPr>
        <w:t xml:space="preserve"> e </w:t>
      </w:r>
      <w:r w:rsidR="008A4172" w:rsidRPr="008A4172">
        <w:rPr>
          <w:szCs w:val="24"/>
          <w:lang w:val="pt-BR"/>
        </w:rPr>
        <w:t>parques dividido pela população residente no bairro em que a área verde está situada.</w:t>
      </w:r>
      <w:r w:rsidR="00551DF6">
        <w:rPr>
          <w:szCs w:val="24"/>
          <w:lang w:val="pt-BR"/>
        </w:rPr>
        <w:t xml:space="preserve"> </w:t>
      </w:r>
      <w:r w:rsidR="00551DF6" w:rsidRPr="00C97D18">
        <w:rPr>
          <w:szCs w:val="24"/>
          <w:lang w:val="pt-BR"/>
        </w:rPr>
        <w:t xml:space="preserve">Os bairros não possuem índices de área verde por habitante de acordo com a Organização Mundial da Saúde, que recomenda </w:t>
      </w:r>
      <w:r w:rsidR="0030113F">
        <w:rPr>
          <w:szCs w:val="24"/>
          <w:lang w:val="pt-BR"/>
        </w:rPr>
        <w:t>no mínimo</w:t>
      </w:r>
      <w:r w:rsidR="00551DF6" w:rsidRPr="00C97D18">
        <w:rPr>
          <w:szCs w:val="24"/>
          <w:lang w:val="pt-BR"/>
        </w:rPr>
        <w:t xml:space="preserve"> </w:t>
      </w:r>
      <w:r w:rsidR="0030113F">
        <w:rPr>
          <w:szCs w:val="24"/>
          <w:lang w:val="pt-BR"/>
        </w:rPr>
        <w:t>9</w:t>
      </w:r>
      <w:r w:rsidR="00551DF6" w:rsidRPr="00C97D18">
        <w:rPr>
          <w:szCs w:val="24"/>
          <w:lang w:val="pt-BR"/>
        </w:rPr>
        <w:t xml:space="preserve"> m² / habitante </w:t>
      </w:r>
      <w:r w:rsidR="00551DF6" w:rsidRPr="0030113F">
        <w:rPr>
          <w:szCs w:val="24"/>
          <w:lang w:val="pt-BR"/>
        </w:rPr>
        <w:t>(</w:t>
      </w:r>
      <w:r w:rsidR="0030113F" w:rsidRPr="0030113F">
        <w:rPr>
          <w:szCs w:val="24"/>
          <w:lang w:val="pt-BR"/>
        </w:rPr>
        <w:t>WHO, 2009 apud EUROPEAN COMISSION, 2019</w:t>
      </w:r>
      <w:r w:rsidR="00551DF6" w:rsidRPr="0030113F">
        <w:rPr>
          <w:szCs w:val="24"/>
          <w:lang w:val="pt-BR"/>
        </w:rPr>
        <w:t>).</w:t>
      </w:r>
      <w:r w:rsidR="00551DF6" w:rsidRPr="00C97D18">
        <w:rPr>
          <w:szCs w:val="24"/>
          <w:lang w:val="pt-BR"/>
        </w:rPr>
        <w:t xml:space="preserve"> </w:t>
      </w:r>
    </w:p>
    <w:p w14:paraId="647535A5" w14:textId="69DBB4B3" w:rsidR="004347BB" w:rsidRDefault="004347BB" w:rsidP="004347BB">
      <w:pPr>
        <w:spacing w:before="240" w:after="240"/>
        <w:jc w:val="center"/>
        <w:rPr>
          <w:i/>
          <w:color w:val="000000"/>
          <w:sz w:val="20"/>
          <w:lang w:val="pt-BR"/>
        </w:rPr>
      </w:pPr>
      <w:r w:rsidRPr="000F5CC4">
        <w:rPr>
          <w:color w:val="000000"/>
          <w:sz w:val="20"/>
          <w:lang w:val="pt-BR"/>
        </w:rPr>
        <w:t xml:space="preserve">Tabela </w:t>
      </w:r>
      <w:r>
        <w:rPr>
          <w:color w:val="000000"/>
          <w:sz w:val="20"/>
          <w:lang w:val="pt-BR"/>
        </w:rPr>
        <w:t>2</w:t>
      </w:r>
      <w:r w:rsidRPr="000F5CC4">
        <w:rPr>
          <w:color w:val="000000"/>
          <w:sz w:val="20"/>
          <w:lang w:val="pt-BR"/>
        </w:rPr>
        <w:t xml:space="preserve">: </w:t>
      </w:r>
      <w:r>
        <w:rPr>
          <w:color w:val="000000"/>
          <w:sz w:val="20"/>
          <w:lang w:val="pt-BR"/>
        </w:rPr>
        <w:t>Índice de área verde por habitante considerando parques e praças na região oeste de Santa Maria</w:t>
      </w:r>
      <w:r w:rsidRPr="000F5CC4">
        <w:rPr>
          <w:i/>
          <w:color w:val="000000"/>
          <w:sz w:val="20"/>
          <w:lang w:val="pt-BR"/>
        </w:rPr>
        <w:t>.</w:t>
      </w:r>
    </w:p>
    <w:tbl>
      <w:tblPr>
        <w:tblStyle w:val="Tabelacomgrade"/>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3"/>
        <w:gridCol w:w="1417"/>
        <w:gridCol w:w="987"/>
        <w:gridCol w:w="2133"/>
        <w:gridCol w:w="1280"/>
        <w:gridCol w:w="1832"/>
      </w:tblGrid>
      <w:tr w:rsidR="004347BB" w:rsidRPr="00F3654A" w14:paraId="72B1DFF1" w14:textId="77777777" w:rsidTr="00AA4113">
        <w:trPr>
          <w:trHeight w:val="312"/>
        </w:trPr>
        <w:tc>
          <w:tcPr>
            <w:tcW w:w="1413" w:type="dxa"/>
            <w:tcBorders>
              <w:top w:val="single" w:sz="12" w:space="0" w:color="auto"/>
              <w:bottom w:val="single" w:sz="12" w:space="0" w:color="auto"/>
            </w:tcBorders>
            <w:noWrap/>
            <w:vAlign w:val="center"/>
            <w:hideMark/>
          </w:tcPr>
          <w:p w14:paraId="70125C8C" w14:textId="77777777" w:rsidR="004347BB" w:rsidRPr="004347BB" w:rsidRDefault="004347BB" w:rsidP="004347BB">
            <w:pPr>
              <w:ind w:hanging="2"/>
              <w:jc w:val="left"/>
              <w:rPr>
                <w:b/>
                <w:bCs/>
                <w:sz w:val="20"/>
              </w:rPr>
            </w:pPr>
            <w:r w:rsidRPr="004347BB">
              <w:rPr>
                <w:b/>
                <w:bCs/>
                <w:sz w:val="20"/>
              </w:rPr>
              <w:t>Bairro</w:t>
            </w:r>
          </w:p>
        </w:tc>
        <w:tc>
          <w:tcPr>
            <w:tcW w:w="1417" w:type="dxa"/>
            <w:tcBorders>
              <w:top w:val="single" w:sz="12" w:space="0" w:color="auto"/>
              <w:bottom w:val="single" w:sz="12" w:space="0" w:color="auto"/>
            </w:tcBorders>
            <w:noWrap/>
            <w:vAlign w:val="center"/>
            <w:hideMark/>
          </w:tcPr>
          <w:p w14:paraId="0B754905" w14:textId="7DDB9E7A" w:rsidR="004347BB" w:rsidRPr="004347BB" w:rsidRDefault="004347BB" w:rsidP="004347BB">
            <w:pPr>
              <w:ind w:hanging="2"/>
              <w:jc w:val="center"/>
              <w:rPr>
                <w:b/>
                <w:bCs/>
                <w:sz w:val="20"/>
              </w:rPr>
            </w:pPr>
            <w:r w:rsidRPr="004347BB">
              <w:rPr>
                <w:b/>
                <w:bCs/>
                <w:sz w:val="20"/>
              </w:rPr>
              <w:t>Área do Bairro</w:t>
            </w:r>
            <w:r w:rsidR="00AA4113">
              <w:rPr>
                <w:b/>
                <w:bCs/>
                <w:sz w:val="20"/>
              </w:rPr>
              <w:t xml:space="preserve"> (km</w:t>
            </w:r>
            <w:r w:rsidR="00AA4113" w:rsidRPr="00AA4113">
              <w:rPr>
                <w:b/>
                <w:bCs/>
                <w:sz w:val="20"/>
                <w:vertAlign w:val="superscript"/>
              </w:rPr>
              <w:t>2</w:t>
            </w:r>
            <w:r w:rsidR="00AA4113">
              <w:rPr>
                <w:b/>
                <w:bCs/>
                <w:sz w:val="20"/>
              </w:rPr>
              <w:t>)</w:t>
            </w:r>
          </w:p>
        </w:tc>
        <w:tc>
          <w:tcPr>
            <w:tcW w:w="987" w:type="dxa"/>
            <w:tcBorders>
              <w:top w:val="single" w:sz="12" w:space="0" w:color="auto"/>
              <w:bottom w:val="single" w:sz="12" w:space="0" w:color="auto"/>
            </w:tcBorders>
            <w:noWrap/>
            <w:vAlign w:val="center"/>
            <w:hideMark/>
          </w:tcPr>
          <w:p w14:paraId="2D7EF67F" w14:textId="7ECC82F9" w:rsidR="004347BB" w:rsidRPr="004347BB" w:rsidRDefault="004347BB" w:rsidP="004347BB">
            <w:pPr>
              <w:ind w:hanging="2"/>
              <w:jc w:val="center"/>
              <w:rPr>
                <w:b/>
                <w:bCs/>
                <w:sz w:val="20"/>
              </w:rPr>
            </w:pPr>
            <w:r>
              <w:rPr>
                <w:b/>
                <w:bCs/>
                <w:sz w:val="20"/>
              </w:rPr>
              <w:t>Número de hab.</w:t>
            </w:r>
          </w:p>
        </w:tc>
        <w:tc>
          <w:tcPr>
            <w:tcW w:w="2133" w:type="dxa"/>
            <w:tcBorders>
              <w:top w:val="single" w:sz="12" w:space="0" w:color="auto"/>
              <w:bottom w:val="single" w:sz="12" w:space="0" w:color="auto"/>
            </w:tcBorders>
            <w:noWrap/>
            <w:vAlign w:val="center"/>
            <w:hideMark/>
          </w:tcPr>
          <w:p w14:paraId="7AC32A05" w14:textId="77777777" w:rsidR="004347BB" w:rsidRPr="004347BB" w:rsidRDefault="004347BB" w:rsidP="004347BB">
            <w:pPr>
              <w:ind w:hanging="2"/>
              <w:jc w:val="center"/>
              <w:rPr>
                <w:b/>
                <w:bCs/>
                <w:sz w:val="20"/>
              </w:rPr>
            </w:pPr>
            <w:r w:rsidRPr="004347BB">
              <w:rPr>
                <w:b/>
                <w:bCs/>
                <w:sz w:val="20"/>
              </w:rPr>
              <w:t>Praças e Parques</w:t>
            </w:r>
          </w:p>
        </w:tc>
        <w:tc>
          <w:tcPr>
            <w:tcW w:w="1280" w:type="dxa"/>
            <w:tcBorders>
              <w:top w:val="single" w:sz="12" w:space="0" w:color="auto"/>
              <w:bottom w:val="single" w:sz="12" w:space="0" w:color="auto"/>
            </w:tcBorders>
            <w:noWrap/>
            <w:vAlign w:val="center"/>
            <w:hideMark/>
          </w:tcPr>
          <w:p w14:paraId="2C2FF163" w14:textId="1A51ADF8" w:rsidR="004347BB" w:rsidRPr="004347BB" w:rsidRDefault="004347BB" w:rsidP="004347BB">
            <w:pPr>
              <w:ind w:hanging="2"/>
              <w:jc w:val="center"/>
              <w:rPr>
                <w:b/>
                <w:bCs/>
                <w:sz w:val="20"/>
              </w:rPr>
            </w:pPr>
            <w:r w:rsidRPr="004347BB">
              <w:rPr>
                <w:b/>
                <w:bCs/>
                <w:sz w:val="20"/>
              </w:rPr>
              <w:t xml:space="preserve">Área </w:t>
            </w:r>
            <w:r>
              <w:rPr>
                <w:b/>
                <w:bCs/>
                <w:sz w:val="20"/>
              </w:rPr>
              <w:t>verde</w:t>
            </w:r>
            <w:r w:rsidRPr="004347BB">
              <w:rPr>
                <w:b/>
                <w:bCs/>
                <w:sz w:val="20"/>
              </w:rPr>
              <w:t xml:space="preserve"> (m²)</w:t>
            </w:r>
          </w:p>
        </w:tc>
        <w:tc>
          <w:tcPr>
            <w:tcW w:w="1832" w:type="dxa"/>
            <w:tcBorders>
              <w:top w:val="single" w:sz="12" w:space="0" w:color="auto"/>
              <w:bottom w:val="single" w:sz="12" w:space="0" w:color="auto"/>
            </w:tcBorders>
            <w:noWrap/>
            <w:vAlign w:val="center"/>
            <w:hideMark/>
          </w:tcPr>
          <w:p w14:paraId="464C2846" w14:textId="77777777" w:rsidR="004347BB" w:rsidRPr="00AA4113" w:rsidRDefault="004347BB" w:rsidP="004347BB">
            <w:pPr>
              <w:ind w:hanging="2"/>
              <w:jc w:val="center"/>
              <w:rPr>
                <w:b/>
                <w:bCs/>
                <w:sz w:val="20"/>
                <w:lang w:val="pt-BR"/>
              </w:rPr>
            </w:pPr>
            <w:r w:rsidRPr="00AA4113">
              <w:rPr>
                <w:b/>
                <w:bCs/>
                <w:sz w:val="20"/>
                <w:lang w:val="pt-BR"/>
              </w:rPr>
              <w:t>Área verde / hab. (m²/hab)</w:t>
            </w:r>
          </w:p>
        </w:tc>
      </w:tr>
      <w:tr w:rsidR="004347BB" w:rsidRPr="004347BB" w14:paraId="00522838" w14:textId="77777777" w:rsidTr="00AA4113">
        <w:trPr>
          <w:trHeight w:val="312"/>
        </w:trPr>
        <w:tc>
          <w:tcPr>
            <w:tcW w:w="1413" w:type="dxa"/>
            <w:tcBorders>
              <w:top w:val="single" w:sz="12" w:space="0" w:color="auto"/>
            </w:tcBorders>
            <w:noWrap/>
            <w:vAlign w:val="center"/>
            <w:hideMark/>
          </w:tcPr>
          <w:p w14:paraId="2CE90A93" w14:textId="77777777" w:rsidR="004347BB" w:rsidRPr="004347BB" w:rsidRDefault="004347BB" w:rsidP="004347BB">
            <w:pPr>
              <w:ind w:hanging="2"/>
              <w:jc w:val="left"/>
              <w:rPr>
                <w:sz w:val="20"/>
              </w:rPr>
            </w:pPr>
            <w:r w:rsidRPr="004347BB">
              <w:rPr>
                <w:sz w:val="20"/>
              </w:rPr>
              <w:t>Agroindustrial</w:t>
            </w:r>
          </w:p>
        </w:tc>
        <w:tc>
          <w:tcPr>
            <w:tcW w:w="1417" w:type="dxa"/>
            <w:tcBorders>
              <w:top w:val="single" w:sz="12" w:space="0" w:color="auto"/>
            </w:tcBorders>
            <w:noWrap/>
            <w:vAlign w:val="center"/>
            <w:hideMark/>
          </w:tcPr>
          <w:p w14:paraId="03478425" w14:textId="392966FA" w:rsidR="004347BB" w:rsidRPr="004347BB" w:rsidRDefault="004347BB" w:rsidP="004347BB">
            <w:pPr>
              <w:ind w:hanging="2"/>
              <w:jc w:val="center"/>
              <w:rPr>
                <w:sz w:val="20"/>
              </w:rPr>
            </w:pPr>
            <w:r w:rsidRPr="004347BB">
              <w:rPr>
                <w:sz w:val="20"/>
              </w:rPr>
              <w:t>6,3266</w:t>
            </w:r>
          </w:p>
        </w:tc>
        <w:tc>
          <w:tcPr>
            <w:tcW w:w="987" w:type="dxa"/>
            <w:tcBorders>
              <w:top w:val="single" w:sz="12" w:space="0" w:color="auto"/>
            </w:tcBorders>
            <w:noWrap/>
            <w:vAlign w:val="center"/>
            <w:hideMark/>
          </w:tcPr>
          <w:p w14:paraId="69A531A4" w14:textId="77777777" w:rsidR="004347BB" w:rsidRPr="004347BB" w:rsidRDefault="004347BB" w:rsidP="004347BB">
            <w:pPr>
              <w:ind w:hanging="2"/>
              <w:jc w:val="center"/>
              <w:rPr>
                <w:sz w:val="20"/>
              </w:rPr>
            </w:pPr>
            <w:r w:rsidRPr="004347BB">
              <w:rPr>
                <w:sz w:val="20"/>
              </w:rPr>
              <w:t>224</w:t>
            </w:r>
          </w:p>
        </w:tc>
        <w:tc>
          <w:tcPr>
            <w:tcW w:w="2133" w:type="dxa"/>
            <w:tcBorders>
              <w:top w:val="single" w:sz="12" w:space="0" w:color="auto"/>
            </w:tcBorders>
            <w:noWrap/>
            <w:vAlign w:val="center"/>
            <w:hideMark/>
          </w:tcPr>
          <w:p w14:paraId="016E553F" w14:textId="7A3A41EC" w:rsidR="004347BB" w:rsidRPr="004347BB" w:rsidRDefault="004347BB" w:rsidP="004347BB">
            <w:pPr>
              <w:ind w:hanging="2"/>
              <w:jc w:val="center"/>
              <w:rPr>
                <w:sz w:val="20"/>
              </w:rPr>
            </w:pPr>
          </w:p>
        </w:tc>
        <w:tc>
          <w:tcPr>
            <w:tcW w:w="1280" w:type="dxa"/>
            <w:tcBorders>
              <w:top w:val="single" w:sz="12" w:space="0" w:color="auto"/>
            </w:tcBorders>
            <w:noWrap/>
            <w:vAlign w:val="center"/>
            <w:hideMark/>
          </w:tcPr>
          <w:p w14:paraId="00C91540" w14:textId="27FFFEC3" w:rsidR="004347BB" w:rsidRPr="004347BB" w:rsidRDefault="004347BB" w:rsidP="004347BB">
            <w:pPr>
              <w:ind w:hanging="2"/>
              <w:jc w:val="center"/>
              <w:rPr>
                <w:sz w:val="20"/>
              </w:rPr>
            </w:pPr>
          </w:p>
        </w:tc>
        <w:tc>
          <w:tcPr>
            <w:tcW w:w="1832" w:type="dxa"/>
            <w:tcBorders>
              <w:top w:val="single" w:sz="12" w:space="0" w:color="auto"/>
            </w:tcBorders>
            <w:noWrap/>
            <w:vAlign w:val="center"/>
            <w:hideMark/>
          </w:tcPr>
          <w:p w14:paraId="3D40F70B" w14:textId="22DD346A" w:rsidR="004347BB" w:rsidRPr="004347BB" w:rsidRDefault="004347BB" w:rsidP="004347BB">
            <w:pPr>
              <w:ind w:hanging="2"/>
              <w:jc w:val="center"/>
              <w:rPr>
                <w:sz w:val="20"/>
              </w:rPr>
            </w:pPr>
          </w:p>
        </w:tc>
      </w:tr>
      <w:tr w:rsidR="004347BB" w:rsidRPr="004347BB" w14:paraId="71692713" w14:textId="77777777" w:rsidTr="00AA4113">
        <w:trPr>
          <w:trHeight w:val="312"/>
        </w:trPr>
        <w:tc>
          <w:tcPr>
            <w:tcW w:w="1413" w:type="dxa"/>
            <w:noWrap/>
            <w:vAlign w:val="center"/>
            <w:hideMark/>
          </w:tcPr>
          <w:p w14:paraId="6ADD8E95" w14:textId="77777777" w:rsidR="004347BB" w:rsidRPr="004347BB" w:rsidRDefault="004347BB" w:rsidP="004347BB">
            <w:pPr>
              <w:ind w:hanging="2"/>
              <w:jc w:val="left"/>
              <w:rPr>
                <w:sz w:val="20"/>
              </w:rPr>
            </w:pPr>
            <w:r w:rsidRPr="004347BB">
              <w:rPr>
                <w:sz w:val="20"/>
              </w:rPr>
              <w:t>Boi Morto</w:t>
            </w:r>
          </w:p>
        </w:tc>
        <w:tc>
          <w:tcPr>
            <w:tcW w:w="1417" w:type="dxa"/>
            <w:noWrap/>
            <w:vAlign w:val="center"/>
            <w:hideMark/>
          </w:tcPr>
          <w:p w14:paraId="50B3EAB5" w14:textId="071E6B73" w:rsidR="004347BB" w:rsidRPr="004347BB" w:rsidRDefault="004347BB" w:rsidP="004347BB">
            <w:pPr>
              <w:ind w:hanging="2"/>
              <w:jc w:val="center"/>
              <w:rPr>
                <w:sz w:val="20"/>
              </w:rPr>
            </w:pPr>
            <w:r w:rsidRPr="004347BB">
              <w:rPr>
                <w:sz w:val="20"/>
              </w:rPr>
              <w:t>5,7093</w:t>
            </w:r>
          </w:p>
        </w:tc>
        <w:tc>
          <w:tcPr>
            <w:tcW w:w="987" w:type="dxa"/>
            <w:noWrap/>
            <w:vAlign w:val="center"/>
            <w:hideMark/>
          </w:tcPr>
          <w:p w14:paraId="213FFE4B" w14:textId="77777777" w:rsidR="004347BB" w:rsidRPr="004347BB" w:rsidRDefault="004347BB" w:rsidP="004347BB">
            <w:pPr>
              <w:ind w:hanging="2"/>
              <w:jc w:val="center"/>
              <w:rPr>
                <w:sz w:val="20"/>
              </w:rPr>
            </w:pPr>
            <w:r w:rsidRPr="004347BB">
              <w:rPr>
                <w:sz w:val="20"/>
              </w:rPr>
              <w:t>2.561</w:t>
            </w:r>
          </w:p>
        </w:tc>
        <w:tc>
          <w:tcPr>
            <w:tcW w:w="2133" w:type="dxa"/>
            <w:noWrap/>
            <w:vAlign w:val="center"/>
            <w:hideMark/>
          </w:tcPr>
          <w:p w14:paraId="2F0B433C" w14:textId="77777777" w:rsidR="004347BB" w:rsidRPr="004347BB" w:rsidRDefault="004347BB" w:rsidP="004347BB">
            <w:pPr>
              <w:ind w:hanging="2"/>
              <w:jc w:val="center"/>
              <w:rPr>
                <w:sz w:val="20"/>
              </w:rPr>
            </w:pPr>
            <w:r w:rsidRPr="004347BB">
              <w:rPr>
                <w:sz w:val="20"/>
              </w:rPr>
              <w:t>Praça Catarina Bordin Alassia</w:t>
            </w:r>
          </w:p>
        </w:tc>
        <w:tc>
          <w:tcPr>
            <w:tcW w:w="1280" w:type="dxa"/>
            <w:noWrap/>
            <w:vAlign w:val="center"/>
            <w:hideMark/>
          </w:tcPr>
          <w:p w14:paraId="5E1F3348" w14:textId="77777777" w:rsidR="004347BB" w:rsidRPr="004347BB" w:rsidRDefault="004347BB" w:rsidP="004347BB">
            <w:pPr>
              <w:ind w:hanging="2"/>
              <w:jc w:val="center"/>
              <w:rPr>
                <w:sz w:val="20"/>
              </w:rPr>
            </w:pPr>
            <w:r w:rsidRPr="004347BB">
              <w:rPr>
                <w:sz w:val="20"/>
              </w:rPr>
              <w:t>209,07</w:t>
            </w:r>
          </w:p>
        </w:tc>
        <w:tc>
          <w:tcPr>
            <w:tcW w:w="1832" w:type="dxa"/>
            <w:noWrap/>
            <w:vAlign w:val="center"/>
            <w:hideMark/>
          </w:tcPr>
          <w:p w14:paraId="6DFF2CDE" w14:textId="77777777" w:rsidR="004347BB" w:rsidRPr="004347BB" w:rsidRDefault="004347BB" w:rsidP="004347BB">
            <w:pPr>
              <w:ind w:hanging="2"/>
              <w:jc w:val="center"/>
              <w:rPr>
                <w:sz w:val="20"/>
              </w:rPr>
            </w:pPr>
            <w:r w:rsidRPr="004347BB">
              <w:rPr>
                <w:sz w:val="20"/>
              </w:rPr>
              <w:t>0,08</w:t>
            </w:r>
          </w:p>
        </w:tc>
      </w:tr>
      <w:tr w:rsidR="006860DB" w:rsidRPr="004347BB" w14:paraId="4E46D4B1" w14:textId="77777777" w:rsidTr="00AA4113">
        <w:trPr>
          <w:trHeight w:val="312"/>
        </w:trPr>
        <w:tc>
          <w:tcPr>
            <w:tcW w:w="1413" w:type="dxa"/>
            <w:vMerge w:val="restart"/>
            <w:vAlign w:val="center"/>
            <w:hideMark/>
          </w:tcPr>
          <w:p w14:paraId="6A0CE96E" w14:textId="53361120" w:rsidR="006860DB" w:rsidRPr="004347BB" w:rsidRDefault="006860DB" w:rsidP="006860DB">
            <w:pPr>
              <w:ind w:hanging="2"/>
              <w:jc w:val="left"/>
              <w:rPr>
                <w:sz w:val="20"/>
              </w:rPr>
            </w:pPr>
            <w:r w:rsidRPr="004347BB">
              <w:rPr>
                <w:sz w:val="20"/>
              </w:rPr>
              <w:t>Juscelino Kubistscheck</w:t>
            </w:r>
          </w:p>
        </w:tc>
        <w:tc>
          <w:tcPr>
            <w:tcW w:w="1417" w:type="dxa"/>
            <w:vMerge w:val="restart"/>
            <w:vAlign w:val="center"/>
            <w:hideMark/>
          </w:tcPr>
          <w:p w14:paraId="0C63FF99" w14:textId="7773A3F4" w:rsidR="006860DB" w:rsidRPr="004347BB" w:rsidRDefault="006860DB" w:rsidP="004347BB">
            <w:pPr>
              <w:ind w:hanging="2"/>
              <w:jc w:val="center"/>
              <w:rPr>
                <w:sz w:val="20"/>
              </w:rPr>
            </w:pPr>
            <w:r w:rsidRPr="004347BB">
              <w:rPr>
                <w:sz w:val="20"/>
              </w:rPr>
              <w:t>2,5066</w:t>
            </w:r>
          </w:p>
        </w:tc>
        <w:tc>
          <w:tcPr>
            <w:tcW w:w="987" w:type="dxa"/>
            <w:vMerge w:val="restart"/>
            <w:vAlign w:val="center"/>
            <w:hideMark/>
          </w:tcPr>
          <w:p w14:paraId="735153DD" w14:textId="069BDE10" w:rsidR="006860DB" w:rsidRPr="004347BB" w:rsidRDefault="006860DB" w:rsidP="004347BB">
            <w:pPr>
              <w:ind w:hanging="2"/>
              <w:jc w:val="center"/>
              <w:rPr>
                <w:sz w:val="20"/>
              </w:rPr>
            </w:pPr>
            <w:r w:rsidRPr="004347BB">
              <w:rPr>
                <w:sz w:val="20"/>
              </w:rPr>
              <w:t>13.730</w:t>
            </w:r>
          </w:p>
        </w:tc>
        <w:tc>
          <w:tcPr>
            <w:tcW w:w="2133" w:type="dxa"/>
            <w:vAlign w:val="center"/>
            <w:hideMark/>
          </w:tcPr>
          <w:p w14:paraId="120B49D6" w14:textId="77777777" w:rsidR="006860DB" w:rsidRPr="004347BB" w:rsidRDefault="006860DB" w:rsidP="004347BB">
            <w:pPr>
              <w:ind w:hanging="2"/>
              <w:jc w:val="center"/>
              <w:rPr>
                <w:sz w:val="20"/>
              </w:rPr>
            </w:pPr>
            <w:r w:rsidRPr="004347BB">
              <w:rPr>
                <w:sz w:val="20"/>
              </w:rPr>
              <w:t>Parque do Jockey Clube</w:t>
            </w:r>
          </w:p>
        </w:tc>
        <w:tc>
          <w:tcPr>
            <w:tcW w:w="1280" w:type="dxa"/>
            <w:vAlign w:val="center"/>
            <w:hideMark/>
          </w:tcPr>
          <w:p w14:paraId="561C56A8" w14:textId="77777777" w:rsidR="006860DB" w:rsidRPr="004347BB" w:rsidRDefault="006860DB" w:rsidP="004347BB">
            <w:pPr>
              <w:ind w:hanging="2"/>
              <w:jc w:val="center"/>
              <w:rPr>
                <w:sz w:val="20"/>
              </w:rPr>
            </w:pPr>
            <w:r w:rsidRPr="004347BB">
              <w:rPr>
                <w:sz w:val="20"/>
              </w:rPr>
              <w:t>239.742,43</w:t>
            </w:r>
          </w:p>
        </w:tc>
        <w:tc>
          <w:tcPr>
            <w:tcW w:w="1832" w:type="dxa"/>
            <w:vMerge w:val="restart"/>
            <w:noWrap/>
            <w:vAlign w:val="center"/>
            <w:hideMark/>
          </w:tcPr>
          <w:p w14:paraId="1835428D" w14:textId="77777777" w:rsidR="006860DB" w:rsidRPr="004347BB" w:rsidRDefault="006860DB" w:rsidP="004347BB">
            <w:pPr>
              <w:ind w:hanging="2"/>
              <w:jc w:val="center"/>
              <w:rPr>
                <w:sz w:val="20"/>
              </w:rPr>
            </w:pPr>
            <w:r w:rsidRPr="004347BB">
              <w:rPr>
                <w:sz w:val="20"/>
              </w:rPr>
              <w:t>19,47</w:t>
            </w:r>
          </w:p>
        </w:tc>
      </w:tr>
      <w:tr w:rsidR="006860DB" w:rsidRPr="004347BB" w14:paraId="0734D2D5" w14:textId="77777777" w:rsidTr="00AA4113">
        <w:trPr>
          <w:trHeight w:val="312"/>
        </w:trPr>
        <w:tc>
          <w:tcPr>
            <w:tcW w:w="1413" w:type="dxa"/>
            <w:vMerge/>
            <w:vAlign w:val="center"/>
            <w:hideMark/>
          </w:tcPr>
          <w:p w14:paraId="0E5A705B" w14:textId="408BEDFE" w:rsidR="006860DB" w:rsidRPr="004347BB" w:rsidRDefault="006860DB" w:rsidP="004347BB">
            <w:pPr>
              <w:ind w:hanging="2"/>
              <w:jc w:val="left"/>
              <w:rPr>
                <w:sz w:val="20"/>
              </w:rPr>
            </w:pPr>
          </w:p>
        </w:tc>
        <w:tc>
          <w:tcPr>
            <w:tcW w:w="1417" w:type="dxa"/>
            <w:vMerge/>
            <w:vAlign w:val="center"/>
            <w:hideMark/>
          </w:tcPr>
          <w:p w14:paraId="3E9515AC" w14:textId="7E18B116" w:rsidR="006860DB" w:rsidRPr="004347BB" w:rsidRDefault="006860DB" w:rsidP="004347BB">
            <w:pPr>
              <w:ind w:hanging="2"/>
              <w:jc w:val="center"/>
              <w:rPr>
                <w:sz w:val="20"/>
              </w:rPr>
            </w:pPr>
          </w:p>
        </w:tc>
        <w:tc>
          <w:tcPr>
            <w:tcW w:w="987" w:type="dxa"/>
            <w:vMerge/>
            <w:vAlign w:val="center"/>
            <w:hideMark/>
          </w:tcPr>
          <w:p w14:paraId="786D2D50" w14:textId="7C0C801D" w:rsidR="006860DB" w:rsidRPr="004347BB" w:rsidRDefault="006860DB" w:rsidP="004347BB">
            <w:pPr>
              <w:ind w:hanging="2"/>
              <w:jc w:val="center"/>
              <w:rPr>
                <w:sz w:val="20"/>
              </w:rPr>
            </w:pPr>
          </w:p>
        </w:tc>
        <w:tc>
          <w:tcPr>
            <w:tcW w:w="2133" w:type="dxa"/>
            <w:vAlign w:val="center"/>
            <w:hideMark/>
          </w:tcPr>
          <w:p w14:paraId="0F70615C" w14:textId="77777777" w:rsidR="006860DB" w:rsidRPr="004347BB" w:rsidRDefault="006860DB" w:rsidP="004347BB">
            <w:pPr>
              <w:ind w:hanging="2"/>
              <w:jc w:val="center"/>
              <w:rPr>
                <w:sz w:val="20"/>
              </w:rPr>
            </w:pPr>
            <w:r w:rsidRPr="004347BB">
              <w:rPr>
                <w:sz w:val="20"/>
              </w:rPr>
              <w:t>Praça Amigos do Dorival</w:t>
            </w:r>
          </w:p>
        </w:tc>
        <w:tc>
          <w:tcPr>
            <w:tcW w:w="1280" w:type="dxa"/>
            <w:vAlign w:val="center"/>
            <w:hideMark/>
          </w:tcPr>
          <w:p w14:paraId="6553AD4F" w14:textId="77777777" w:rsidR="006860DB" w:rsidRPr="004347BB" w:rsidRDefault="006860DB" w:rsidP="004347BB">
            <w:pPr>
              <w:ind w:hanging="2"/>
              <w:jc w:val="center"/>
              <w:rPr>
                <w:sz w:val="20"/>
              </w:rPr>
            </w:pPr>
            <w:r w:rsidRPr="004347BB">
              <w:rPr>
                <w:sz w:val="20"/>
              </w:rPr>
              <w:t>4.682,09</w:t>
            </w:r>
          </w:p>
        </w:tc>
        <w:tc>
          <w:tcPr>
            <w:tcW w:w="1832" w:type="dxa"/>
            <w:vMerge/>
            <w:vAlign w:val="center"/>
            <w:hideMark/>
          </w:tcPr>
          <w:p w14:paraId="562C93F4" w14:textId="77777777" w:rsidR="006860DB" w:rsidRPr="004347BB" w:rsidRDefault="006860DB" w:rsidP="004347BB">
            <w:pPr>
              <w:ind w:hanging="2"/>
              <w:jc w:val="center"/>
              <w:rPr>
                <w:color w:val="000000" w:themeColor="text1"/>
                <w:sz w:val="20"/>
              </w:rPr>
            </w:pPr>
          </w:p>
        </w:tc>
      </w:tr>
      <w:tr w:rsidR="006860DB" w:rsidRPr="004347BB" w14:paraId="7C1D1A84" w14:textId="77777777" w:rsidTr="00AA4113">
        <w:trPr>
          <w:trHeight w:val="312"/>
        </w:trPr>
        <w:tc>
          <w:tcPr>
            <w:tcW w:w="1413" w:type="dxa"/>
            <w:vMerge/>
            <w:vAlign w:val="center"/>
            <w:hideMark/>
          </w:tcPr>
          <w:p w14:paraId="1088EB08" w14:textId="17A9A159" w:rsidR="006860DB" w:rsidRPr="004347BB" w:rsidRDefault="006860DB" w:rsidP="004347BB">
            <w:pPr>
              <w:ind w:hanging="2"/>
              <w:jc w:val="left"/>
              <w:rPr>
                <w:sz w:val="20"/>
              </w:rPr>
            </w:pPr>
          </w:p>
        </w:tc>
        <w:tc>
          <w:tcPr>
            <w:tcW w:w="1417" w:type="dxa"/>
            <w:vMerge/>
            <w:vAlign w:val="center"/>
            <w:hideMark/>
          </w:tcPr>
          <w:p w14:paraId="6FAD477A" w14:textId="39AC0172" w:rsidR="006860DB" w:rsidRPr="004347BB" w:rsidRDefault="006860DB" w:rsidP="004347BB">
            <w:pPr>
              <w:ind w:hanging="2"/>
              <w:jc w:val="center"/>
              <w:rPr>
                <w:sz w:val="20"/>
              </w:rPr>
            </w:pPr>
          </w:p>
        </w:tc>
        <w:tc>
          <w:tcPr>
            <w:tcW w:w="987" w:type="dxa"/>
            <w:vMerge/>
            <w:vAlign w:val="center"/>
            <w:hideMark/>
          </w:tcPr>
          <w:p w14:paraId="659C0EA6" w14:textId="57B8D831" w:rsidR="006860DB" w:rsidRPr="004347BB" w:rsidRDefault="006860DB" w:rsidP="004347BB">
            <w:pPr>
              <w:ind w:hanging="2"/>
              <w:jc w:val="center"/>
              <w:rPr>
                <w:sz w:val="20"/>
              </w:rPr>
            </w:pPr>
          </w:p>
        </w:tc>
        <w:tc>
          <w:tcPr>
            <w:tcW w:w="2133" w:type="dxa"/>
            <w:vAlign w:val="center"/>
            <w:hideMark/>
          </w:tcPr>
          <w:p w14:paraId="2EEAF5E9" w14:textId="77777777" w:rsidR="006860DB" w:rsidRPr="004347BB" w:rsidRDefault="006860DB" w:rsidP="004347BB">
            <w:pPr>
              <w:ind w:hanging="2"/>
              <w:jc w:val="center"/>
              <w:rPr>
                <w:sz w:val="20"/>
              </w:rPr>
            </w:pPr>
            <w:r w:rsidRPr="004347BB">
              <w:rPr>
                <w:sz w:val="20"/>
              </w:rPr>
              <w:t>Praça Árvore</w:t>
            </w:r>
          </w:p>
        </w:tc>
        <w:tc>
          <w:tcPr>
            <w:tcW w:w="1280" w:type="dxa"/>
            <w:vAlign w:val="center"/>
            <w:hideMark/>
          </w:tcPr>
          <w:p w14:paraId="06E8ABF0" w14:textId="77777777" w:rsidR="006860DB" w:rsidRPr="004347BB" w:rsidRDefault="006860DB" w:rsidP="004347BB">
            <w:pPr>
              <w:ind w:hanging="2"/>
              <w:jc w:val="center"/>
              <w:rPr>
                <w:sz w:val="20"/>
              </w:rPr>
            </w:pPr>
            <w:r w:rsidRPr="004347BB">
              <w:rPr>
                <w:sz w:val="20"/>
              </w:rPr>
              <w:t>150</w:t>
            </w:r>
          </w:p>
        </w:tc>
        <w:tc>
          <w:tcPr>
            <w:tcW w:w="1832" w:type="dxa"/>
            <w:vMerge/>
            <w:vAlign w:val="center"/>
            <w:hideMark/>
          </w:tcPr>
          <w:p w14:paraId="2718C3D2" w14:textId="77777777" w:rsidR="006860DB" w:rsidRPr="004347BB" w:rsidRDefault="006860DB" w:rsidP="004347BB">
            <w:pPr>
              <w:ind w:hanging="2"/>
              <w:jc w:val="center"/>
              <w:rPr>
                <w:color w:val="000000" w:themeColor="text1"/>
                <w:sz w:val="20"/>
              </w:rPr>
            </w:pPr>
          </w:p>
        </w:tc>
      </w:tr>
      <w:tr w:rsidR="006860DB" w:rsidRPr="004347BB" w14:paraId="6B41B0E7" w14:textId="77777777" w:rsidTr="00AA4113">
        <w:trPr>
          <w:trHeight w:val="312"/>
        </w:trPr>
        <w:tc>
          <w:tcPr>
            <w:tcW w:w="1413" w:type="dxa"/>
            <w:vMerge/>
            <w:vAlign w:val="center"/>
            <w:hideMark/>
          </w:tcPr>
          <w:p w14:paraId="038F21E2" w14:textId="342C837A" w:rsidR="006860DB" w:rsidRPr="004347BB" w:rsidRDefault="006860DB" w:rsidP="004347BB">
            <w:pPr>
              <w:ind w:hanging="2"/>
              <w:jc w:val="left"/>
              <w:rPr>
                <w:sz w:val="20"/>
              </w:rPr>
            </w:pPr>
          </w:p>
        </w:tc>
        <w:tc>
          <w:tcPr>
            <w:tcW w:w="1417" w:type="dxa"/>
            <w:vMerge/>
            <w:vAlign w:val="center"/>
            <w:hideMark/>
          </w:tcPr>
          <w:p w14:paraId="25138C2E" w14:textId="09BBDFB1" w:rsidR="006860DB" w:rsidRPr="004347BB" w:rsidRDefault="006860DB" w:rsidP="004347BB">
            <w:pPr>
              <w:ind w:hanging="2"/>
              <w:jc w:val="center"/>
              <w:rPr>
                <w:sz w:val="20"/>
              </w:rPr>
            </w:pPr>
          </w:p>
        </w:tc>
        <w:tc>
          <w:tcPr>
            <w:tcW w:w="987" w:type="dxa"/>
            <w:vMerge/>
            <w:vAlign w:val="center"/>
            <w:hideMark/>
          </w:tcPr>
          <w:p w14:paraId="79F59993" w14:textId="3F95F44B" w:rsidR="006860DB" w:rsidRPr="004347BB" w:rsidRDefault="006860DB" w:rsidP="004347BB">
            <w:pPr>
              <w:ind w:hanging="2"/>
              <w:jc w:val="center"/>
              <w:rPr>
                <w:sz w:val="20"/>
              </w:rPr>
            </w:pPr>
          </w:p>
        </w:tc>
        <w:tc>
          <w:tcPr>
            <w:tcW w:w="2133" w:type="dxa"/>
            <w:vAlign w:val="center"/>
            <w:hideMark/>
          </w:tcPr>
          <w:p w14:paraId="5E118693" w14:textId="77777777" w:rsidR="006860DB" w:rsidRPr="004347BB" w:rsidRDefault="006860DB" w:rsidP="004347BB">
            <w:pPr>
              <w:ind w:hanging="2"/>
              <w:jc w:val="center"/>
              <w:rPr>
                <w:sz w:val="20"/>
              </w:rPr>
            </w:pPr>
            <w:r w:rsidRPr="004347BB">
              <w:rPr>
                <w:sz w:val="20"/>
              </w:rPr>
              <w:t>Praça Turfe</w:t>
            </w:r>
          </w:p>
        </w:tc>
        <w:tc>
          <w:tcPr>
            <w:tcW w:w="1280" w:type="dxa"/>
            <w:noWrap/>
            <w:vAlign w:val="center"/>
            <w:hideMark/>
          </w:tcPr>
          <w:p w14:paraId="61649E13" w14:textId="77777777" w:rsidR="006860DB" w:rsidRPr="004347BB" w:rsidRDefault="006860DB" w:rsidP="004347BB">
            <w:pPr>
              <w:ind w:hanging="2"/>
              <w:jc w:val="center"/>
              <w:rPr>
                <w:sz w:val="20"/>
              </w:rPr>
            </w:pPr>
            <w:r w:rsidRPr="004347BB">
              <w:rPr>
                <w:sz w:val="20"/>
              </w:rPr>
              <w:t>369,4</w:t>
            </w:r>
          </w:p>
        </w:tc>
        <w:tc>
          <w:tcPr>
            <w:tcW w:w="1832" w:type="dxa"/>
            <w:vMerge/>
            <w:vAlign w:val="center"/>
            <w:hideMark/>
          </w:tcPr>
          <w:p w14:paraId="6C113596" w14:textId="77777777" w:rsidR="006860DB" w:rsidRPr="004347BB" w:rsidRDefault="006860DB" w:rsidP="004347BB">
            <w:pPr>
              <w:ind w:hanging="2"/>
              <w:jc w:val="center"/>
              <w:rPr>
                <w:color w:val="000000" w:themeColor="text1"/>
                <w:sz w:val="20"/>
              </w:rPr>
            </w:pPr>
          </w:p>
        </w:tc>
      </w:tr>
      <w:tr w:rsidR="006860DB" w:rsidRPr="004347BB" w14:paraId="54EA3F24" w14:textId="77777777" w:rsidTr="00AA4113">
        <w:trPr>
          <w:trHeight w:val="312"/>
        </w:trPr>
        <w:tc>
          <w:tcPr>
            <w:tcW w:w="1413" w:type="dxa"/>
            <w:vMerge/>
            <w:vAlign w:val="center"/>
            <w:hideMark/>
          </w:tcPr>
          <w:p w14:paraId="522C8008" w14:textId="126199F6" w:rsidR="006860DB" w:rsidRPr="004347BB" w:rsidRDefault="006860DB" w:rsidP="004347BB">
            <w:pPr>
              <w:ind w:hanging="2"/>
              <w:jc w:val="left"/>
              <w:rPr>
                <w:sz w:val="20"/>
              </w:rPr>
            </w:pPr>
          </w:p>
        </w:tc>
        <w:tc>
          <w:tcPr>
            <w:tcW w:w="1417" w:type="dxa"/>
            <w:vMerge/>
            <w:vAlign w:val="center"/>
            <w:hideMark/>
          </w:tcPr>
          <w:p w14:paraId="1038A553" w14:textId="51DA6CA6" w:rsidR="006860DB" w:rsidRPr="004347BB" w:rsidRDefault="006860DB" w:rsidP="004347BB">
            <w:pPr>
              <w:ind w:hanging="2"/>
              <w:jc w:val="center"/>
              <w:rPr>
                <w:sz w:val="20"/>
              </w:rPr>
            </w:pPr>
          </w:p>
        </w:tc>
        <w:tc>
          <w:tcPr>
            <w:tcW w:w="987" w:type="dxa"/>
            <w:vMerge/>
            <w:vAlign w:val="center"/>
            <w:hideMark/>
          </w:tcPr>
          <w:p w14:paraId="682B22A3" w14:textId="6CFCC936" w:rsidR="006860DB" w:rsidRPr="004347BB" w:rsidRDefault="006860DB" w:rsidP="004347BB">
            <w:pPr>
              <w:ind w:hanging="2"/>
              <w:jc w:val="center"/>
              <w:rPr>
                <w:sz w:val="20"/>
              </w:rPr>
            </w:pPr>
          </w:p>
        </w:tc>
        <w:tc>
          <w:tcPr>
            <w:tcW w:w="2133" w:type="dxa"/>
            <w:vAlign w:val="center"/>
            <w:hideMark/>
          </w:tcPr>
          <w:p w14:paraId="59DCBDFA" w14:textId="77777777" w:rsidR="006860DB" w:rsidRPr="004347BB" w:rsidRDefault="006860DB" w:rsidP="004347BB">
            <w:pPr>
              <w:ind w:hanging="2"/>
              <w:jc w:val="center"/>
              <w:rPr>
                <w:sz w:val="20"/>
              </w:rPr>
            </w:pPr>
            <w:r w:rsidRPr="004347BB">
              <w:rPr>
                <w:sz w:val="20"/>
              </w:rPr>
              <w:t>Praça Pedro Custódio Barbosa</w:t>
            </w:r>
          </w:p>
        </w:tc>
        <w:tc>
          <w:tcPr>
            <w:tcW w:w="1280" w:type="dxa"/>
            <w:vAlign w:val="center"/>
            <w:hideMark/>
          </w:tcPr>
          <w:p w14:paraId="0470F5D8" w14:textId="77777777" w:rsidR="006860DB" w:rsidRPr="004347BB" w:rsidRDefault="006860DB" w:rsidP="004347BB">
            <w:pPr>
              <w:ind w:hanging="2"/>
              <w:jc w:val="center"/>
              <w:rPr>
                <w:sz w:val="20"/>
              </w:rPr>
            </w:pPr>
            <w:r w:rsidRPr="004347BB">
              <w:rPr>
                <w:sz w:val="20"/>
              </w:rPr>
              <w:t>4.434,42</w:t>
            </w:r>
          </w:p>
        </w:tc>
        <w:tc>
          <w:tcPr>
            <w:tcW w:w="1832" w:type="dxa"/>
            <w:vMerge/>
            <w:vAlign w:val="center"/>
            <w:hideMark/>
          </w:tcPr>
          <w:p w14:paraId="7C9400A9" w14:textId="77777777" w:rsidR="006860DB" w:rsidRPr="004347BB" w:rsidRDefault="006860DB" w:rsidP="004347BB">
            <w:pPr>
              <w:ind w:hanging="2"/>
              <w:jc w:val="center"/>
              <w:rPr>
                <w:color w:val="000000" w:themeColor="text1"/>
                <w:sz w:val="20"/>
              </w:rPr>
            </w:pPr>
          </w:p>
        </w:tc>
      </w:tr>
      <w:tr w:rsidR="006860DB" w:rsidRPr="004347BB" w14:paraId="58E75842" w14:textId="77777777" w:rsidTr="00AA4113">
        <w:trPr>
          <w:trHeight w:val="312"/>
        </w:trPr>
        <w:tc>
          <w:tcPr>
            <w:tcW w:w="1413" w:type="dxa"/>
            <w:vMerge/>
            <w:noWrap/>
            <w:vAlign w:val="center"/>
            <w:hideMark/>
          </w:tcPr>
          <w:p w14:paraId="398529B6" w14:textId="2CE3E34D" w:rsidR="006860DB" w:rsidRPr="004347BB" w:rsidRDefault="006860DB" w:rsidP="004347BB">
            <w:pPr>
              <w:ind w:hanging="2"/>
              <w:jc w:val="left"/>
              <w:rPr>
                <w:sz w:val="20"/>
              </w:rPr>
            </w:pPr>
          </w:p>
        </w:tc>
        <w:tc>
          <w:tcPr>
            <w:tcW w:w="1417" w:type="dxa"/>
            <w:vMerge/>
            <w:noWrap/>
            <w:vAlign w:val="center"/>
            <w:hideMark/>
          </w:tcPr>
          <w:p w14:paraId="449DF898" w14:textId="3D93C8FB" w:rsidR="006860DB" w:rsidRPr="004347BB" w:rsidRDefault="006860DB" w:rsidP="004347BB">
            <w:pPr>
              <w:ind w:hanging="2"/>
              <w:jc w:val="center"/>
              <w:rPr>
                <w:sz w:val="20"/>
              </w:rPr>
            </w:pPr>
          </w:p>
        </w:tc>
        <w:tc>
          <w:tcPr>
            <w:tcW w:w="987" w:type="dxa"/>
            <w:vMerge/>
            <w:noWrap/>
            <w:vAlign w:val="center"/>
            <w:hideMark/>
          </w:tcPr>
          <w:p w14:paraId="7B56B203" w14:textId="69920E03" w:rsidR="006860DB" w:rsidRPr="004347BB" w:rsidRDefault="006860DB" w:rsidP="004347BB">
            <w:pPr>
              <w:ind w:hanging="2"/>
              <w:jc w:val="center"/>
              <w:rPr>
                <w:sz w:val="20"/>
              </w:rPr>
            </w:pPr>
          </w:p>
        </w:tc>
        <w:tc>
          <w:tcPr>
            <w:tcW w:w="2133" w:type="dxa"/>
            <w:vAlign w:val="center"/>
            <w:hideMark/>
          </w:tcPr>
          <w:p w14:paraId="47F81247" w14:textId="77777777" w:rsidR="006860DB" w:rsidRPr="00AA4113" w:rsidRDefault="006860DB" w:rsidP="004347BB">
            <w:pPr>
              <w:ind w:hanging="2"/>
              <w:jc w:val="center"/>
              <w:rPr>
                <w:sz w:val="20"/>
                <w:lang w:val="pt-BR"/>
              </w:rPr>
            </w:pPr>
            <w:r w:rsidRPr="00AA4113">
              <w:rPr>
                <w:sz w:val="20"/>
                <w:lang w:val="pt-BR"/>
              </w:rPr>
              <w:t>Praça Dois Gêmeos ou Praça Cohab Santa Marta</w:t>
            </w:r>
          </w:p>
        </w:tc>
        <w:tc>
          <w:tcPr>
            <w:tcW w:w="1280" w:type="dxa"/>
            <w:vAlign w:val="center"/>
            <w:hideMark/>
          </w:tcPr>
          <w:p w14:paraId="12E20AEF" w14:textId="77777777" w:rsidR="006860DB" w:rsidRPr="004347BB" w:rsidRDefault="006860DB" w:rsidP="004347BB">
            <w:pPr>
              <w:ind w:hanging="2"/>
              <w:jc w:val="center"/>
              <w:rPr>
                <w:sz w:val="20"/>
              </w:rPr>
            </w:pPr>
            <w:r w:rsidRPr="004347BB">
              <w:rPr>
                <w:sz w:val="20"/>
              </w:rPr>
              <w:t>3.597,05</w:t>
            </w:r>
          </w:p>
        </w:tc>
        <w:tc>
          <w:tcPr>
            <w:tcW w:w="1832" w:type="dxa"/>
            <w:vMerge/>
            <w:vAlign w:val="center"/>
            <w:hideMark/>
          </w:tcPr>
          <w:p w14:paraId="04CA1DD6" w14:textId="77777777" w:rsidR="006860DB" w:rsidRPr="004347BB" w:rsidRDefault="006860DB" w:rsidP="004347BB">
            <w:pPr>
              <w:ind w:hanging="2"/>
              <w:jc w:val="center"/>
              <w:rPr>
                <w:color w:val="000000" w:themeColor="text1"/>
                <w:sz w:val="20"/>
              </w:rPr>
            </w:pPr>
          </w:p>
        </w:tc>
      </w:tr>
      <w:tr w:rsidR="006860DB" w:rsidRPr="004347BB" w14:paraId="644163B2" w14:textId="77777777" w:rsidTr="00AA4113">
        <w:trPr>
          <w:trHeight w:val="312"/>
        </w:trPr>
        <w:tc>
          <w:tcPr>
            <w:tcW w:w="1413" w:type="dxa"/>
            <w:vMerge/>
            <w:vAlign w:val="center"/>
            <w:hideMark/>
          </w:tcPr>
          <w:p w14:paraId="3E31BAB0" w14:textId="23307836" w:rsidR="006860DB" w:rsidRPr="004347BB" w:rsidRDefault="006860DB" w:rsidP="004347BB">
            <w:pPr>
              <w:ind w:hanging="2"/>
              <w:jc w:val="left"/>
              <w:rPr>
                <w:sz w:val="20"/>
              </w:rPr>
            </w:pPr>
          </w:p>
        </w:tc>
        <w:tc>
          <w:tcPr>
            <w:tcW w:w="1417" w:type="dxa"/>
            <w:vMerge/>
            <w:vAlign w:val="center"/>
            <w:hideMark/>
          </w:tcPr>
          <w:p w14:paraId="14D3BC32" w14:textId="15807168" w:rsidR="006860DB" w:rsidRPr="004347BB" w:rsidRDefault="006860DB" w:rsidP="004347BB">
            <w:pPr>
              <w:ind w:hanging="2"/>
              <w:jc w:val="center"/>
              <w:rPr>
                <w:sz w:val="20"/>
              </w:rPr>
            </w:pPr>
          </w:p>
        </w:tc>
        <w:tc>
          <w:tcPr>
            <w:tcW w:w="987" w:type="dxa"/>
            <w:vMerge/>
            <w:vAlign w:val="center"/>
            <w:hideMark/>
          </w:tcPr>
          <w:p w14:paraId="19E77DDE" w14:textId="7B8B68B0" w:rsidR="006860DB" w:rsidRPr="004347BB" w:rsidRDefault="006860DB" w:rsidP="004347BB">
            <w:pPr>
              <w:ind w:hanging="2"/>
              <w:jc w:val="center"/>
              <w:rPr>
                <w:sz w:val="20"/>
              </w:rPr>
            </w:pPr>
          </w:p>
        </w:tc>
        <w:tc>
          <w:tcPr>
            <w:tcW w:w="2133" w:type="dxa"/>
            <w:vAlign w:val="center"/>
            <w:hideMark/>
          </w:tcPr>
          <w:p w14:paraId="60D46DDC" w14:textId="77777777" w:rsidR="006860DB" w:rsidRPr="004347BB" w:rsidRDefault="006860DB" w:rsidP="004347BB">
            <w:pPr>
              <w:ind w:hanging="2"/>
              <w:jc w:val="center"/>
              <w:rPr>
                <w:sz w:val="20"/>
              </w:rPr>
            </w:pPr>
            <w:r w:rsidRPr="004347BB">
              <w:rPr>
                <w:sz w:val="20"/>
              </w:rPr>
              <w:t>Praça Flor de Maio</w:t>
            </w:r>
          </w:p>
        </w:tc>
        <w:tc>
          <w:tcPr>
            <w:tcW w:w="1280" w:type="dxa"/>
            <w:vAlign w:val="center"/>
            <w:hideMark/>
          </w:tcPr>
          <w:p w14:paraId="50878450" w14:textId="77777777" w:rsidR="006860DB" w:rsidRPr="004347BB" w:rsidRDefault="006860DB" w:rsidP="004347BB">
            <w:pPr>
              <w:ind w:hanging="2"/>
              <w:jc w:val="center"/>
              <w:rPr>
                <w:sz w:val="20"/>
              </w:rPr>
            </w:pPr>
            <w:r w:rsidRPr="004347BB">
              <w:rPr>
                <w:sz w:val="20"/>
              </w:rPr>
              <w:t>4.092,86</w:t>
            </w:r>
          </w:p>
        </w:tc>
        <w:tc>
          <w:tcPr>
            <w:tcW w:w="1832" w:type="dxa"/>
            <w:vMerge/>
            <w:vAlign w:val="center"/>
            <w:hideMark/>
          </w:tcPr>
          <w:p w14:paraId="79EBC069" w14:textId="77777777" w:rsidR="006860DB" w:rsidRPr="004347BB" w:rsidRDefault="006860DB" w:rsidP="004347BB">
            <w:pPr>
              <w:ind w:hanging="2"/>
              <w:jc w:val="center"/>
              <w:rPr>
                <w:color w:val="000000" w:themeColor="text1"/>
                <w:sz w:val="20"/>
              </w:rPr>
            </w:pPr>
          </w:p>
        </w:tc>
      </w:tr>
      <w:tr w:rsidR="006860DB" w:rsidRPr="004347BB" w14:paraId="35331C51" w14:textId="77777777" w:rsidTr="00AA4113">
        <w:trPr>
          <w:trHeight w:val="312"/>
        </w:trPr>
        <w:tc>
          <w:tcPr>
            <w:tcW w:w="1413" w:type="dxa"/>
            <w:vMerge/>
            <w:vAlign w:val="center"/>
            <w:hideMark/>
          </w:tcPr>
          <w:p w14:paraId="3B9A7EB4" w14:textId="2E3C13D6" w:rsidR="006860DB" w:rsidRPr="004347BB" w:rsidRDefault="006860DB" w:rsidP="004347BB">
            <w:pPr>
              <w:ind w:hanging="2"/>
              <w:jc w:val="left"/>
              <w:rPr>
                <w:sz w:val="20"/>
              </w:rPr>
            </w:pPr>
          </w:p>
        </w:tc>
        <w:tc>
          <w:tcPr>
            <w:tcW w:w="1417" w:type="dxa"/>
            <w:vMerge/>
            <w:vAlign w:val="center"/>
            <w:hideMark/>
          </w:tcPr>
          <w:p w14:paraId="30FB8D78" w14:textId="51D1C1CC" w:rsidR="006860DB" w:rsidRPr="004347BB" w:rsidRDefault="006860DB" w:rsidP="004347BB">
            <w:pPr>
              <w:ind w:hanging="2"/>
              <w:jc w:val="center"/>
              <w:rPr>
                <w:sz w:val="20"/>
              </w:rPr>
            </w:pPr>
          </w:p>
        </w:tc>
        <w:tc>
          <w:tcPr>
            <w:tcW w:w="987" w:type="dxa"/>
            <w:vMerge/>
            <w:vAlign w:val="center"/>
            <w:hideMark/>
          </w:tcPr>
          <w:p w14:paraId="3D6EF269" w14:textId="77048CC4" w:rsidR="006860DB" w:rsidRPr="004347BB" w:rsidRDefault="006860DB" w:rsidP="004347BB">
            <w:pPr>
              <w:ind w:hanging="2"/>
              <w:jc w:val="center"/>
              <w:rPr>
                <w:sz w:val="20"/>
              </w:rPr>
            </w:pPr>
          </w:p>
        </w:tc>
        <w:tc>
          <w:tcPr>
            <w:tcW w:w="2133" w:type="dxa"/>
            <w:vAlign w:val="center"/>
            <w:hideMark/>
          </w:tcPr>
          <w:p w14:paraId="64567A5D" w14:textId="77777777" w:rsidR="006860DB" w:rsidRPr="004347BB" w:rsidRDefault="006860DB" w:rsidP="004347BB">
            <w:pPr>
              <w:ind w:hanging="2"/>
              <w:jc w:val="center"/>
              <w:rPr>
                <w:sz w:val="20"/>
              </w:rPr>
            </w:pPr>
            <w:r w:rsidRPr="004347BB">
              <w:rPr>
                <w:sz w:val="20"/>
              </w:rPr>
              <w:t>Praça Elói José Petry</w:t>
            </w:r>
          </w:p>
        </w:tc>
        <w:tc>
          <w:tcPr>
            <w:tcW w:w="1280" w:type="dxa"/>
            <w:vAlign w:val="center"/>
            <w:hideMark/>
          </w:tcPr>
          <w:p w14:paraId="64A121EB" w14:textId="77777777" w:rsidR="006860DB" w:rsidRPr="004347BB" w:rsidRDefault="006860DB" w:rsidP="004347BB">
            <w:pPr>
              <w:ind w:hanging="2"/>
              <w:jc w:val="center"/>
              <w:rPr>
                <w:sz w:val="20"/>
              </w:rPr>
            </w:pPr>
            <w:r w:rsidRPr="004347BB">
              <w:rPr>
                <w:sz w:val="20"/>
              </w:rPr>
              <w:t>4.860,67</w:t>
            </w:r>
          </w:p>
        </w:tc>
        <w:tc>
          <w:tcPr>
            <w:tcW w:w="1832" w:type="dxa"/>
            <w:vMerge/>
            <w:vAlign w:val="center"/>
            <w:hideMark/>
          </w:tcPr>
          <w:p w14:paraId="149F0FF0" w14:textId="77777777" w:rsidR="006860DB" w:rsidRPr="004347BB" w:rsidRDefault="006860DB" w:rsidP="004347BB">
            <w:pPr>
              <w:ind w:hanging="2"/>
              <w:jc w:val="center"/>
              <w:rPr>
                <w:color w:val="000000" w:themeColor="text1"/>
                <w:sz w:val="20"/>
              </w:rPr>
            </w:pPr>
          </w:p>
        </w:tc>
      </w:tr>
      <w:tr w:rsidR="006860DB" w:rsidRPr="004347BB" w14:paraId="337553A1" w14:textId="77777777" w:rsidTr="00AA4113">
        <w:trPr>
          <w:trHeight w:val="312"/>
        </w:trPr>
        <w:tc>
          <w:tcPr>
            <w:tcW w:w="1413" w:type="dxa"/>
            <w:vMerge/>
            <w:vAlign w:val="center"/>
            <w:hideMark/>
          </w:tcPr>
          <w:p w14:paraId="04D216C3" w14:textId="04993D5C" w:rsidR="006860DB" w:rsidRPr="004347BB" w:rsidRDefault="006860DB" w:rsidP="004347BB">
            <w:pPr>
              <w:ind w:hanging="2"/>
              <w:jc w:val="left"/>
              <w:rPr>
                <w:sz w:val="20"/>
              </w:rPr>
            </w:pPr>
          </w:p>
        </w:tc>
        <w:tc>
          <w:tcPr>
            <w:tcW w:w="1417" w:type="dxa"/>
            <w:vMerge/>
            <w:vAlign w:val="center"/>
            <w:hideMark/>
          </w:tcPr>
          <w:p w14:paraId="0ABFE752" w14:textId="05D3932B" w:rsidR="006860DB" w:rsidRPr="004347BB" w:rsidRDefault="006860DB" w:rsidP="004347BB">
            <w:pPr>
              <w:ind w:hanging="2"/>
              <w:jc w:val="center"/>
              <w:rPr>
                <w:sz w:val="20"/>
              </w:rPr>
            </w:pPr>
          </w:p>
        </w:tc>
        <w:tc>
          <w:tcPr>
            <w:tcW w:w="987" w:type="dxa"/>
            <w:vMerge/>
            <w:vAlign w:val="center"/>
            <w:hideMark/>
          </w:tcPr>
          <w:p w14:paraId="7F19FC44" w14:textId="20C19A8F" w:rsidR="006860DB" w:rsidRPr="004347BB" w:rsidRDefault="006860DB" w:rsidP="004347BB">
            <w:pPr>
              <w:ind w:hanging="2"/>
              <w:jc w:val="center"/>
              <w:rPr>
                <w:sz w:val="20"/>
              </w:rPr>
            </w:pPr>
          </w:p>
        </w:tc>
        <w:tc>
          <w:tcPr>
            <w:tcW w:w="2133" w:type="dxa"/>
            <w:vAlign w:val="center"/>
            <w:hideMark/>
          </w:tcPr>
          <w:p w14:paraId="22EFC7D9" w14:textId="77777777" w:rsidR="006860DB" w:rsidRPr="004347BB" w:rsidRDefault="006860DB" w:rsidP="004347BB">
            <w:pPr>
              <w:ind w:hanging="2"/>
              <w:jc w:val="center"/>
              <w:rPr>
                <w:sz w:val="20"/>
              </w:rPr>
            </w:pPr>
            <w:r w:rsidRPr="004347BB">
              <w:rPr>
                <w:sz w:val="20"/>
              </w:rPr>
              <w:t>Praça Hélvio Jobim</w:t>
            </w:r>
          </w:p>
        </w:tc>
        <w:tc>
          <w:tcPr>
            <w:tcW w:w="1280" w:type="dxa"/>
            <w:vAlign w:val="center"/>
            <w:hideMark/>
          </w:tcPr>
          <w:p w14:paraId="63D28F25" w14:textId="77777777" w:rsidR="006860DB" w:rsidRPr="004347BB" w:rsidRDefault="006860DB" w:rsidP="004347BB">
            <w:pPr>
              <w:ind w:hanging="2"/>
              <w:jc w:val="center"/>
              <w:rPr>
                <w:sz w:val="20"/>
              </w:rPr>
            </w:pPr>
            <w:r w:rsidRPr="004347BB">
              <w:rPr>
                <w:sz w:val="20"/>
              </w:rPr>
              <w:t>5.335,20</w:t>
            </w:r>
          </w:p>
        </w:tc>
        <w:tc>
          <w:tcPr>
            <w:tcW w:w="1832" w:type="dxa"/>
            <w:vMerge/>
            <w:vAlign w:val="center"/>
            <w:hideMark/>
          </w:tcPr>
          <w:p w14:paraId="1FCA6AF1" w14:textId="77777777" w:rsidR="006860DB" w:rsidRPr="004347BB" w:rsidRDefault="006860DB" w:rsidP="004347BB">
            <w:pPr>
              <w:ind w:hanging="2"/>
              <w:jc w:val="center"/>
              <w:rPr>
                <w:color w:val="000000" w:themeColor="text1"/>
                <w:sz w:val="20"/>
              </w:rPr>
            </w:pPr>
          </w:p>
        </w:tc>
      </w:tr>
      <w:tr w:rsidR="006860DB" w:rsidRPr="004347BB" w14:paraId="422C8D5D" w14:textId="77777777" w:rsidTr="00AA4113">
        <w:trPr>
          <w:trHeight w:val="312"/>
        </w:trPr>
        <w:tc>
          <w:tcPr>
            <w:tcW w:w="1413" w:type="dxa"/>
            <w:vMerge/>
            <w:noWrap/>
            <w:vAlign w:val="center"/>
            <w:hideMark/>
          </w:tcPr>
          <w:p w14:paraId="3716042E" w14:textId="3E5333CB" w:rsidR="006860DB" w:rsidRPr="004347BB" w:rsidRDefault="006860DB" w:rsidP="004347BB">
            <w:pPr>
              <w:ind w:hanging="2"/>
              <w:jc w:val="left"/>
              <w:rPr>
                <w:sz w:val="20"/>
              </w:rPr>
            </w:pPr>
          </w:p>
        </w:tc>
        <w:tc>
          <w:tcPr>
            <w:tcW w:w="1417" w:type="dxa"/>
            <w:vMerge/>
            <w:noWrap/>
            <w:vAlign w:val="center"/>
            <w:hideMark/>
          </w:tcPr>
          <w:p w14:paraId="62AB377E" w14:textId="18F6D667" w:rsidR="006860DB" w:rsidRPr="004347BB" w:rsidRDefault="006860DB" w:rsidP="004347BB">
            <w:pPr>
              <w:ind w:hanging="2"/>
              <w:jc w:val="center"/>
              <w:rPr>
                <w:sz w:val="20"/>
              </w:rPr>
            </w:pPr>
          </w:p>
        </w:tc>
        <w:tc>
          <w:tcPr>
            <w:tcW w:w="987" w:type="dxa"/>
            <w:vMerge/>
            <w:noWrap/>
            <w:vAlign w:val="center"/>
            <w:hideMark/>
          </w:tcPr>
          <w:p w14:paraId="5D7CD45C" w14:textId="508BF739" w:rsidR="006860DB" w:rsidRPr="004347BB" w:rsidRDefault="006860DB" w:rsidP="004347BB">
            <w:pPr>
              <w:ind w:hanging="2"/>
              <w:jc w:val="center"/>
              <w:rPr>
                <w:sz w:val="20"/>
              </w:rPr>
            </w:pPr>
          </w:p>
        </w:tc>
        <w:tc>
          <w:tcPr>
            <w:tcW w:w="2133" w:type="dxa"/>
            <w:noWrap/>
            <w:vAlign w:val="center"/>
            <w:hideMark/>
          </w:tcPr>
          <w:p w14:paraId="18EBA35E" w14:textId="24981C53" w:rsidR="006860DB" w:rsidRPr="004347BB" w:rsidRDefault="006860DB" w:rsidP="004347BB">
            <w:pPr>
              <w:ind w:hanging="2"/>
              <w:jc w:val="center"/>
              <w:rPr>
                <w:sz w:val="20"/>
              </w:rPr>
            </w:pPr>
          </w:p>
        </w:tc>
        <w:tc>
          <w:tcPr>
            <w:tcW w:w="1280" w:type="dxa"/>
            <w:noWrap/>
            <w:vAlign w:val="center"/>
            <w:hideMark/>
          </w:tcPr>
          <w:p w14:paraId="22E70DBD" w14:textId="77777777" w:rsidR="006860DB" w:rsidRPr="004347BB" w:rsidRDefault="006860DB" w:rsidP="004347BB">
            <w:pPr>
              <w:ind w:hanging="2"/>
              <w:jc w:val="center"/>
              <w:rPr>
                <w:sz w:val="20"/>
              </w:rPr>
            </w:pPr>
            <w:r w:rsidRPr="004347BB">
              <w:rPr>
                <w:sz w:val="20"/>
              </w:rPr>
              <w:t>267.264,12</w:t>
            </w:r>
          </w:p>
        </w:tc>
        <w:tc>
          <w:tcPr>
            <w:tcW w:w="1832" w:type="dxa"/>
            <w:vMerge/>
            <w:vAlign w:val="center"/>
            <w:hideMark/>
          </w:tcPr>
          <w:p w14:paraId="1506D52B" w14:textId="77777777" w:rsidR="006860DB" w:rsidRPr="004347BB" w:rsidRDefault="006860DB" w:rsidP="004347BB">
            <w:pPr>
              <w:ind w:hanging="2"/>
              <w:jc w:val="center"/>
              <w:rPr>
                <w:color w:val="000000" w:themeColor="text1"/>
                <w:sz w:val="20"/>
              </w:rPr>
            </w:pPr>
          </w:p>
        </w:tc>
      </w:tr>
      <w:tr w:rsidR="004347BB" w:rsidRPr="004347BB" w14:paraId="06B5BA34" w14:textId="77777777" w:rsidTr="00AA4113">
        <w:trPr>
          <w:trHeight w:val="312"/>
        </w:trPr>
        <w:tc>
          <w:tcPr>
            <w:tcW w:w="1413" w:type="dxa"/>
            <w:vAlign w:val="center"/>
            <w:hideMark/>
          </w:tcPr>
          <w:p w14:paraId="42381236" w14:textId="77777777" w:rsidR="004347BB" w:rsidRPr="004347BB" w:rsidRDefault="004347BB" w:rsidP="004347BB">
            <w:pPr>
              <w:ind w:hanging="2"/>
              <w:jc w:val="left"/>
              <w:rPr>
                <w:sz w:val="20"/>
              </w:rPr>
            </w:pPr>
            <w:r w:rsidRPr="004347BB">
              <w:rPr>
                <w:sz w:val="20"/>
              </w:rPr>
              <w:t>Nova Santa Marta</w:t>
            </w:r>
          </w:p>
        </w:tc>
        <w:tc>
          <w:tcPr>
            <w:tcW w:w="1417" w:type="dxa"/>
            <w:vAlign w:val="center"/>
            <w:hideMark/>
          </w:tcPr>
          <w:p w14:paraId="7C1F6AE5" w14:textId="00CA8D86" w:rsidR="004347BB" w:rsidRPr="004347BB" w:rsidRDefault="004347BB" w:rsidP="004347BB">
            <w:pPr>
              <w:ind w:hanging="2"/>
              <w:jc w:val="center"/>
              <w:rPr>
                <w:sz w:val="20"/>
              </w:rPr>
            </w:pPr>
            <w:r w:rsidRPr="004347BB">
              <w:rPr>
                <w:sz w:val="20"/>
              </w:rPr>
              <w:t>2,0714</w:t>
            </w:r>
          </w:p>
        </w:tc>
        <w:tc>
          <w:tcPr>
            <w:tcW w:w="987" w:type="dxa"/>
            <w:vAlign w:val="center"/>
            <w:hideMark/>
          </w:tcPr>
          <w:p w14:paraId="5C54C5C1" w14:textId="77777777" w:rsidR="004347BB" w:rsidRPr="004347BB" w:rsidRDefault="004347BB" w:rsidP="004347BB">
            <w:pPr>
              <w:ind w:hanging="2"/>
              <w:jc w:val="center"/>
              <w:rPr>
                <w:sz w:val="20"/>
              </w:rPr>
            </w:pPr>
            <w:r w:rsidRPr="004347BB">
              <w:rPr>
                <w:sz w:val="20"/>
              </w:rPr>
              <w:t>12.722</w:t>
            </w:r>
          </w:p>
        </w:tc>
        <w:tc>
          <w:tcPr>
            <w:tcW w:w="2133" w:type="dxa"/>
            <w:vAlign w:val="center"/>
            <w:hideMark/>
          </w:tcPr>
          <w:p w14:paraId="3B3372FA" w14:textId="77777777" w:rsidR="004347BB" w:rsidRPr="004347BB" w:rsidRDefault="004347BB" w:rsidP="004347BB">
            <w:pPr>
              <w:ind w:hanging="2"/>
              <w:jc w:val="center"/>
              <w:rPr>
                <w:sz w:val="20"/>
              </w:rPr>
            </w:pPr>
            <w:r w:rsidRPr="004347BB">
              <w:rPr>
                <w:sz w:val="20"/>
              </w:rPr>
              <w:t>Praça da Boa Esperança</w:t>
            </w:r>
          </w:p>
        </w:tc>
        <w:tc>
          <w:tcPr>
            <w:tcW w:w="1280" w:type="dxa"/>
            <w:vAlign w:val="center"/>
            <w:hideMark/>
          </w:tcPr>
          <w:p w14:paraId="3FCEAFF2" w14:textId="77777777" w:rsidR="004347BB" w:rsidRPr="004347BB" w:rsidRDefault="004347BB" w:rsidP="004347BB">
            <w:pPr>
              <w:ind w:hanging="2"/>
              <w:jc w:val="center"/>
              <w:rPr>
                <w:sz w:val="20"/>
              </w:rPr>
            </w:pPr>
            <w:r w:rsidRPr="004347BB">
              <w:rPr>
                <w:sz w:val="20"/>
              </w:rPr>
              <w:t>1.100,36</w:t>
            </w:r>
          </w:p>
        </w:tc>
        <w:tc>
          <w:tcPr>
            <w:tcW w:w="1832" w:type="dxa"/>
            <w:noWrap/>
            <w:vAlign w:val="center"/>
            <w:hideMark/>
          </w:tcPr>
          <w:p w14:paraId="7740A98F" w14:textId="77777777" w:rsidR="004347BB" w:rsidRPr="004347BB" w:rsidRDefault="004347BB" w:rsidP="004347BB">
            <w:pPr>
              <w:ind w:hanging="2"/>
              <w:jc w:val="center"/>
              <w:rPr>
                <w:sz w:val="20"/>
              </w:rPr>
            </w:pPr>
            <w:r w:rsidRPr="004347BB">
              <w:rPr>
                <w:sz w:val="20"/>
              </w:rPr>
              <w:t>0,09</w:t>
            </w:r>
          </w:p>
        </w:tc>
      </w:tr>
      <w:tr w:rsidR="004347BB" w:rsidRPr="004347BB" w14:paraId="28491986" w14:textId="77777777" w:rsidTr="00AA4113">
        <w:trPr>
          <w:trHeight w:val="312"/>
        </w:trPr>
        <w:tc>
          <w:tcPr>
            <w:tcW w:w="1413" w:type="dxa"/>
            <w:vAlign w:val="center"/>
            <w:hideMark/>
          </w:tcPr>
          <w:p w14:paraId="04B51C0F" w14:textId="77777777" w:rsidR="004347BB" w:rsidRPr="004347BB" w:rsidRDefault="004347BB" w:rsidP="004347BB">
            <w:pPr>
              <w:ind w:hanging="2"/>
              <w:jc w:val="left"/>
              <w:rPr>
                <w:sz w:val="20"/>
              </w:rPr>
            </w:pPr>
            <w:r w:rsidRPr="004347BB">
              <w:rPr>
                <w:sz w:val="20"/>
              </w:rPr>
              <w:t>Pinheiro Machado</w:t>
            </w:r>
          </w:p>
        </w:tc>
        <w:tc>
          <w:tcPr>
            <w:tcW w:w="1417" w:type="dxa"/>
            <w:vAlign w:val="center"/>
            <w:hideMark/>
          </w:tcPr>
          <w:p w14:paraId="330223A6" w14:textId="6A0639EC" w:rsidR="004347BB" w:rsidRPr="004347BB" w:rsidRDefault="004347BB" w:rsidP="004347BB">
            <w:pPr>
              <w:ind w:hanging="2"/>
              <w:jc w:val="center"/>
              <w:rPr>
                <w:sz w:val="20"/>
              </w:rPr>
            </w:pPr>
            <w:r w:rsidRPr="004347BB">
              <w:rPr>
                <w:sz w:val="20"/>
              </w:rPr>
              <w:t>3,5728</w:t>
            </w:r>
          </w:p>
        </w:tc>
        <w:tc>
          <w:tcPr>
            <w:tcW w:w="987" w:type="dxa"/>
            <w:vAlign w:val="center"/>
            <w:hideMark/>
          </w:tcPr>
          <w:p w14:paraId="741E539E" w14:textId="77777777" w:rsidR="004347BB" w:rsidRPr="004347BB" w:rsidRDefault="004347BB" w:rsidP="004347BB">
            <w:pPr>
              <w:ind w:hanging="2"/>
              <w:jc w:val="center"/>
              <w:rPr>
                <w:sz w:val="20"/>
              </w:rPr>
            </w:pPr>
            <w:r w:rsidRPr="004347BB">
              <w:rPr>
                <w:sz w:val="20"/>
              </w:rPr>
              <w:t>10.943</w:t>
            </w:r>
          </w:p>
        </w:tc>
        <w:tc>
          <w:tcPr>
            <w:tcW w:w="2133" w:type="dxa"/>
            <w:noWrap/>
            <w:vAlign w:val="center"/>
            <w:hideMark/>
          </w:tcPr>
          <w:p w14:paraId="4A7ADD11" w14:textId="7A837517" w:rsidR="004347BB" w:rsidRPr="004347BB" w:rsidRDefault="004347BB" w:rsidP="004347BB">
            <w:pPr>
              <w:ind w:hanging="2"/>
              <w:jc w:val="center"/>
              <w:rPr>
                <w:sz w:val="20"/>
              </w:rPr>
            </w:pPr>
          </w:p>
        </w:tc>
        <w:tc>
          <w:tcPr>
            <w:tcW w:w="1280" w:type="dxa"/>
            <w:noWrap/>
            <w:vAlign w:val="center"/>
            <w:hideMark/>
          </w:tcPr>
          <w:p w14:paraId="667FBB00" w14:textId="0AC24156" w:rsidR="004347BB" w:rsidRPr="004347BB" w:rsidRDefault="004347BB" w:rsidP="004347BB">
            <w:pPr>
              <w:ind w:hanging="2"/>
              <w:jc w:val="center"/>
              <w:rPr>
                <w:sz w:val="20"/>
              </w:rPr>
            </w:pPr>
          </w:p>
        </w:tc>
        <w:tc>
          <w:tcPr>
            <w:tcW w:w="1832" w:type="dxa"/>
            <w:noWrap/>
            <w:vAlign w:val="center"/>
            <w:hideMark/>
          </w:tcPr>
          <w:p w14:paraId="4D35E96F" w14:textId="77777777" w:rsidR="004347BB" w:rsidRPr="004347BB" w:rsidRDefault="004347BB" w:rsidP="004347BB">
            <w:pPr>
              <w:ind w:hanging="2"/>
              <w:jc w:val="center"/>
              <w:rPr>
                <w:sz w:val="20"/>
              </w:rPr>
            </w:pPr>
            <w:r w:rsidRPr="004347BB">
              <w:rPr>
                <w:sz w:val="20"/>
              </w:rPr>
              <w:t>0</w:t>
            </w:r>
          </w:p>
        </w:tc>
      </w:tr>
      <w:tr w:rsidR="004347BB" w:rsidRPr="004347BB" w14:paraId="1FECF5B2" w14:textId="77777777" w:rsidTr="00AA4113">
        <w:trPr>
          <w:trHeight w:val="312"/>
        </w:trPr>
        <w:tc>
          <w:tcPr>
            <w:tcW w:w="1413" w:type="dxa"/>
            <w:vAlign w:val="center"/>
            <w:hideMark/>
          </w:tcPr>
          <w:p w14:paraId="1764E720" w14:textId="77777777" w:rsidR="004347BB" w:rsidRPr="004347BB" w:rsidRDefault="004347BB" w:rsidP="004347BB">
            <w:pPr>
              <w:ind w:hanging="2"/>
              <w:jc w:val="left"/>
              <w:rPr>
                <w:sz w:val="20"/>
              </w:rPr>
            </w:pPr>
            <w:r w:rsidRPr="004347BB">
              <w:rPr>
                <w:sz w:val="20"/>
              </w:rPr>
              <w:t>Renascença</w:t>
            </w:r>
          </w:p>
        </w:tc>
        <w:tc>
          <w:tcPr>
            <w:tcW w:w="1417" w:type="dxa"/>
            <w:vAlign w:val="center"/>
            <w:hideMark/>
          </w:tcPr>
          <w:p w14:paraId="15036801" w14:textId="464C5E58" w:rsidR="004347BB" w:rsidRPr="004347BB" w:rsidRDefault="004347BB" w:rsidP="004347BB">
            <w:pPr>
              <w:ind w:hanging="2"/>
              <w:jc w:val="center"/>
              <w:rPr>
                <w:sz w:val="20"/>
              </w:rPr>
            </w:pPr>
            <w:r w:rsidRPr="004347BB">
              <w:rPr>
                <w:sz w:val="20"/>
              </w:rPr>
              <w:t>1,3883</w:t>
            </w:r>
          </w:p>
        </w:tc>
        <w:tc>
          <w:tcPr>
            <w:tcW w:w="987" w:type="dxa"/>
            <w:vAlign w:val="center"/>
            <w:hideMark/>
          </w:tcPr>
          <w:p w14:paraId="3EB9BCBD" w14:textId="77777777" w:rsidR="004347BB" w:rsidRPr="004347BB" w:rsidRDefault="004347BB" w:rsidP="004347BB">
            <w:pPr>
              <w:ind w:hanging="2"/>
              <w:jc w:val="center"/>
              <w:rPr>
                <w:sz w:val="20"/>
              </w:rPr>
            </w:pPr>
            <w:r w:rsidRPr="004347BB">
              <w:rPr>
                <w:sz w:val="20"/>
              </w:rPr>
              <w:t>1.791</w:t>
            </w:r>
          </w:p>
        </w:tc>
        <w:tc>
          <w:tcPr>
            <w:tcW w:w="2133" w:type="dxa"/>
            <w:noWrap/>
            <w:vAlign w:val="center"/>
            <w:hideMark/>
          </w:tcPr>
          <w:p w14:paraId="768A7859" w14:textId="202FE480" w:rsidR="004347BB" w:rsidRPr="004347BB" w:rsidRDefault="004347BB" w:rsidP="004347BB">
            <w:pPr>
              <w:ind w:hanging="2"/>
              <w:jc w:val="center"/>
              <w:rPr>
                <w:sz w:val="20"/>
              </w:rPr>
            </w:pPr>
          </w:p>
        </w:tc>
        <w:tc>
          <w:tcPr>
            <w:tcW w:w="1280" w:type="dxa"/>
            <w:noWrap/>
            <w:vAlign w:val="center"/>
            <w:hideMark/>
          </w:tcPr>
          <w:p w14:paraId="3937D86E" w14:textId="59513ECE" w:rsidR="004347BB" w:rsidRPr="004347BB" w:rsidRDefault="004347BB" w:rsidP="004347BB">
            <w:pPr>
              <w:ind w:hanging="2"/>
              <w:jc w:val="center"/>
              <w:rPr>
                <w:sz w:val="20"/>
              </w:rPr>
            </w:pPr>
          </w:p>
        </w:tc>
        <w:tc>
          <w:tcPr>
            <w:tcW w:w="1832" w:type="dxa"/>
            <w:noWrap/>
            <w:vAlign w:val="center"/>
            <w:hideMark/>
          </w:tcPr>
          <w:p w14:paraId="2E76D598" w14:textId="77777777" w:rsidR="004347BB" w:rsidRPr="004347BB" w:rsidRDefault="004347BB" w:rsidP="004347BB">
            <w:pPr>
              <w:ind w:hanging="2"/>
              <w:jc w:val="center"/>
              <w:rPr>
                <w:sz w:val="20"/>
              </w:rPr>
            </w:pPr>
            <w:r w:rsidRPr="004347BB">
              <w:rPr>
                <w:sz w:val="20"/>
              </w:rPr>
              <w:t>0</w:t>
            </w:r>
          </w:p>
        </w:tc>
      </w:tr>
      <w:tr w:rsidR="004347BB" w:rsidRPr="004347BB" w14:paraId="296C6532" w14:textId="77777777" w:rsidTr="00AA4113">
        <w:trPr>
          <w:trHeight w:val="312"/>
        </w:trPr>
        <w:tc>
          <w:tcPr>
            <w:tcW w:w="1413" w:type="dxa"/>
            <w:vAlign w:val="center"/>
            <w:hideMark/>
          </w:tcPr>
          <w:p w14:paraId="609A8075" w14:textId="77777777" w:rsidR="004347BB" w:rsidRPr="004347BB" w:rsidRDefault="004347BB" w:rsidP="004347BB">
            <w:pPr>
              <w:ind w:hanging="2"/>
              <w:jc w:val="left"/>
              <w:rPr>
                <w:sz w:val="20"/>
              </w:rPr>
            </w:pPr>
            <w:r w:rsidRPr="004347BB">
              <w:rPr>
                <w:sz w:val="20"/>
              </w:rPr>
              <w:t>São João</w:t>
            </w:r>
          </w:p>
        </w:tc>
        <w:tc>
          <w:tcPr>
            <w:tcW w:w="1417" w:type="dxa"/>
            <w:vAlign w:val="center"/>
            <w:hideMark/>
          </w:tcPr>
          <w:p w14:paraId="223EFDB2" w14:textId="06260D4D" w:rsidR="004347BB" w:rsidRPr="004347BB" w:rsidRDefault="004347BB" w:rsidP="004347BB">
            <w:pPr>
              <w:ind w:hanging="2"/>
              <w:jc w:val="center"/>
              <w:rPr>
                <w:sz w:val="20"/>
              </w:rPr>
            </w:pPr>
            <w:r w:rsidRPr="004347BB">
              <w:rPr>
                <w:sz w:val="20"/>
              </w:rPr>
              <w:t>0,8611</w:t>
            </w:r>
          </w:p>
        </w:tc>
        <w:tc>
          <w:tcPr>
            <w:tcW w:w="987" w:type="dxa"/>
            <w:vAlign w:val="center"/>
            <w:hideMark/>
          </w:tcPr>
          <w:p w14:paraId="65974C6F" w14:textId="77777777" w:rsidR="004347BB" w:rsidRPr="004347BB" w:rsidRDefault="004347BB" w:rsidP="004347BB">
            <w:pPr>
              <w:ind w:hanging="2"/>
              <w:jc w:val="center"/>
              <w:rPr>
                <w:sz w:val="20"/>
              </w:rPr>
            </w:pPr>
            <w:r w:rsidRPr="004347BB">
              <w:rPr>
                <w:sz w:val="20"/>
              </w:rPr>
              <w:t>1.706</w:t>
            </w:r>
          </w:p>
        </w:tc>
        <w:tc>
          <w:tcPr>
            <w:tcW w:w="2133" w:type="dxa"/>
            <w:vAlign w:val="center"/>
            <w:hideMark/>
          </w:tcPr>
          <w:p w14:paraId="785C360E" w14:textId="685DC0C3" w:rsidR="004347BB" w:rsidRPr="004347BB" w:rsidRDefault="004347BB" w:rsidP="004347BB">
            <w:pPr>
              <w:ind w:hanging="2"/>
              <w:jc w:val="center"/>
              <w:rPr>
                <w:sz w:val="20"/>
              </w:rPr>
            </w:pPr>
          </w:p>
        </w:tc>
        <w:tc>
          <w:tcPr>
            <w:tcW w:w="1280" w:type="dxa"/>
            <w:noWrap/>
            <w:vAlign w:val="center"/>
            <w:hideMark/>
          </w:tcPr>
          <w:p w14:paraId="0492C155" w14:textId="1CE35861" w:rsidR="004347BB" w:rsidRPr="004347BB" w:rsidRDefault="004347BB" w:rsidP="004347BB">
            <w:pPr>
              <w:ind w:hanging="2"/>
              <w:jc w:val="center"/>
              <w:rPr>
                <w:sz w:val="20"/>
              </w:rPr>
            </w:pPr>
          </w:p>
        </w:tc>
        <w:tc>
          <w:tcPr>
            <w:tcW w:w="1832" w:type="dxa"/>
            <w:tcBorders>
              <w:bottom w:val="single" w:sz="4" w:space="0" w:color="auto"/>
            </w:tcBorders>
            <w:noWrap/>
            <w:vAlign w:val="center"/>
            <w:hideMark/>
          </w:tcPr>
          <w:p w14:paraId="0D0F924E" w14:textId="77777777" w:rsidR="004347BB" w:rsidRPr="004347BB" w:rsidRDefault="004347BB" w:rsidP="004347BB">
            <w:pPr>
              <w:ind w:hanging="2"/>
              <w:jc w:val="center"/>
              <w:rPr>
                <w:sz w:val="20"/>
              </w:rPr>
            </w:pPr>
            <w:r w:rsidRPr="004347BB">
              <w:rPr>
                <w:sz w:val="20"/>
              </w:rPr>
              <w:t>0</w:t>
            </w:r>
          </w:p>
        </w:tc>
      </w:tr>
      <w:tr w:rsidR="006860DB" w:rsidRPr="004347BB" w14:paraId="35ADB150" w14:textId="77777777" w:rsidTr="00AA4113">
        <w:trPr>
          <w:trHeight w:val="312"/>
        </w:trPr>
        <w:tc>
          <w:tcPr>
            <w:tcW w:w="1413" w:type="dxa"/>
            <w:vMerge w:val="restart"/>
            <w:vAlign w:val="center"/>
            <w:hideMark/>
          </w:tcPr>
          <w:p w14:paraId="3E73051B" w14:textId="2637845C" w:rsidR="006860DB" w:rsidRPr="004347BB" w:rsidRDefault="006860DB" w:rsidP="004347BB">
            <w:pPr>
              <w:ind w:hanging="2"/>
              <w:jc w:val="left"/>
              <w:rPr>
                <w:sz w:val="20"/>
              </w:rPr>
            </w:pPr>
            <w:r w:rsidRPr="004347BB">
              <w:rPr>
                <w:sz w:val="20"/>
              </w:rPr>
              <w:t>Tancredo Neves</w:t>
            </w:r>
          </w:p>
        </w:tc>
        <w:tc>
          <w:tcPr>
            <w:tcW w:w="1417" w:type="dxa"/>
            <w:vMerge w:val="restart"/>
            <w:vAlign w:val="center"/>
            <w:hideMark/>
          </w:tcPr>
          <w:p w14:paraId="5D97C3C2" w14:textId="105F4033" w:rsidR="006860DB" w:rsidRPr="004347BB" w:rsidRDefault="006860DB" w:rsidP="004347BB">
            <w:pPr>
              <w:ind w:hanging="2"/>
              <w:jc w:val="center"/>
              <w:rPr>
                <w:sz w:val="20"/>
              </w:rPr>
            </w:pPr>
            <w:r w:rsidRPr="004347BB">
              <w:rPr>
                <w:sz w:val="20"/>
              </w:rPr>
              <w:t>3,3865</w:t>
            </w:r>
          </w:p>
        </w:tc>
        <w:tc>
          <w:tcPr>
            <w:tcW w:w="987" w:type="dxa"/>
            <w:vMerge w:val="restart"/>
            <w:vAlign w:val="center"/>
            <w:hideMark/>
          </w:tcPr>
          <w:p w14:paraId="223DD959" w14:textId="65B6A48F" w:rsidR="006860DB" w:rsidRPr="004347BB" w:rsidRDefault="006860DB" w:rsidP="004347BB">
            <w:pPr>
              <w:ind w:hanging="2"/>
              <w:jc w:val="center"/>
              <w:rPr>
                <w:sz w:val="20"/>
              </w:rPr>
            </w:pPr>
            <w:r w:rsidRPr="004347BB">
              <w:rPr>
                <w:sz w:val="20"/>
              </w:rPr>
              <w:t>11.456</w:t>
            </w:r>
          </w:p>
        </w:tc>
        <w:tc>
          <w:tcPr>
            <w:tcW w:w="2133" w:type="dxa"/>
            <w:vAlign w:val="center"/>
            <w:hideMark/>
          </w:tcPr>
          <w:p w14:paraId="39C7E614" w14:textId="77777777" w:rsidR="006860DB" w:rsidRPr="004347BB" w:rsidRDefault="006860DB" w:rsidP="004347BB">
            <w:pPr>
              <w:ind w:hanging="2"/>
              <w:jc w:val="center"/>
              <w:rPr>
                <w:sz w:val="20"/>
              </w:rPr>
            </w:pPr>
            <w:r w:rsidRPr="004347BB">
              <w:rPr>
                <w:sz w:val="20"/>
              </w:rPr>
              <w:t>Praça Mariazinha Penna</w:t>
            </w:r>
          </w:p>
        </w:tc>
        <w:tc>
          <w:tcPr>
            <w:tcW w:w="1280" w:type="dxa"/>
            <w:noWrap/>
            <w:vAlign w:val="center"/>
            <w:hideMark/>
          </w:tcPr>
          <w:p w14:paraId="44D25054" w14:textId="77777777" w:rsidR="006860DB" w:rsidRPr="004347BB" w:rsidRDefault="006860DB" w:rsidP="004347BB">
            <w:pPr>
              <w:ind w:hanging="2"/>
              <w:jc w:val="center"/>
              <w:rPr>
                <w:sz w:val="20"/>
              </w:rPr>
            </w:pPr>
            <w:r w:rsidRPr="004347BB">
              <w:rPr>
                <w:sz w:val="20"/>
              </w:rPr>
              <w:t>12.201,08</w:t>
            </w:r>
          </w:p>
        </w:tc>
        <w:tc>
          <w:tcPr>
            <w:tcW w:w="1832" w:type="dxa"/>
            <w:vMerge w:val="restart"/>
            <w:tcBorders>
              <w:bottom w:val="single" w:sz="12" w:space="0" w:color="auto"/>
            </w:tcBorders>
            <w:noWrap/>
            <w:vAlign w:val="center"/>
            <w:hideMark/>
          </w:tcPr>
          <w:p w14:paraId="53606FCB" w14:textId="77777777" w:rsidR="006860DB" w:rsidRPr="004347BB" w:rsidRDefault="006860DB" w:rsidP="004347BB">
            <w:pPr>
              <w:ind w:hanging="2"/>
              <w:jc w:val="center"/>
              <w:rPr>
                <w:sz w:val="20"/>
              </w:rPr>
            </w:pPr>
            <w:r w:rsidRPr="004347BB">
              <w:rPr>
                <w:sz w:val="20"/>
              </w:rPr>
              <w:t>2,35</w:t>
            </w:r>
          </w:p>
        </w:tc>
      </w:tr>
      <w:tr w:rsidR="006860DB" w:rsidRPr="004347BB" w14:paraId="6678E455" w14:textId="77777777" w:rsidTr="00AA4113">
        <w:trPr>
          <w:trHeight w:val="312"/>
        </w:trPr>
        <w:tc>
          <w:tcPr>
            <w:tcW w:w="1413" w:type="dxa"/>
            <w:vMerge/>
            <w:vAlign w:val="center"/>
            <w:hideMark/>
          </w:tcPr>
          <w:p w14:paraId="6378197C" w14:textId="58CF5D34" w:rsidR="006860DB" w:rsidRPr="004347BB" w:rsidRDefault="006860DB" w:rsidP="004347BB">
            <w:pPr>
              <w:ind w:hanging="2"/>
              <w:jc w:val="left"/>
              <w:rPr>
                <w:sz w:val="20"/>
              </w:rPr>
            </w:pPr>
          </w:p>
        </w:tc>
        <w:tc>
          <w:tcPr>
            <w:tcW w:w="1417" w:type="dxa"/>
            <w:vMerge/>
            <w:vAlign w:val="center"/>
            <w:hideMark/>
          </w:tcPr>
          <w:p w14:paraId="11769892" w14:textId="02430E5A" w:rsidR="006860DB" w:rsidRPr="004347BB" w:rsidRDefault="006860DB" w:rsidP="004347BB">
            <w:pPr>
              <w:ind w:hanging="2"/>
              <w:jc w:val="center"/>
              <w:rPr>
                <w:sz w:val="20"/>
              </w:rPr>
            </w:pPr>
          </w:p>
        </w:tc>
        <w:tc>
          <w:tcPr>
            <w:tcW w:w="987" w:type="dxa"/>
            <w:vMerge/>
            <w:vAlign w:val="center"/>
            <w:hideMark/>
          </w:tcPr>
          <w:p w14:paraId="0DC7C972" w14:textId="31D223DD" w:rsidR="006860DB" w:rsidRPr="004347BB" w:rsidRDefault="006860DB" w:rsidP="004347BB">
            <w:pPr>
              <w:ind w:hanging="2"/>
              <w:jc w:val="center"/>
              <w:rPr>
                <w:sz w:val="20"/>
              </w:rPr>
            </w:pPr>
          </w:p>
        </w:tc>
        <w:tc>
          <w:tcPr>
            <w:tcW w:w="2133" w:type="dxa"/>
            <w:vAlign w:val="center"/>
            <w:hideMark/>
          </w:tcPr>
          <w:p w14:paraId="4487DAED" w14:textId="77777777" w:rsidR="006860DB" w:rsidRPr="004347BB" w:rsidRDefault="006860DB" w:rsidP="004347BB">
            <w:pPr>
              <w:ind w:hanging="2"/>
              <w:jc w:val="center"/>
              <w:rPr>
                <w:sz w:val="20"/>
              </w:rPr>
            </w:pPr>
            <w:r w:rsidRPr="004347BB">
              <w:rPr>
                <w:sz w:val="20"/>
              </w:rPr>
              <w:t>Praça Petrônio Cabral</w:t>
            </w:r>
          </w:p>
        </w:tc>
        <w:tc>
          <w:tcPr>
            <w:tcW w:w="1280" w:type="dxa"/>
            <w:vAlign w:val="center"/>
            <w:hideMark/>
          </w:tcPr>
          <w:p w14:paraId="2AE69F00" w14:textId="77777777" w:rsidR="006860DB" w:rsidRPr="004347BB" w:rsidRDefault="006860DB" w:rsidP="004347BB">
            <w:pPr>
              <w:ind w:hanging="2"/>
              <w:jc w:val="center"/>
              <w:rPr>
                <w:sz w:val="20"/>
              </w:rPr>
            </w:pPr>
            <w:r w:rsidRPr="004347BB">
              <w:rPr>
                <w:sz w:val="20"/>
              </w:rPr>
              <w:t>2.874,47</w:t>
            </w:r>
          </w:p>
        </w:tc>
        <w:tc>
          <w:tcPr>
            <w:tcW w:w="1832" w:type="dxa"/>
            <w:vMerge/>
            <w:tcBorders>
              <w:bottom w:val="single" w:sz="12" w:space="0" w:color="auto"/>
            </w:tcBorders>
            <w:vAlign w:val="center"/>
            <w:hideMark/>
          </w:tcPr>
          <w:p w14:paraId="6C6E81DD" w14:textId="77777777" w:rsidR="006860DB" w:rsidRPr="004347BB" w:rsidRDefault="006860DB" w:rsidP="004347BB">
            <w:pPr>
              <w:ind w:hanging="2"/>
              <w:jc w:val="center"/>
              <w:rPr>
                <w:color w:val="000000" w:themeColor="text1"/>
                <w:sz w:val="20"/>
              </w:rPr>
            </w:pPr>
          </w:p>
        </w:tc>
      </w:tr>
      <w:tr w:rsidR="006860DB" w:rsidRPr="004347BB" w14:paraId="373628BB" w14:textId="77777777" w:rsidTr="00AA4113">
        <w:trPr>
          <w:trHeight w:val="312"/>
        </w:trPr>
        <w:tc>
          <w:tcPr>
            <w:tcW w:w="1413" w:type="dxa"/>
            <w:vMerge/>
            <w:vAlign w:val="center"/>
            <w:hideMark/>
          </w:tcPr>
          <w:p w14:paraId="46DC8432" w14:textId="679DBDC2" w:rsidR="006860DB" w:rsidRPr="004347BB" w:rsidRDefault="006860DB" w:rsidP="004347BB">
            <w:pPr>
              <w:ind w:hanging="2"/>
              <w:jc w:val="left"/>
              <w:rPr>
                <w:sz w:val="20"/>
              </w:rPr>
            </w:pPr>
          </w:p>
        </w:tc>
        <w:tc>
          <w:tcPr>
            <w:tcW w:w="1417" w:type="dxa"/>
            <w:vMerge/>
            <w:vAlign w:val="center"/>
            <w:hideMark/>
          </w:tcPr>
          <w:p w14:paraId="14C83A8C" w14:textId="629D4B69" w:rsidR="006860DB" w:rsidRPr="004347BB" w:rsidRDefault="006860DB" w:rsidP="004347BB">
            <w:pPr>
              <w:ind w:hanging="2"/>
              <w:jc w:val="center"/>
              <w:rPr>
                <w:sz w:val="20"/>
              </w:rPr>
            </w:pPr>
          </w:p>
        </w:tc>
        <w:tc>
          <w:tcPr>
            <w:tcW w:w="987" w:type="dxa"/>
            <w:vMerge/>
            <w:vAlign w:val="center"/>
            <w:hideMark/>
          </w:tcPr>
          <w:p w14:paraId="607AD22B" w14:textId="4A672435" w:rsidR="006860DB" w:rsidRPr="004347BB" w:rsidRDefault="006860DB" w:rsidP="004347BB">
            <w:pPr>
              <w:ind w:hanging="2"/>
              <w:jc w:val="center"/>
              <w:rPr>
                <w:sz w:val="20"/>
              </w:rPr>
            </w:pPr>
          </w:p>
        </w:tc>
        <w:tc>
          <w:tcPr>
            <w:tcW w:w="2133" w:type="dxa"/>
            <w:vAlign w:val="center"/>
            <w:hideMark/>
          </w:tcPr>
          <w:p w14:paraId="62DD9622" w14:textId="77777777" w:rsidR="006860DB" w:rsidRPr="004347BB" w:rsidRDefault="006860DB" w:rsidP="004347BB">
            <w:pPr>
              <w:ind w:hanging="2"/>
              <w:jc w:val="center"/>
              <w:rPr>
                <w:sz w:val="20"/>
              </w:rPr>
            </w:pPr>
            <w:r w:rsidRPr="004347BB">
              <w:rPr>
                <w:sz w:val="20"/>
              </w:rPr>
              <w:t>Praça Cohab T. Neves</w:t>
            </w:r>
          </w:p>
        </w:tc>
        <w:tc>
          <w:tcPr>
            <w:tcW w:w="1280" w:type="dxa"/>
            <w:noWrap/>
            <w:vAlign w:val="center"/>
            <w:hideMark/>
          </w:tcPr>
          <w:p w14:paraId="69D5805F" w14:textId="77777777" w:rsidR="006860DB" w:rsidRPr="004347BB" w:rsidRDefault="006860DB" w:rsidP="004347BB">
            <w:pPr>
              <w:ind w:hanging="2"/>
              <w:jc w:val="center"/>
              <w:rPr>
                <w:sz w:val="20"/>
              </w:rPr>
            </w:pPr>
            <w:r w:rsidRPr="004347BB">
              <w:rPr>
                <w:sz w:val="20"/>
              </w:rPr>
              <w:t>194,93</w:t>
            </w:r>
          </w:p>
        </w:tc>
        <w:tc>
          <w:tcPr>
            <w:tcW w:w="1832" w:type="dxa"/>
            <w:vMerge/>
            <w:tcBorders>
              <w:bottom w:val="single" w:sz="12" w:space="0" w:color="auto"/>
            </w:tcBorders>
            <w:vAlign w:val="center"/>
            <w:hideMark/>
          </w:tcPr>
          <w:p w14:paraId="3EAABD8A" w14:textId="77777777" w:rsidR="006860DB" w:rsidRPr="004347BB" w:rsidRDefault="006860DB" w:rsidP="004347BB">
            <w:pPr>
              <w:ind w:hanging="2"/>
              <w:jc w:val="center"/>
              <w:rPr>
                <w:color w:val="000000" w:themeColor="text1"/>
                <w:sz w:val="20"/>
              </w:rPr>
            </w:pPr>
          </w:p>
        </w:tc>
      </w:tr>
      <w:tr w:rsidR="006860DB" w:rsidRPr="004347BB" w14:paraId="3742BB4B" w14:textId="77777777" w:rsidTr="00AA4113">
        <w:trPr>
          <w:trHeight w:val="312"/>
        </w:trPr>
        <w:tc>
          <w:tcPr>
            <w:tcW w:w="1413" w:type="dxa"/>
            <w:vMerge/>
            <w:vAlign w:val="center"/>
            <w:hideMark/>
          </w:tcPr>
          <w:p w14:paraId="33C5605B" w14:textId="1B3D3D15" w:rsidR="006860DB" w:rsidRPr="004347BB" w:rsidRDefault="006860DB" w:rsidP="004347BB">
            <w:pPr>
              <w:ind w:hanging="2"/>
              <w:jc w:val="center"/>
              <w:rPr>
                <w:sz w:val="20"/>
              </w:rPr>
            </w:pPr>
          </w:p>
        </w:tc>
        <w:tc>
          <w:tcPr>
            <w:tcW w:w="1417" w:type="dxa"/>
            <w:vMerge/>
            <w:vAlign w:val="center"/>
            <w:hideMark/>
          </w:tcPr>
          <w:p w14:paraId="360E5568" w14:textId="175D1657" w:rsidR="006860DB" w:rsidRPr="004347BB" w:rsidRDefault="006860DB" w:rsidP="004347BB">
            <w:pPr>
              <w:ind w:hanging="2"/>
              <w:jc w:val="center"/>
              <w:rPr>
                <w:sz w:val="20"/>
              </w:rPr>
            </w:pPr>
          </w:p>
        </w:tc>
        <w:tc>
          <w:tcPr>
            <w:tcW w:w="987" w:type="dxa"/>
            <w:vMerge/>
            <w:vAlign w:val="center"/>
            <w:hideMark/>
          </w:tcPr>
          <w:p w14:paraId="5EEF4228" w14:textId="692ECB90" w:rsidR="006860DB" w:rsidRPr="004347BB" w:rsidRDefault="006860DB" w:rsidP="004347BB">
            <w:pPr>
              <w:ind w:hanging="2"/>
              <w:jc w:val="center"/>
              <w:rPr>
                <w:sz w:val="20"/>
              </w:rPr>
            </w:pPr>
          </w:p>
        </w:tc>
        <w:tc>
          <w:tcPr>
            <w:tcW w:w="2133" w:type="dxa"/>
            <w:vAlign w:val="center"/>
            <w:hideMark/>
          </w:tcPr>
          <w:p w14:paraId="1BC9EE65" w14:textId="77777777" w:rsidR="006860DB" w:rsidRPr="004347BB" w:rsidRDefault="006860DB" w:rsidP="004347BB">
            <w:pPr>
              <w:ind w:hanging="2"/>
              <w:jc w:val="center"/>
              <w:rPr>
                <w:sz w:val="20"/>
              </w:rPr>
            </w:pPr>
            <w:r w:rsidRPr="004347BB">
              <w:rPr>
                <w:sz w:val="20"/>
              </w:rPr>
              <w:t>Praça Alegria de Viver</w:t>
            </w:r>
          </w:p>
        </w:tc>
        <w:tc>
          <w:tcPr>
            <w:tcW w:w="1280" w:type="dxa"/>
            <w:vAlign w:val="center"/>
            <w:hideMark/>
          </w:tcPr>
          <w:p w14:paraId="2CCB67D1" w14:textId="77777777" w:rsidR="006860DB" w:rsidRPr="004347BB" w:rsidRDefault="006860DB" w:rsidP="004347BB">
            <w:pPr>
              <w:ind w:hanging="2"/>
              <w:jc w:val="center"/>
              <w:rPr>
                <w:sz w:val="20"/>
              </w:rPr>
            </w:pPr>
            <w:r w:rsidRPr="004347BB">
              <w:rPr>
                <w:sz w:val="20"/>
              </w:rPr>
              <w:t>1.015,94</w:t>
            </w:r>
          </w:p>
        </w:tc>
        <w:tc>
          <w:tcPr>
            <w:tcW w:w="1832" w:type="dxa"/>
            <w:vMerge/>
            <w:tcBorders>
              <w:bottom w:val="single" w:sz="12" w:space="0" w:color="auto"/>
            </w:tcBorders>
            <w:vAlign w:val="center"/>
            <w:hideMark/>
          </w:tcPr>
          <w:p w14:paraId="125A8F93" w14:textId="77777777" w:rsidR="006860DB" w:rsidRPr="004347BB" w:rsidRDefault="006860DB" w:rsidP="004347BB">
            <w:pPr>
              <w:ind w:hanging="2"/>
              <w:jc w:val="center"/>
              <w:rPr>
                <w:color w:val="000000" w:themeColor="text1"/>
                <w:sz w:val="20"/>
              </w:rPr>
            </w:pPr>
          </w:p>
        </w:tc>
      </w:tr>
      <w:tr w:rsidR="006860DB" w:rsidRPr="004347BB" w14:paraId="6B89A90B" w14:textId="77777777" w:rsidTr="00AA4113">
        <w:trPr>
          <w:trHeight w:val="312"/>
        </w:trPr>
        <w:tc>
          <w:tcPr>
            <w:tcW w:w="1413" w:type="dxa"/>
            <w:vMerge/>
            <w:vAlign w:val="center"/>
            <w:hideMark/>
          </w:tcPr>
          <w:p w14:paraId="1617EB44" w14:textId="434449D9" w:rsidR="006860DB" w:rsidRPr="004347BB" w:rsidRDefault="006860DB" w:rsidP="004347BB">
            <w:pPr>
              <w:ind w:hanging="2"/>
              <w:jc w:val="center"/>
              <w:rPr>
                <w:sz w:val="20"/>
              </w:rPr>
            </w:pPr>
          </w:p>
        </w:tc>
        <w:tc>
          <w:tcPr>
            <w:tcW w:w="1417" w:type="dxa"/>
            <w:vMerge/>
            <w:vAlign w:val="center"/>
            <w:hideMark/>
          </w:tcPr>
          <w:p w14:paraId="2EA939F7" w14:textId="2DD1F14F" w:rsidR="006860DB" w:rsidRPr="004347BB" w:rsidRDefault="006860DB" w:rsidP="004347BB">
            <w:pPr>
              <w:ind w:hanging="2"/>
              <w:jc w:val="center"/>
              <w:rPr>
                <w:sz w:val="20"/>
              </w:rPr>
            </w:pPr>
          </w:p>
        </w:tc>
        <w:tc>
          <w:tcPr>
            <w:tcW w:w="987" w:type="dxa"/>
            <w:vMerge/>
            <w:vAlign w:val="center"/>
            <w:hideMark/>
          </w:tcPr>
          <w:p w14:paraId="2D217D4B" w14:textId="6A23379E" w:rsidR="006860DB" w:rsidRPr="004347BB" w:rsidRDefault="006860DB" w:rsidP="004347BB">
            <w:pPr>
              <w:ind w:hanging="2"/>
              <w:jc w:val="center"/>
              <w:rPr>
                <w:sz w:val="20"/>
              </w:rPr>
            </w:pPr>
          </w:p>
        </w:tc>
        <w:tc>
          <w:tcPr>
            <w:tcW w:w="2133" w:type="dxa"/>
            <w:tcBorders>
              <w:bottom w:val="single" w:sz="4" w:space="0" w:color="auto"/>
            </w:tcBorders>
            <w:vAlign w:val="center"/>
            <w:hideMark/>
          </w:tcPr>
          <w:p w14:paraId="78D06170" w14:textId="37740BF5" w:rsidR="006860DB" w:rsidRPr="004347BB" w:rsidRDefault="006860DB" w:rsidP="004347BB">
            <w:pPr>
              <w:ind w:hanging="2"/>
              <w:jc w:val="center"/>
              <w:rPr>
                <w:sz w:val="20"/>
              </w:rPr>
            </w:pPr>
            <w:r w:rsidRPr="004347BB">
              <w:rPr>
                <w:sz w:val="20"/>
              </w:rPr>
              <w:t xml:space="preserve">Complexo </w:t>
            </w:r>
            <w:r>
              <w:rPr>
                <w:sz w:val="20"/>
              </w:rPr>
              <w:t>E</w:t>
            </w:r>
            <w:r w:rsidRPr="004347BB">
              <w:rPr>
                <w:sz w:val="20"/>
              </w:rPr>
              <w:t>sportivo Oreco</w:t>
            </w:r>
          </w:p>
        </w:tc>
        <w:tc>
          <w:tcPr>
            <w:tcW w:w="1280" w:type="dxa"/>
            <w:tcBorders>
              <w:bottom w:val="single" w:sz="4" w:space="0" w:color="auto"/>
            </w:tcBorders>
            <w:vAlign w:val="center"/>
            <w:hideMark/>
          </w:tcPr>
          <w:p w14:paraId="6D36F28E" w14:textId="77777777" w:rsidR="006860DB" w:rsidRPr="004347BB" w:rsidRDefault="006860DB" w:rsidP="004347BB">
            <w:pPr>
              <w:ind w:hanging="2"/>
              <w:jc w:val="center"/>
              <w:rPr>
                <w:sz w:val="20"/>
              </w:rPr>
            </w:pPr>
            <w:r w:rsidRPr="004347BB">
              <w:rPr>
                <w:sz w:val="20"/>
              </w:rPr>
              <w:t>10.660,05</w:t>
            </w:r>
          </w:p>
        </w:tc>
        <w:tc>
          <w:tcPr>
            <w:tcW w:w="1832" w:type="dxa"/>
            <w:vMerge/>
            <w:tcBorders>
              <w:bottom w:val="single" w:sz="12" w:space="0" w:color="auto"/>
            </w:tcBorders>
            <w:vAlign w:val="center"/>
            <w:hideMark/>
          </w:tcPr>
          <w:p w14:paraId="70042EF0" w14:textId="77777777" w:rsidR="006860DB" w:rsidRPr="004347BB" w:rsidRDefault="006860DB" w:rsidP="004347BB">
            <w:pPr>
              <w:ind w:hanging="2"/>
              <w:jc w:val="center"/>
              <w:rPr>
                <w:color w:val="000000" w:themeColor="text1"/>
                <w:sz w:val="20"/>
              </w:rPr>
            </w:pPr>
          </w:p>
        </w:tc>
      </w:tr>
      <w:tr w:rsidR="006860DB" w:rsidRPr="004347BB" w14:paraId="20AB2685" w14:textId="77777777" w:rsidTr="00AA4113">
        <w:trPr>
          <w:trHeight w:val="312"/>
        </w:trPr>
        <w:tc>
          <w:tcPr>
            <w:tcW w:w="1413" w:type="dxa"/>
            <w:vMerge/>
            <w:tcBorders>
              <w:bottom w:val="single" w:sz="12" w:space="0" w:color="auto"/>
            </w:tcBorders>
            <w:noWrap/>
            <w:vAlign w:val="center"/>
            <w:hideMark/>
          </w:tcPr>
          <w:p w14:paraId="1B26EE94" w14:textId="64199305" w:rsidR="006860DB" w:rsidRPr="004347BB" w:rsidRDefault="006860DB" w:rsidP="004347BB">
            <w:pPr>
              <w:ind w:hanging="2"/>
              <w:jc w:val="center"/>
              <w:rPr>
                <w:sz w:val="20"/>
              </w:rPr>
            </w:pPr>
          </w:p>
        </w:tc>
        <w:tc>
          <w:tcPr>
            <w:tcW w:w="1417" w:type="dxa"/>
            <w:vMerge/>
            <w:tcBorders>
              <w:bottom w:val="single" w:sz="12" w:space="0" w:color="auto"/>
            </w:tcBorders>
            <w:noWrap/>
            <w:vAlign w:val="center"/>
            <w:hideMark/>
          </w:tcPr>
          <w:p w14:paraId="3F9B66AD" w14:textId="442A12DD" w:rsidR="006860DB" w:rsidRPr="004347BB" w:rsidRDefault="006860DB" w:rsidP="004347BB">
            <w:pPr>
              <w:ind w:hanging="2"/>
              <w:jc w:val="center"/>
              <w:rPr>
                <w:sz w:val="20"/>
              </w:rPr>
            </w:pPr>
          </w:p>
        </w:tc>
        <w:tc>
          <w:tcPr>
            <w:tcW w:w="987" w:type="dxa"/>
            <w:vMerge/>
            <w:tcBorders>
              <w:bottom w:val="single" w:sz="12" w:space="0" w:color="auto"/>
            </w:tcBorders>
            <w:noWrap/>
            <w:vAlign w:val="center"/>
            <w:hideMark/>
          </w:tcPr>
          <w:p w14:paraId="47BEDC8E" w14:textId="1D227F48" w:rsidR="006860DB" w:rsidRPr="004347BB" w:rsidRDefault="006860DB" w:rsidP="004347BB">
            <w:pPr>
              <w:ind w:hanging="2"/>
              <w:jc w:val="center"/>
              <w:rPr>
                <w:sz w:val="20"/>
              </w:rPr>
            </w:pPr>
          </w:p>
        </w:tc>
        <w:tc>
          <w:tcPr>
            <w:tcW w:w="2133" w:type="dxa"/>
            <w:tcBorders>
              <w:bottom w:val="single" w:sz="12" w:space="0" w:color="auto"/>
            </w:tcBorders>
            <w:noWrap/>
            <w:vAlign w:val="center"/>
            <w:hideMark/>
          </w:tcPr>
          <w:p w14:paraId="00200809" w14:textId="4F799C36" w:rsidR="006860DB" w:rsidRPr="004347BB" w:rsidRDefault="006860DB" w:rsidP="004347BB">
            <w:pPr>
              <w:ind w:hanging="2"/>
              <w:jc w:val="center"/>
              <w:rPr>
                <w:sz w:val="20"/>
              </w:rPr>
            </w:pPr>
          </w:p>
        </w:tc>
        <w:tc>
          <w:tcPr>
            <w:tcW w:w="1280" w:type="dxa"/>
            <w:tcBorders>
              <w:bottom w:val="single" w:sz="12" w:space="0" w:color="auto"/>
            </w:tcBorders>
            <w:noWrap/>
            <w:vAlign w:val="center"/>
            <w:hideMark/>
          </w:tcPr>
          <w:p w14:paraId="67E0E994" w14:textId="77777777" w:rsidR="006860DB" w:rsidRPr="004347BB" w:rsidRDefault="006860DB" w:rsidP="004347BB">
            <w:pPr>
              <w:ind w:hanging="2"/>
              <w:jc w:val="center"/>
              <w:rPr>
                <w:sz w:val="20"/>
              </w:rPr>
            </w:pPr>
            <w:r w:rsidRPr="004347BB">
              <w:rPr>
                <w:sz w:val="20"/>
              </w:rPr>
              <w:t>26.946,47</w:t>
            </w:r>
          </w:p>
        </w:tc>
        <w:tc>
          <w:tcPr>
            <w:tcW w:w="1832" w:type="dxa"/>
            <w:vMerge/>
            <w:tcBorders>
              <w:bottom w:val="single" w:sz="12" w:space="0" w:color="auto"/>
            </w:tcBorders>
            <w:vAlign w:val="center"/>
            <w:hideMark/>
          </w:tcPr>
          <w:p w14:paraId="3A6DC855" w14:textId="77777777" w:rsidR="006860DB" w:rsidRPr="004347BB" w:rsidRDefault="006860DB" w:rsidP="004347BB">
            <w:pPr>
              <w:ind w:hanging="2"/>
              <w:jc w:val="center"/>
              <w:rPr>
                <w:color w:val="000000" w:themeColor="text1"/>
                <w:sz w:val="20"/>
              </w:rPr>
            </w:pPr>
          </w:p>
        </w:tc>
      </w:tr>
    </w:tbl>
    <w:p w14:paraId="2F010027" w14:textId="77777777" w:rsidR="004347BB" w:rsidRPr="004347BB" w:rsidRDefault="004347BB" w:rsidP="004347BB">
      <w:pPr>
        <w:spacing w:after="240"/>
        <w:ind w:left="709"/>
        <w:rPr>
          <w:sz w:val="20"/>
          <w:lang w:val="pt-BR"/>
        </w:rPr>
      </w:pPr>
      <w:r w:rsidRPr="004347BB">
        <w:rPr>
          <w:sz w:val="20"/>
          <w:lang w:val="pt-BR"/>
        </w:rPr>
        <w:t>Fonte: Autores.</w:t>
      </w:r>
    </w:p>
    <w:p w14:paraId="559075E2" w14:textId="63811D8C" w:rsidR="008A4172" w:rsidRDefault="008A4172" w:rsidP="008915CA">
      <w:pPr>
        <w:spacing w:after="120"/>
        <w:ind w:firstLine="360"/>
        <w:rPr>
          <w:szCs w:val="24"/>
          <w:lang w:val="pt-BR"/>
        </w:rPr>
      </w:pPr>
      <w:r>
        <w:rPr>
          <w:szCs w:val="24"/>
          <w:lang w:val="pt-BR"/>
        </w:rPr>
        <w:t xml:space="preserve">Desta forma, é possível perceber que a má distribuição das áreas verdes é uma questão importante </w:t>
      </w:r>
      <w:r w:rsidR="006860DB">
        <w:rPr>
          <w:szCs w:val="24"/>
          <w:lang w:val="pt-BR"/>
        </w:rPr>
        <w:t>na região</w:t>
      </w:r>
      <w:r>
        <w:rPr>
          <w:szCs w:val="24"/>
          <w:lang w:val="pt-BR"/>
        </w:rPr>
        <w:t>, visto que ainda há bairros que não possuem área verde disponível. Ainda há possibilidade de estudos referentes à desigualdade de renda, visto que estes bairros são os mais desfavorecidos neste viés, entretanto esta pesquisa não faz tal abordagem.</w:t>
      </w:r>
    </w:p>
    <w:p w14:paraId="29ED4178" w14:textId="1247E6FA" w:rsidR="008D67B0" w:rsidRDefault="00DD7F16" w:rsidP="008915CA">
      <w:pPr>
        <w:spacing w:after="120"/>
        <w:ind w:firstLine="360"/>
        <w:rPr>
          <w:szCs w:val="24"/>
          <w:lang w:val="pt-BR"/>
        </w:rPr>
      </w:pPr>
      <w:r>
        <w:rPr>
          <w:szCs w:val="24"/>
          <w:lang w:val="pt-BR"/>
        </w:rPr>
        <w:t xml:space="preserve">A seguir, no Quadro 2, são apresentadas as condições gerais do parque e das praças analisadas, segundo os bairros. </w:t>
      </w:r>
    </w:p>
    <w:p w14:paraId="2B662E9A" w14:textId="31742EAD" w:rsidR="00DD7F16" w:rsidRPr="000F5CC4" w:rsidRDefault="00DD7F16" w:rsidP="00DD7F16">
      <w:pPr>
        <w:spacing w:before="240" w:after="240"/>
        <w:jc w:val="center"/>
        <w:rPr>
          <w:sz w:val="20"/>
          <w:lang w:val="pt-BR"/>
        </w:rPr>
      </w:pPr>
      <w:r>
        <w:rPr>
          <w:color w:val="000000"/>
          <w:sz w:val="20"/>
          <w:lang w:val="pt-BR"/>
        </w:rPr>
        <w:t>Quadro 2</w:t>
      </w:r>
      <w:r w:rsidRPr="000F5CC4">
        <w:rPr>
          <w:color w:val="000000"/>
          <w:sz w:val="20"/>
          <w:lang w:val="pt-BR"/>
        </w:rPr>
        <w:t xml:space="preserve">: </w:t>
      </w:r>
      <w:r>
        <w:rPr>
          <w:color w:val="000000"/>
          <w:sz w:val="20"/>
          <w:lang w:val="pt-BR"/>
        </w:rPr>
        <w:t>Análise das condições gerais observadas nas praças e parques da região este de Santa Maria</w:t>
      </w:r>
      <w:r w:rsidRPr="000F5CC4">
        <w:rPr>
          <w:i/>
          <w:color w:val="000000"/>
          <w:sz w:val="20"/>
          <w:lang w:val="pt-BR"/>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2"/>
      </w:tblGrid>
      <w:tr w:rsidR="00DD7F16" w:rsidRPr="00F3654A" w14:paraId="2F0B3065" w14:textId="77777777" w:rsidTr="00AC0869">
        <w:trPr>
          <w:jc w:val="center"/>
        </w:trPr>
        <w:tc>
          <w:tcPr>
            <w:tcW w:w="5000" w:type="pct"/>
            <w:tcBorders>
              <w:top w:val="single" w:sz="12" w:space="0" w:color="auto"/>
              <w:left w:val="single" w:sz="12" w:space="0" w:color="auto"/>
              <w:bottom w:val="single" w:sz="12" w:space="0" w:color="auto"/>
              <w:right w:val="single" w:sz="12" w:space="0" w:color="auto"/>
            </w:tcBorders>
            <w:shd w:val="clear" w:color="auto" w:fill="auto"/>
            <w:vAlign w:val="center"/>
          </w:tcPr>
          <w:p w14:paraId="355C3FDF" w14:textId="0C43BAD2" w:rsidR="00DD7F16" w:rsidRPr="00DD7F16" w:rsidRDefault="00DD7F16" w:rsidP="00B51852">
            <w:pPr>
              <w:jc w:val="center"/>
              <w:rPr>
                <w:b/>
                <w:bCs/>
                <w:sz w:val="20"/>
                <w:lang w:val="pt-BR"/>
              </w:rPr>
            </w:pPr>
            <w:r w:rsidRPr="00DD7F16">
              <w:rPr>
                <w:b/>
                <w:bCs/>
                <w:sz w:val="20"/>
                <w:lang w:val="pt-BR"/>
              </w:rPr>
              <w:t xml:space="preserve">Praças e </w:t>
            </w:r>
            <w:r w:rsidR="00AC0869">
              <w:rPr>
                <w:b/>
                <w:bCs/>
                <w:sz w:val="20"/>
                <w:lang w:val="pt-BR"/>
              </w:rPr>
              <w:t>parque</w:t>
            </w:r>
            <w:r w:rsidRPr="00DD7F16">
              <w:rPr>
                <w:b/>
                <w:bCs/>
                <w:sz w:val="20"/>
                <w:lang w:val="pt-BR"/>
              </w:rPr>
              <w:t xml:space="preserve"> da r</w:t>
            </w:r>
            <w:r>
              <w:rPr>
                <w:b/>
                <w:bCs/>
                <w:sz w:val="20"/>
                <w:lang w:val="pt-BR"/>
              </w:rPr>
              <w:t>egião oeste por bairro</w:t>
            </w:r>
          </w:p>
        </w:tc>
      </w:tr>
      <w:tr w:rsidR="00DD7F16" w:rsidRPr="00DD7F16" w14:paraId="4D77F7C3" w14:textId="77777777" w:rsidTr="00AC0869">
        <w:trPr>
          <w:jc w:val="center"/>
        </w:trPr>
        <w:tc>
          <w:tcPr>
            <w:tcW w:w="5000" w:type="pct"/>
            <w:tcBorders>
              <w:top w:val="single" w:sz="12" w:space="0" w:color="auto"/>
              <w:left w:val="single" w:sz="12" w:space="0" w:color="auto"/>
              <w:right w:val="single" w:sz="12" w:space="0" w:color="auto"/>
            </w:tcBorders>
            <w:shd w:val="clear" w:color="auto" w:fill="auto"/>
          </w:tcPr>
          <w:p w14:paraId="7B7B8A5C" w14:textId="228BD000" w:rsidR="00DD7F16" w:rsidRPr="00AC0869" w:rsidRDefault="00AC0869" w:rsidP="00AC0869">
            <w:pPr>
              <w:pBdr>
                <w:top w:val="nil"/>
                <w:left w:val="nil"/>
                <w:bottom w:val="nil"/>
                <w:right w:val="nil"/>
                <w:between w:val="nil"/>
              </w:pBdr>
              <w:ind w:hanging="2"/>
              <w:rPr>
                <w:b/>
                <w:bCs/>
                <w:sz w:val="20"/>
              </w:rPr>
            </w:pPr>
            <w:r w:rsidRPr="00AC0869">
              <w:rPr>
                <w:b/>
                <w:bCs/>
                <w:sz w:val="20"/>
              </w:rPr>
              <w:t>Bairro Nova Santa Marta</w:t>
            </w:r>
          </w:p>
        </w:tc>
      </w:tr>
      <w:tr w:rsidR="00DD7F16" w:rsidRPr="00F3654A" w14:paraId="41A2E6CD" w14:textId="77777777" w:rsidTr="00AC0869">
        <w:trPr>
          <w:jc w:val="center"/>
        </w:trPr>
        <w:tc>
          <w:tcPr>
            <w:tcW w:w="5000" w:type="pct"/>
            <w:tcBorders>
              <w:left w:val="single" w:sz="12" w:space="0" w:color="auto"/>
              <w:right w:val="single" w:sz="12" w:space="0" w:color="auto"/>
            </w:tcBorders>
            <w:shd w:val="clear" w:color="auto" w:fill="auto"/>
          </w:tcPr>
          <w:p w14:paraId="4481C658" w14:textId="624C965B" w:rsidR="00DD7F16" w:rsidRPr="007A2103" w:rsidRDefault="00AC0869" w:rsidP="00AC0869">
            <w:pPr>
              <w:ind w:hanging="2"/>
              <w:rPr>
                <w:sz w:val="20"/>
                <w:lang w:val="pt-BR"/>
              </w:rPr>
            </w:pPr>
            <w:r w:rsidRPr="007A2103">
              <w:rPr>
                <w:sz w:val="20"/>
                <w:lang w:val="pt-BR"/>
              </w:rPr>
              <w:t xml:space="preserve">Praça da Boa Esperança: surgiu através do projeto dos alunos e professores da escola Marista Santa Marta.  </w:t>
            </w:r>
          </w:p>
        </w:tc>
      </w:tr>
      <w:tr w:rsidR="00DD7F16" w:rsidRPr="00DD7F16" w14:paraId="2813567E" w14:textId="77777777" w:rsidTr="00AC0869">
        <w:trPr>
          <w:jc w:val="center"/>
        </w:trPr>
        <w:tc>
          <w:tcPr>
            <w:tcW w:w="5000" w:type="pct"/>
            <w:tcBorders>
              <w:left w:val="single" w:sz="12" w:space="0" w:color="auto"/>
              <w:right w:val="single" w:sz="12" w:space="0" w:color="auto"/>
            </w:tcBorders>
            <w:shd w:val="clear" w:color="auto" w:fill="auto"/>
          </w:tcPr>
          <w:p w14:paraId="53F639C6" w14:textId="38FA9FCF" w:rsidR="00DD7F16" w:rsidRPr="00DD7F16" w:rsidRDefault="00AC0869" w:rsidP="00B51852">
            <w:pPr>
              <w:jc w:val="center"/>
              <w:rPr>
                <w:sz w:val="20"/>
                <w:lang w:val="pt-BR"/>
              </w:rPr>
            </w:pPr>
            <w:r>
              <w:rPr>
                <w:noProof/>
              </w:rPr>
              <w:drawing>
                <wp:inline distT="114300" distB="114300" distL="114300" distR="114300" wp14:anchorId="4EA63896" wp14:editId="791F9245">
                  <wp:extent cx="1760400" cy="1080000"/>
                  <wp:effectExtent l="0" t="0" r="0" b="6350"/>
                  <wp:docPr id="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2"/>
                          <a:srcRect/>
                          <a:stretch>
                            <a:fillRect/>
                          </a:stretch>
                        </pic:blipFill>
                        <pic:spPr>
                          <a:xfrm>
                            <a:off x="0" y="0"/>
                            <a:ext cx="1760400" cy="1080000"/>
                          </a:xfrm>
                          <a:prstGeom prst="rect">
                            <a:avLst/>
                          </a:prstGeom>
                          <a:ln/>
                        </pic:spPr>
                      </pic:pic>
                    </a:graphicData>
                  </a:graphic>
                </wp:inline>
              </w:drawing>
            </w:r>
            <w:r>
              <w:rPr>
                <w:sz w:val="20"/>
                <w:lang w:val="pt-BR"/>
              </w:rPr>
              <w:t xml:space="preserve"> </w:t>
            </w:r>
            <w:r>
              <w:rPr>
                <w:noProof/>
              </w:rPr>
              <w:drawing>
                <wp:inline distT="114300" distB="114300" distL="114300" distR="114300" wp14:anchorId="30B53387" wp14:editId="3C1B9356">
                  <wp:extent cx="2124000" cy="1080000"/>
                  <wp:effectExtent l="0" t="0" r="0" b="6350"/>
                  <wp:docPr id="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3"/>
                          <a:srcRect/>
                          <a:stretch>
                            <a:fillRect/>
                          </a:stretch>
                        </pic:blipFill>
                        <pic:spPr>
                          <a:xfrm>
                            <a:off x="0" y="0"/>
                            <a:ext cx="2124000" cy="1080000"/>
                          </a:xfrm>
                          <a:prstGeom prst="rect">
                            <a:avLst/>
                          </a:prstGeom>
                          <a:ln/>
                        </pic:spPr>
                      </pic:pic>
                    </a:graphicData>
                  </a:graphic>
                </wp:inline>
              </w:drawing>
            </w:r>
          </w:p>
        </w:tc>
      </w:tr>
      <w:tr w:rsidR="00EC18C4" w:rsidRPr="00DD7F16" w14:paraId="60CEAD0A" w14:textId="77777777" w:rsidTr="00AC0869">
        <w:trPr>
          <w:jc w:val="center"/>
        </w:trPr>
        <w:tc>
          <w:tcPr>
            <w:tcW w:w="5000" w:type="pct"/>
            <w:tcBorders>
              <w:left w:val="single" w:sz="12" w:space="0" w:color="auto"/>
              <w:right w:val="single" w:sz="12" w:space="0" w:color="auto"/>
            </w:tcBorders>
            <w:shd w:val="clear" w:color="auto" w:fill="auto"/>
          </w:tcPr>
          <w:p w14:paraId="6171AB8A" w14:textId="3377C92E" w:rsidR="00EC18C4" w:rsidRPr="000B51FF" w:rsidRDefault="00EC18C4" w:rsidP="00EC18C4">
            <w:pPr>
              <w:ind w:hanging="2"/>
              <w:rPr>
                <w:sz w:val="20"/>
                <w:lang w:val="pt-BR"/>
              </w:rPr>
            </w:pPr>
            <w:r w:rsidRPr="00EC18C4">
              <w:rPr>
                <w:b/>
                <w:bCs/>
                <w:sz w:val="20"/>
              </w:rPr>
              <w:t>Bairro Juscelino Kubitschek</w:t>
            </w:r>
          </w:p>
        </w:tc>
      </w:tr>
      <w:tr w:rsidR="00DD7F16" w:rsidRPr="00DD7F16" w14:paraId="571482E5" w14:textId="77777777" w:rsidTr="00AC0869">
        <w:trPr>
          <w:jc w:val="center"/>
        </w:trPr>
        <w:tc>
          <w:tcPr>
            <w:tcW w:w="5000" w:type="pct"/>
            <w:tcBorders>
              <w:left w:val="single" w:sz="12" w:space="0" w:color="auto"/>
              <w:right w:val="single" w:sz="12" w:space="0" w:color="auto"/>
            </w:tcBorders>
            <w:shd w:val="clear" w:color="auto" w:fill="auto"/>
          </w:tcPr>
          <w:p w14:paraId="065A73AE" w14:textId="3B1F9D2C" w:rsidR="00DD7F16" w:rsidRPr="000B51FF" w:rsidRDefault="000B51FF" w:rsidP="000B51FF">
            <w:pPr>
              <w:ind w:hanging="2"/>
              <w:rPr>
                <w:sz w:val="20"/>
              </w:rPr>
            </w:pPr>
            <w:r w:rsidRPr="000B51FF">
              <w:rPr>
                <w:sz w:val="20"/>
                <w:lang w:val="pt-BR"/>
              </w:rPr>
              <w:t xml:space="preserve">Parque do Jockey Clube: passou por reforma em 2012, mas atualmente encontra-se abandonado. </w:t>
            </w:r>
            <w:r w:rsidRPr="007A2103">
              <w:rPr>
                <w:sz w:val="20"/>
                <w:lang w:val="pt-BR"/>
              </w:rPr>
              <w:t xml:space="preserve">Pórticos destruídos, quadras de esportes depredadas, muito lixo, sem iluminação, bancos e demais mobiliários. </w:t>
            </w:r>
            <w:r w:rsidRPr="000B51FF">
              <w:rPr>
                <w:sz w:val="20"/>
              </w:rPr>
              <w:t>Não possui segurança pública.</w:t>
            </w:r>
          </w:p>
        </w:tc>
      </w:tr>
      <w:tr w:rsidR="00DD7F16" w:rsidRPr="00DD7F16" w14:paraId="572750FB" w14:textId="77777777" w:rsidTr="00AC0869">
        <w:trPr>
          <w:jc w:val="center"/>
        </w:trPr>
        <w:tc>
          <w:tcPr>
            <w:tcW w:w="5000" w:type="pct"/>
            <w:tcBorders>
              <w:left w:val="single" w:sz="12" w:space="0" w:color="auto"/>
              <w:right w:val="single" w:sz="12" w:space="0" w:color="auto"/>
            </w:tcBorders>
            <w:shd w:val="clear" w:color="auto" w:fill="auto"/>
          </w:tcPr>
          <w:p w14:paraId="48DCBC0E" w14:textId="0BF00768" w:rsidR="00DD7F16" w:rsidRPr="00DD7F16" w:rsidRDefault="000B51FF" w:rsidP="00B51852">
            <w:pPr>
              <w:jc w:val="center"/>
              <w:rPr>
                <w:sz w:val="20"/>
                <w:lang w:val="pt-BR"/>
              </w:rPr>
            </w:pPr>
            <w:r>
              <w:rPr>
                <w:noProof/>
              </w:rPr>
              <w:drawing>
                <wp:inline distT="114300" distB="114300" distL="114300" distR="114300" wp14:anchorId="7AB1853C" wp14:editId="7F8B2C76">
                  <wp:extent cx="1915200" cy="1080000"/>
                  <wp:effectExtent l="0" t="0" r="0" b="6350"/>
                  <wp:docPr id="8"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4"/>
                          <a:srcRect/>
                          <a:stretch>
                            <a:fillRect/>
                          </a:stretch>
                        </pic:blipFill>
                        <pic:spPr>
                          <a:xfrm>
                            <a:off x="0" y="0"/>
                            <a:ext cx="1915200" cy="1080000"/>
                          </a:xfrm>
                          <a:prstGeom prst="rect">
                            <a:avLst/>
                          </a:prstGeom>
                          <a:ln/>
                        </pic:spPr>
                      </pic:pic>
                    </a:graphicData>
                  </a:graphic>
                </wp:inline>
              </w:drawing>
            </w:r>
            <w:r>
              <w:rPr>
                <w:sz w:val="20"/>
                <w:lang w:val="pt-BR"/>
              </w:rPr>
              <w:t xml:space="preserve"> </w:t>
            </w:r>
            <w:r>
              <w:rPr>
                <w:noProof/>
              </w:rPr>
              <w:drawing>
                <wp:inline distT="114300" distB="114300" distL="114300" distR="114300" wp14:anchorId="1258C653" wp14:editId="3AAE8630">
                  <wp:extent cx="2080800" cy="1080000"/>
                  <wp:effectExtent l="0" t="0" r="0" b="635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2080800" cy="1080000"/>
                          </a:xfrm>
                          <a:prstGeom prst="rect">
                            <a:avLst/>
                          </a:prstGeom>
                          <a:ln/>
                        </pic:spPr>
                      </pic:pic>
                    </a:graphicData>
                  </a:graphic>
                </wp:inline>
              </w:drawing>
            </w:r>
          </w:p>
        </w:tc>
      </w:tr>
      <w:tr w:rsidR="00DD7F16" w:rsidRPr="00DD7F16" w14:paraId="1AB2EE1F" w14:textId="77777777" w:rsidTr="00AC0869">
        <w:trPr>
          <w:jc w:val="center"/>
        </w:trPr>
        <w:tc>
          <w:tcPr>
            <w:tcW w:w="5000" w:type="pct"/>
            <w:tcBorders>
              <w:left w:val="single" w:sz="12" w:space="0" w:color="auto"/>
              <w:right w:val="single" w:sz="12" w:space="0" w:color="auto"/>
            </w:tcBorders>
            <w:shd w:val="clear" w:color="auto" w:fill="auto"/>
          </w:tcPr>
          <w:p w14:paraId="2F95A3A0" w14:textId="365C8941" w:rsidR="00DD7F16" w:rsidRPr="000B51FF" w:rsidRDefault="000B51FF" w:rsidP="000B51FF">
            <w:pPr>
              <w:ind w:hanging="2"/>
              <w:rPr>
                <w:sz w:val="20"/>
              </w:rPr>
            </w:pPr>
            <w:r w:rsidRPr="000B51FF">
              <w:rPr>
                <w:sz w:val="20"/>
                <w:lang w:val="pt-BR"/>
              </w:rPr>
              <w:t xml:space="preserve">Praça Turfe: delimitada pela Rua das Macieiras, Rua das Pereiras e Avenida das Laranjeiras, atualmente encontra-se abandonado, muito lixo, sem iluminação, bancos e demais mobiliários. </w:t>
            </w:r>
            <w:r w:rsidRPr="000B51FF">
              <w:rPr>
                <w:sz w:val="20"/>
              </w:rPr>
              <w:t>Não possui segurança pública.</w:t>
            </w:r>
          </w:p>
        </w:tc>
      </w:tr>
      <w:tr w:rsidR="00DD7F16" w:rsidRPr="00DD7F16" w14:paraId="1CEC87D7" w14:textId="77777777" w:rsidTr="00AC0869">
        <w:trPr>
          <w:jc w:val="center"/>
        </w:trPr>
        <w:tc>
          <w:tcPr>
            <w:tcW w:w="5000" w:type="pct"/>
            <w:tcBorders>
              <w:left w:val="single" w:sz="12" w:space="0" w:color="auto"/>
              <w:right w:val="single" w:sz="12" w:space="0" w:color="auto"/>
            </w:tcBorders>
            <w:shd w:val="clear" w:color="auto" w:fill="auto"/>
          </w:tcPr>
          <w:p w14:paraId="0D65FECC" w14:textId="7CD7B561" w:rsidR="00DD7F16" w:rsidRPr="00DD7F16" w:rsidRDefault="000B51FF" w:rsidP="00B51852">
            <w:pPr>
              <w:jc w:val="center"/>
              <w:rPr>
                <w:sz w:val="20"/>
                <w:lang w:val="pt-BR"/>
              </w:rPr>
            </w:pPr>
            <w:r>
              <w:rPr>
                <w:noProof/>
              </w:rPr>
              <w:drawing>
                <wp:inline distT="114300" distB="114300" distL="114300" distR="114300" wp14:anchorId="191176AD" wp14:editId="4DDA6E4A">
                  <wp:extent cx="1198800" cy="1080000"/>
                  <wp:effectExtent l="0" t="0" r="1905" b="6350"/>
                  <wp:docPr id="10"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1198800" cy="1080000"/>
                          </a:xfrm>
                          <a:prstGeom prst="rect">
                            <a:avLst/>
                          </a:prstGeom>
                          <a:ln/>
                        </pic:spPr>
                      </pic:pic>
                    </a:graphicData>
                  </a:graphic>
                </wp:inline>
              </w:drawing>
            </w:r>
            <w:r>
              <w:rPr>
                <w:sz w:val="20"/>
                <w:lang w:val="pt-BR"/>
              </w:rPr>
              <w:t xml:space="preserve"> </w:t>
            </w:r>
            <w:r>
              <w:rPr>
                <w:noProof/>
              </w:rPr>
              <w:drawing>
                <wp:inline distT="114300" distB="114300" distL="114300" distR="114300" wp14:anchorId="7A563708" wp14:editId="74B889D1">
                  <wp:extent cx="3531600" cy="1080000"/>
                  <wp:effectExtent l="0" t="0" r="0" b="6350"/>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rotWithShape="1">
                          <a:blip r:embed="rId17"/>
                          <a:srcRect l="12132"/>
                          <a:stretch/>
                        </pic:blipFill>
                        <pic:spPr bwMode="auto">
                          <a:xfrm>
                            <a:off x="0" y="0"/>
                            <a:ext cx="35316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DD7F16" w:rsidRPr="00DD7F16" w14:paraId="5857CB38" w14:textId="77777777" w:rsidTr="00AC0869">
        <w:trPr>
          <w:jc w:val="center"/>
        </w:trPr>
        <w:tc>
          <w:tcPr>
            <w:tcW w:w="5000" w:type="pct"/>
            <w:tcBorders>
              <w:left w:val="single" w:sz="12" w:space="0" w:color="auto"/>
              <w:right w:val="single" w:sz="12" w:space="0" w:color="auto"/>
            </w:tcBorders>
            <w:shd w:val="clear" w:color="auto" w:fill="auto"/>
          </w:tcPr>
          <w:p w14:paraId="3372DB67" w14:textId="58D0D31A" w:rsidR="00DD7F16" w:rsidRPr="00DD7F16" w:rsidRDefault="000B51FF" w:rsidP="000B51FF">
            <w:pPr>
              <w:ind w:hanging="2"/>
              <w:rPr>
                <w:sz w:val="20"/>
                <w:lang w:val="pt-BR"/>
              </w:rPr>
            </w:pPr>
            <w:r w:rsidRPr="000B51FF">
              <w:rPr>
                <w:sz w:val="20"/>
                <w:lang w:val="pt-BR"/>
              </w:rPr>
              <w:t>Praça Hélvio Jobim</w:t>
            </w:r>
            <w:r>
              <w:rPr>
                <w:sz w:val="20"/>
                <w:lang w:val="pt-BR"/>
              </w:rPr>
              <w:t>:</w:t>
            </w:r>
            <w:r w:rsidRPr="000B51FF">
              <w:rPr>
                <w:sz w:val="20"/>
                <w:lang w:val="pt-BR"/>
              </w:rPr>
              <w:t xml:space="preserve"> delimitada pela Rua U, Rua Ciro de La Veja, Rua Teofito Pacheco de Campos e Rua Iara Martins Coelho, atualmente encontra-se abandonado, muito lixo, sem iluminação, bancos e demais mobiliários. Não possui segurança pública.</w:t>
            </w:r>
            <w:r>
              <w:rPr>
                <w:sz w:val="20"/>
                <w:lang w:val="pt-BR"/>
              </w:rPr>
              <w:t xml:space="preserve"> </w:t>
            </w:r>
          </w:p>
        </w:tc>
      </w:tr>
      <w:tr w:rsidR="00DD7F16" w:rsidRPr="00DD7F16" w14:paraId="5113F16E" w14:textId="77777777" w:rsidTr="00AC0869">
        <w:trPr>
          <w:jc w:val="center"/>
        </w:trPr>
        <w:tc>
          <w:tcPr>
            <w:tcW w:w="5000" w:type="pct"/>
            <w:tcBorders>
              <w:left w:val="single" w:sz="12" w:space="0" w:color="auto"/>
              <w:right w:val="single" w:sz="12" w:space="0" w:color="auto"/>
            </w:tcBorders>
            <w:shd w:val="clear" w:color="auto" w:fill="auto"/>
          </w:tcPr>
          <w:p w14:paraId="523EDF93" w14:textId="4B7C3249" w:rsidR="00DD7F16" w:rsidRPr="00DD7F16" w:rsidRDefault="000B51FF" w:rsidP="00B51852">
            <w:pPr>
              <w:jc w:val="center"/>
              <w:rPr>
                <w:sz w:val="20"/>
                <w:lang w:val="pt-BR"/>
              </w:rPr>
            </w:pPr>
            <w:r>
              <w:rPr>
                <w:noProof/>
                <w:sz w:val="20"/>
              </w:rPr>
              <w:drawing>
                <wp:inline distT="114300" distB="114300" distL="114300" distR="114300" wp14:anchorId="4D8C741B" wp14:editId="27B93ACD">
                  <wp:extent cx="1702800" cy="1080000"/>
                  <wp:effectExtent l="0" t="0" r="0" b="6350"/>
                  <wp:docPr id="12"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8"/>
                          <a:srcRect/>
                          <a:stretch>
                            <a:fillRect/>
                          </a:stretch>
                        </pic:blipFill>
                        <pic:spPr>
                          <a:xfrm>
                            <a:off x="0" y="0"/>
                            <a:ext cx="1702800" cy="1080000"/>
                          </a:xfrm>
                          <a:prstGeom prst="rect">
                            <a:avLst/>
                          </a:prstGeom>
                          <a:ln/>
                        </pic:spPr>
                      </pic:pic>
                    </a:graphicData>
                  </a:graphic>
                </wp:inline>
              </w:drawing>
            </w:r>
            <w:r>
              <w:rPr>
                <w:sz w:val="20"/>
                <w:lang w:val="pt-BR"/>
              </w:rPr>
              <w:t xml:space="preserve"> </w:t>
            </w:r>
            <w:r>
              <w:rPr>
                <w:noProof/>
                <w:sz w:val="20"/>
              </w:rPr>
              <w:drawing>
                <wp:inline distT="114300" distB="114300" distL="114300" distR="114300" wp14:anchorId="76A1F28F" wp14:editId="27F90150">
                  <wp:extent cx="3787200" cy="1080000"/>
                  <wp:effectExtent l="0" t="0" r="3810" b="6350"/>
                  <wp:docPr id="1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rotWithShape="1">
                          <a:blip r:embed="rId19"/>
                          <a:srcRect l="4298" r="2823"/>
                          <a:stretch/>
                        </pic:blipFill>
                        <pic:spPr bwMode="auto">
                          <a:xfrm>
                            <a:off x="0" y="0"/>
                            <a:ext cx="37872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DD7F16" w:rsidRPr="00F3654A" w14:paraId="45D6DB09" w14:textId="77777777" w:rsidTr="00AC0869">
        <w:trPr>
          <w:jc w:val="center"/>
        </w:trPr>
        <w:tc>
          <w:tcPr>
            <w:tcW w:w="5000" w:type="pct"/>
            <w:tcBorders>
              <w:left w:val="single" w:sz="12" w:space="0" w:color="auto"/>
              <w:right w:val="single" w:sz="12" w:space="0" w:color="auto"/>
            </w:tcBorders>
            <w:shd w:val="clear" w:color="auto" w:fill="auto"/>
          </w:tcPr>
          <w:p w14:paraId="74DFB95B" w14:textId="76308BCD" w:rsidR="00DD7F16" w:rsidRPr="00DD7F16" w:rsidRDefault="000B51FF" w:rsidP="000B51FF">
            <w:pPr>
              <w:ind w:hanging="2"/>
              <w:rPr>
                <w:sz w:val="20"/>
                <w:lang w:val="pt-BR"/>
              </w:rPr>
            </w:pPr>
            <w:r w:rsidRPr="000B51FF">
              <w:rPr>
                <w:sz w:val="20"/>
                <w:lang w:val="pt-BR"/>
              </w:rPr>
              <w:t>Praça Flor de Maio: possui somente.</w:t>
            </w:r>
          </w:p>
        </w:tc>
      </w:tr>
      <w:tr w:rsidR="00DD7F16" w:rsidRPr="00DD7F16" w14:paraId="6B432B8D" w14:textId="77777777" w:rsidTr="00AC0869">
        <w:trPr>
          <w:jc w:val="center"/>
        </w:trPr>
        <w:tc>
          <w:tcPr>
            <w:tcW w:w="5000" w:type="pct"/>
            <w:tcBorders>
              <w:left w:val="single" w:sz="12" w:space="0" w:color="auto"/>
              <w:right w:val="single" w:sz="12" w:space="0" w:color="auto"/>
            </w:tcBorders>
            <w:shd w:val="clear" w:color="auto" w:fill="auto"/>
          </w:tcPr>
          <w:p w14:paraId="1F751F6C" w14:textId="199F056C" w:rsidR="00DD7F16" w:rsidRPr="00DD7F16" w:rsidRDefault="000B51FF" w:rsidP="00B51852">
            <w:pPr>
              <w:jc w:val="center"/>
              <w:rPr>
                <w:sz w:val="20"/>
                <w:lang w:val="pt-BR"/>
              </w:rPr>
            </w:pPr>
            <w:r>
              <w:rPr>
                <w:noProof/>
              </w:rPr>
              <w:drawing>
                <wp:inline distT="114300" distB="114300" distL="114300" distR="114300" wp14:anchorId="24A4CBF2" wp14:editId="191B6365">
                  <wp:extent cx="1598400" cy="1080000"/>
                  <wp:effectExtent l="0" t="0" r="1905" b="6350"/>
                  <wp:docPr id="14"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0"/>
                          <a:srcRect/>
                          <a:stretch>
                            <a:fillRect/>
                          </a:stretch>
                        </pic:blipFill>
                        <pic:spPr>
                          <a:xfrm>
                            <a:off x="0" y="0"/>
                            <a:ext cx="1598400" cy="1080000"/>
                          </a:xfrm>
                          <a:prstGeom prst="rect">
                            <a:avLst/>
                          </a:prstGeom>
                          <a:ln/>
                        </pic:spPr>
                      </pic:pic>
                    </a:graphicData>
                  </a:graphic>
                </wp:inline>
              </w:drawing>
            </w:r>
            <w:r>
              <w:rPr>
                <w:sz w:val="20"/>
                <w:lang w:val="pt-BR"/>
              </w:rPr>
              <w:t xml:space="preserve"> </w:t>
            </w:r>
            <w:r>
              <w:rPr>
                <w:noProof/>
              </w:rPr>
              <w:drawing>
                <wp:inline distT="114300" distB="114300" distL="114300" distR="114300" wp14:anchorId="53CB2AC4" wp14:editId="6520B309">
                  <wp:extent cx="2354400" cy="1080000"/>
                  <wp:effectExtent l="0" t="0" r="8255" b="6350"/>
                  <wp:docPr id="1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rotWithShape="1">
                          <a:blip r:embed="rId21"/>
                          <a:srcRect l="11334" r="3248" b="6796"/>
                          <a:stretch/>
                        </pic:blipFill>
                        <pic:spPr bwMode="auto">
                          <a:xfrm>
                            <a:off x="0" y="0"/>
                            <a:ext cx="2354400" cy="1080000"/>
                          </a:xfrm>
                          <a:prstGeom prst="rect">
                            <a:avLst/>
                          </a:prstGeom>
                          <a:ln>
                            <a:noFill/>
                          </a:ln>
                          <a:extLst>
                            <a:ext uri="{53640926-AAD7-44D8-BBD7-CCE9431645EC}">
                              <a14:shadowObscured xmlns:a14="http://schemas.microsoft.com/office/drawing/2010/main"/>
                            </a:ext>
                          </a:extLst>
                        </pic:spPr>
                      </pic:pic>
                    </a:graphicData>
                  </a:graphic>
                </wp:inline>
              </w:drawing>
            </w:r>
            <w:r w:rsidRPr="003725E2">
              <w:rPr>
                <w:sz w:val="16"/>
                <w:szCs w:val="16"/>
                <w:lang w:val="pt-BR"/>
              </w:rPr>
              <w:t>(Imagem: Google Earth)</w:t>
            </w:r>
          </w:p>
        </w:tc>
      </w:tr>
      <w:tr w:rsidR="00DD7F16" w:rsidRPr="00F3654A" w14:paraId="1AC1F63D" w14:textId="77777777" w:rsidTr="00AC0869">
        <w:trPr>
          <w:jc w:val="center"/>
        </w:trPr>
        <w:tc>
          <w:tcPr>
            <w:tcW w:w="5000" w:type="pct"/>
            <w:tcBorders>
              <w:left w:val="single" w:sz="12" w:space="0" w:color="auto"/>
              <w:right w:val="single" w:sz="12" w:space="0" w:color="auto"/>
            </w:tcBorders>
            <w:shd w:val="clear" w:color="auto" w:fill="auto"/>
          </w:tcPr>
          <w:p w14:paraId="69C3E1FF" w14:textId="2513E75F" w:rsidR="00DD7F16" w:rsidRPr="00DD7F16" w:rsidRDefault="000B51FF" w:rsidP="000B51FF">
            <w:pPr>
              <w:jc w:val="left"/>
              <w:rPr>
                <w:sz w:val="20"/>
                <w:lang w:val="pt-BR"/>
              </w:rPr>
            </w:pPr>
            <w:r w:rsidRPr="000B51FF">
              <w:rPr>
                <w:sz w:val="20"/>
                <w:lang w:val="pt-BR"/>
              </w:rPr>
              <w:t>Praça Amigos do Dorival: possui gramado e arborização, entretanto possui poucas lixeiras e segurança; possui boa iluminação, bancos, bebedouros, com passeio público no entorno.</w:t>
            </w:r>
          </w:p>
        </w:tc>
      </w:tr>
      <w:tr w:rsidR="00DD7F16" w:rsidRPr="00DD7F16" w14:paraId="1848B8A5" w14:textId="77777777" w:rsidTr="00AC0869">
        <w:trPr>
          <w:jc w:val="center"/>
        </w:trPr>
        <w:tc>
          <w:tcPr>
            <w:tcW w:w="5000" w:type="pct"/>
            <w:tcBorders>
              <w:left w:val="single" w:sz="12" w:space="0" w:color="auto"/>
              <w:right w:val="single" w:sz="12" w:space="0" w:color="auto"/>
            </w:tcBorders>
            <w:shd w:val="clear" w:color="auto" w:fill="auto"/>
          </w:tcPr>
          <w:p w14:paraId="1FBC5D01" w14:textId="05E36A33" w:rsidR="00DD7F16" w:rsidRPr="00DD7F16" w:rsidRDefault="000B51FF" w:rsidP="00B51852">
            <w:pPr>
              <w:jc w:val="center"/>
              <w:rPr>
                <w:sz w:val="20"/>
                <w:lang w:val="pt-BR"/>
              </w:rPr>
            </w:pPr>
            <w:r>
              <w:rPr>
                <w:noProof/>
                <w:sz w:val="20"/>
              </w:rPr>
              <w:drawing>
                <wp:inline distT="114300" distB="114300" distL="114300" distR="114300" wp14:anchorId="097E2CB6" wp14:editId="26C3C620">
                  <wp:extent cx="1710000" cy="1080000"/>
                  <wp:effectExtent l="0" t="0" r="5080" b="6350"/>
                  <wp:docPr id="1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1710000" cy="1080000"/>
                          </a:xfrm>
                          <a:prstGeom prst="rect">
                            <a:avLst/>
                          </a:prstGeom>
                          <a:ln/>
                        </pic:spPr>
                      </pic:pic>
                    </a:graphicData>
                  </a:graphic>
                </wp:inline>
              </w:drawing>
            </w:r>
            <w:r>
              <w:rPr>
                <w:sz w:val="20"/>
                <w:lang w:val="pt-BR"/>
              </w:rPr>
              <w:t xml:space="preserve">  </w:t>
            </w:r>
            <w:r>
              <w:rPr>
                <w:noProof/>
                <w:sz w:val="20"/>
              </w:rPr>
              <w:drawing>
                <wp:inline distT="114300" distB="114300" distL="114300" distR="114300" wp14:anchorId="75C278B3" wp14:editId="3E2CD8F8">
                  <wp:extent cx="2192400" cy="1080000"/>
                  <wp:effectExtent l="0" t="0" r="0" b="6350"/>
                  <wp:docPr id="1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rotWithShape="1">
                          <a:blip r:embed="rId23"/>
                          <a:srcRect l="19110" r="3364" b="3014"/>
                          <a:stretch/>
                        </pic:blipFill>
                        <pic:spPr bwMode="auto">
                          <a:xfrm>
                            <a:off x="0" y="0"/>
                            <a:ext cx="2192400" cy="1080000"/>
                          </a:xfrm>
                          <a:prstGeom prst="rect">
                            <a:avLst/>
                          </a:prstGeom>
                          <a:ln>
                            <a:noFill/>
                          </a:ln>
                          <a:extLst>
                            <a:ext uri="{53640926-AAD7-44D8-BBD7-CCE9431645EC}">
                              <a14:shadowObscured xmlns:a14="http://schemas.microsoft.com/office/drawing/2010/main"/>
                            </a:ext>
                          </a:extLst>
                        </pic:spPr>
                      </pic:pic>
                    </a:graphicData>
                  </a:graphic>
                </wp:inline>
              </w:drawing>
            </w:r>
            <w:r w:rsidRPr="003725E2">
              <w:rPr>
                <w:sz w:val="16"/>
                <w:szCs w:val="16"/>
                <w:lang w:val="pt-BR"/>
              </w:rPr>
              <w:t>(Imagem: Google Earth)</w:t>
            </w:r>
          </w:p>
        </w:tc>
      </w:tr>
      <w:tr w:rsidR="006473E2" w:rsidRPr="00F3654A" w14:paraId="29C75A73" w14:textId="77777777" w:rsidTr="00AC0869">
        <w:trPr>
          <w:jc w:val="center"/>
        </w:trPr>
        <w:tc>
          <w:tcPr>
            <w:tcW w:w="5000" w:type="pct"/>
            <w:tcBorders>
              <w:left w:val="single" w:sz="12" w:space="0" w:color="auto"/>
              <w:right w:val="single" w:sz="12" w:space="0" w:color="auto"/>
            </w:tcBorders>
            <w:shd w:val="clear" w:color="auto" w:fill="auto"/>
          </w:tcPr>
          <w:p w14:paraId="1260E1E9" w14:textId="320DF9A9" w:rsidR="006473E2" w:rsidRPr="000B51FF" w:rsidRDefault="006473E2" w:rsidP="006473E2">
            <w:pPr>
              <w:jc w:val="left"/>
              <w:rPr>
                <w:sz w:val="20"/>
                <w:lang w:val="pt-BR"/>
              </w:rPr>
            </w:pPr>
            <w:r w:rsidRPr="006473E2">
              <w:rPr>
                <w:sz w:val="20"/>
                <w:lang w:val="pt-BR"/>
              </w:rPr>
              <w:t>Praça da Árvore</w:t>
            </w:r>
            <w:r>
              <w:rPr>
                <w:sz w:val="20"/>
                <w:lang w:val="pt-BR"/>
              </w:rPr>
              <w:t>:</w:t>
            </w:r>
            <w:r w:rsidRPr="006473E2">
              <w:rPr>
                <w:sz w:val="20"/>
                <w:lang w:val="pt-BR"/>
              </w:rPr>
              <w:t xml:space="preserve"> </w:t>
            </w:r>
            <w:r>
              <w:rPr>
                <w:sz w:val="20"/>
                <w:lang w:val="pt-BR"/>
              </w:rPr>
              <w:t>n</w:t>
            </w:r>
            <w:r w:rsidRPr="006473E2">
              <w:rPr>
                <w:sz w:val="20"/>
                <w:lang w:val="pt-BR"/>
              </w:rPr>
              <w:t>ão possui nenhuma estrutura, apenas um espaço verde.</w:t>
            </w:r>
            <w:r w:rsidRPr="006473E2">
              <w:rPr>
                <w:lang w:val="pt-BR"/>
              </w:rPr>
              <w:t xml:space="preserve"> </w:t>
            </w:r>
          </w:p>
        </w:tc>
      </w:tr>
      <w:tr w:rsidR="006473E2" w:rsidRPr="00DD7F16" w14:paraId="404E3E36" w14:textId="77777777" w:rsidTr="00AC0869">
        <w:trPr>
          <w:jc w:val="center"/>
        </w:trPr>
        <w:tc>
          <w:tcPr>
            <w:tcW w:w="5000" w:type="pct"/>
            <w:tcBorders>
              <w:left w:val="single" w:sz="12" w:space="0" w:color="auto"/>
              <w:right w:val="single" w:sz="12" w:space="0" w:color="auto"/>
            </w:tcBorders>
            <w:shd w:val="clear" w:color="auto" w:fill="auto"/>
          </w:tcPr>
          <w:p w14:paraId="0FFEE2C4" w14:textId="442C8097" w:rsidR="006473E2" w:rsidRPr="000B51FF" w:rsidRDefault="002F4665" w:rsidP="002F4665">
            <w:pPr>
              <w:jc w:val="center"/>
              <w:rPr>
                <w:sz w:val="20"/>
                <w:lang w:val="pt-BR"/>
              </w:rPr>
            </w:pPr>
            <w:r w:rsidRPr="007A2103">
              <w:rPr>
                <w:noProof/>
                <w:sz w:val="20"/>
                <w:lang w:val="pt-BR"/>
              </w:rPr>
              <w:t xml:space="preserve"> </w:t>
            </w:r>
            <w:r>
              <w:rPr>
                <w:noProof/>
                <w:sz w:val="20"/>
              </w:rPr>
              <w:drawing>
                <wp:inline distT="114300" distB="114300" distL="114300" distR="114300" wp14:anchorId="660893A3" wp14:editId="7C19C166">
                  <wp:extent cx="2041200" cy="1080000"/>
                  <wp:effectExtent l="0" t="0" r="0" b="6350"/>
                  <wp:docPr id="18"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4"/>
                          <a:srcRect t="28493" r="34434"/>
                          <a:stretch>
                            <a:fillRect/>
                          </a:stretch>
                        </pic:blipFill>
                        <pic:spPr>
                          <a:xfrm>
                            <a:off x="0" y="0"/>
                            <a:ext cx="2041200" cy="1080000"/>
                          </a:xfrm>
                          <a:prstGeom prst="rect">
                            <a:avLst/>
                          </a:prstGeom>
                          <a:ln/>
                        </pic:spPr>
                      </pic:pic>
                    </a:graphicData>
                  </a:graphic>
                </wp:inline>
              </w:drawing>
            </w:r>
            <w:r>
              <w:rPr>
                <w:noProof/>
                <w:sz w:val="20"/>
              </w:rPr>
              <w:t xml:space="preserve">  </w:t>
            </w:r>
            <w:r>
              <w:rPr>
                <w:noProof/>
                <w:sz w:val="20"/>
              </w:rPr>
              <w:drawing>
                <wp:inline distT="114300" distB="114300" distL="114300" distR="114300" wp14:anchorId="7A4E01D0" wp14:editId="031D6DFB">
                  <wp:extent cx="2084400" cy="1080000"/>
                  <wp:effectExtent l="0" t="0" r="0" b="635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2084400" cy="1080000"/>
                          </a:xfrm>
                          <a:prstGeom prst="rect">
                            <a:avLst/>
                          </a:prstGeom>
                          <a:ln/>
                        </pic:spPr>
                      </pic:pic>
                    </a:graphicData>
                  </a:graphic>
                </wp:inline>
              </w:drawing>
            </w:r>
          </w:p>
        </w:tc>
      </w:tr>
      <w:tr w:rsidR="00DD7F16" w:rsidRPr="00F3654A" w14:paraId="3BA108F7" w14:textId="77777777" w:rsidTr="00AC0869">
        <w:trPr>
          <w:jc w:val="center"/>
        </w:trPr>
        <w:tc>
          <w:tcPr>
            <w:tcW w:w="5000" w:type="pct"/>
            <w:tcBorders>
              <w:left w:val="single" w:sz="12" w:space="0" w:color="auto"/>
              <w:right w:val="single" w:sz="12" w:space="0" w:color="auto"/>
            </w:tcBorders>
            <w:shd w:val="clear" w:color="auto" w:fill="auto"/>
          </w:tcPr>
          <w:p w14:paraId="6F7A2316" w14:textId="03212C2B" w:rsidR="00DD7F16" w:rsidRPr="000B51FF" w:rsidRDefault="000B51FF" w:rsidP="000B51FF">
            <w:pPr>
              <w:jc w:val="left"/>
              <w:rPr>
                <w:sz w:val="20"/>
                <w:lang w:val="pt-BR"/>
              </w:rPr>
            </w:pPr>
            <w:r w:rsidRPr="000B51FF">
              <w:rPr>
                <w:sz w:val="20"/>
                <w:lang w:val="pt-BR"/>
              </w:rPr>
              <w:t>Praça Elói José Petry</w:t>
            </w:r>
            <w:r>
              <w:rPr>
                <w:sz w:val="20"/>
                <w:lang w:val="pt-BR"/>
              </w:rPr>
              <w:t>:</w:t>
            </w:r>
            <w:r w:rsidRPr="000B51FF">
              <w:rPr>
                <w:sz w:val="20"/>
                <w:lang w:val="pt-BR"/>
              </w:rPr>
              <w:t xml:space="preserve"> possui arborização</w:t>
            </w:r>
            <w:r w:rsidR="006473E2">
              <w:rPr>
                <w:sz w:val="20"/>
                <w:lang w:val="pt-BR"/>
              </w:rPr>
              <w:t>,</w:t>
            </w:r>
            <w:r w:rsidRPr="000B51FF">
              <w:rPr>
                <w:sz w:val="20"/>
                <w:lang w:val="pt-BR"/>
              </w:rPr>
              <w:t xml:space="preserve"> mas sem infraestrutura</w:t>
            </w:r>
            <w:r w:rsidR="006473E2">
              <w:rPr>
                <w:sz w:val="20"/>
                <w:lang w:val="pt-BR"/>
              </w:rPr>
              <w:t>.</w:t>
            </w:r>
          </w:p>
        </w:tc>
      </w:tr>
      <w:tr w:rsidR="00DD7F16" w:rsidRPr="00DD7F16" w14:paraId="5BA0D8FD" w14:textId="77777777" w:rsidTr="00AC0869">
        <w:trPr>
          <w:jc w:val="center"/>
        </w:trPr>
        <w:tc>
          <w:tcPr>
            <w:tcW w:w="5000" w:type="pct"/>
            <w:tcBorders>
              <w:left w:val="single" w:sz="12" w:space="0" w:color="auto"/>
              <w:right w:val="single" w:sz="12" w:space="0" w:color="auto"/>
            </w:tcBorders>
            <w:shd w:val="clear" w:color="auto" w:fill="auto"/>
          </w:tcPr>
          <w:p w14:paraId="041CB037" w14:textId="3AFDF07F" w:rsidR="00DD7F16" w:rsidRPr="00DD7F16" w:rsidRDefault="00DB2A75" w:rsidP="00B51852">
            <w:pPr>
              <w:jc w:val="center"/>
              <w:rPr>
                <w:sz w:val="20"/>
                <w:lang w:val="pt-BR"/>
              </w:rPr>
            </w:pPr>
            <w:r>
              <w:rPr>
                <w:noProof/>
                <w:sz w:val="20"/>
              </w:rPr>
              <w:drawing>
                <wp:inline distT="114300" distB="114300" distL="114300" distR="114300" wp14:anchorId="1D8DA066" wp14:editId="2AC188EC">
                  <wp:extent cx="2026800" cy="1080000"/>
                  <wp:effectExtent l="0" t="0" r="0" b="6350"/>
                  <wp:docPr id="2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6"/>
                          <a:srcRect/>
                          <a:stretch>
                            <a:fillRect/>
                          </a:stretch>
                        </pic:blipFill>
                        <pic:spPr>
                          <a:xfrm>
                            <a:off x="0" y="0"/>
                            <a:ext cx="2026800" cy="1080000"/>
                          </a:xfrm>
                          <a:prstGeom prst="rect">
                            <a:avLst/>
                          </a:prstGeom>
                          <a:ln/>
                        </pic:spPr>
                      </pic:pic>
                    </a:graphicData>
                  </a:graphic>
                </wp:inline>
              </w:drawing>
            </w:r>
            <w:r>
              <w:rPr>
                <w:sz w:val="20"/>
                <w:lang w:val="pt-BR"/>
              </w:rPr>
              <w:t xml:space="preserve">  </w:t>
            </w:r>
            <w:r>
              <w:rPr>
                <w:noProof/>
                <w:sz w:val="20"/>
              </w:rPr>
              <w:drawing>
                <wp:inline distT="114300" distB="114300" distL="114300" distR="114300" wp14:anchorId="1AEB823C" wp14:editId="0EC240DD">
                  <wp:extent cx="2210400" cy="1080000"/>
                  <wp:effectExtent l="0" t="0" r="0" b="6350"/>
                  <wp:docPr id="22"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rotWithShape="1">
                          <a:blip r:embed="rId27"/>
                          <a:srcRect l="19751" r="4873" b="6123"/>
                          <a:stretch/>
                        </pic:blipFill>
                        <pic:spPr bwMode="auto">
                          <a:xfrm>
                            <a:off x="0" y="0"/>
                            <a:ext cx="2210400" cy="1080000"/>
                          </a:xfrm>
                          <a:prstGeom prst="rect">
                            <a:avLst/>
                          </a:prstGeom>
                          <a:ln>
                            <a:noFill/>
                          </a:ln>
                          <a:extLst>
                            <a:ext uri="{53640926-AAD7-44D8-BBD7-CCE9431645EC}">
                              <a14:shadowObscured xmlns:a14="http://schemas.microsoft.com/office/drawing/2010/main"/>
                            </a:ext>
                          </a:extLst>
                        </pic:spPr>
                      </pic:pic>
                    </a:graphicData>
                  </a:graphic>
                </wp:inline>
              </w:drawing>
            </w:r>
            <w:r w:rsidRPr="003725E2">
              <w:rPr>
                <w:sz w:val="16"/>
                <w:szCs w:val="16"/>
                <w:lang w:val="pt-BR"/>
              </w:rPr>
              <w:t>(Imagem: Google Earth)</w:t>
            </w:r>
          </w:p>
        </w:tc>
      </w:tr>
      <w:tr w:rsidR="00DD7F16" w:rsidRPr="00F3654A" w14:paraId="5E32A099" w14:textId="77777777" w:rsidTr="00AC0869">
        <w:trPr>
          <w:jc w:val="center"/>
        </w:trPr>
        <w:tc>
          <w:tcPr>
            <w:tcW w:w="5000" w:type="pct"/>
            <w:tcBorders>
              <w:left w:val="single" w:sz="12" w:space="0" w:color="auto"/>
              <w:right w:val="single" w:sz="12" w:space="0" w:color="auto"/>
            </w:tcBorders>
            <w:shd w:val="clear" w:color="auto" w:fill="auto"/>
          </w:tcPr>
          <w:p w14:paraId="5B080848" w14:textId="544A1863" w:rsidR="00DD7F16" w:rsidRPr="00DD7F16" w:rsidRDefault="00EC18C4" w:rsidP="00EC18C4">
            <w:pPr>
              <w:jc w:val="left"/>
              <w:rPr>
                <w:sz w:val="20"/>
                <w:lang w:val="pt-BR"/>
              </w:rPr>
            </w:pPr>
            <w:r w:rsidRPr="00EC18C4">
              <w:rPr>
                <w:sz w:val="20"/>
                <w:lang w:val="pt-BR"/>
              </w:rPr>
              <w:t>Praça Pedro Custódio Barbosa</w:t>
            </w:r>
            <w:r>
              <w:rPr>
                <w:sz w:val="20"/>
                <w:lang w:val="pt-BR"/>
              </w:rPr>
              <w:t>:</w:t>
            </w:r>
            <w:r w:rsidRPr="00EC18C4">
              <w:rPr>
                <w:sz w:val="20"/>
                <w:lang w:val="pt-BR"/>
              </w:rPr>
              <w:t xml:space="preserve"> </w:t>
            </w:r>
            <w:r>
              <w:rPr>
                <w:sz w:val="20"/>
                <w:lang w:val="pt-BR"/>
              </w:rPr>
              <w:t>p</w:t>
            </w:r>
            <w:r w:rsidRPr="00EC18C4">
              <w:rPr>
                <w:sz w:val="20"/>
                <w:lang w:val="pt-BR"/>
              </w:rPr>
              <w:t>ossui uma área arborizada, por</w:t>
            </w:r>
            <w:r>
              <w:rPr>
                <w:sz w:val="20"/>
                <w:lang w:val="pt-BR"/>
              </w:rPr>
              <w:t>é</w:t>
            </w:r>
            <w:r w:rsidRPr="00EC18C4">
              <w:rPr>
                <w:sz w:val="20"/>
                <w:lang w:val="pt-BR"/>
              </w:rPr>
              <w:t>m pouca infraestrutura</w:t>
            </w:r>
            <w:r>
              <w:rPr>
                <w:sz w:val="20"/>
                <w:lang w:val="pt-BR"/>
              </w:rPr>
              <w:t>; n</w:t>
            </w:r>
            <w:r w:rsidRPr="00EC18C4">
              <w:rPr>
                <w:sz w:val="20"/>
                <w:lang w:val="pt-BR"/>
              </w:rPr>
              <w:t>ão possui banco</w:t>
            </w:r>
            <w:r>
              <w:rPr>
                <w:sz w:val="20"/>
                <w:lang w:val="pt-BR"/>
              </w:rPr>
              <w:t>s</w:t>
            </w:r>
            <w:r w:rsidRPr="00EC18C4">
              <w:rPr>
                <w:sz w:val="20"/>
                <w:lang w:val="pt-BR"/>
              </w:rPr>
              <w:t>, bebedouro, segurança e iluminação</w:t>
            </w:r>
            <w:r>
              <w:rPr>
                <w:sz w:val="20"/>
                <w:lang w:val="pt-BR"/>
              </w:rPr>
              <w:t>, apenas um parquinho em condições precárias</w:t>
            </w:r>
            <w:r w:rsidRPr="00EC18C4">
              <w:rPr>
                <w:sz w:val="20"/>
                <w:lang w:val="pt-BR"/>
              </w:rPr>
              <w:t xml:space="preserve">. </w:t>
            </w:r>
          </w:p>
        </w:tc>
      </w:tr>
      <w:tr w:rsidR="00EC18C4" w:rsidRPr="00DD7F16" w14:paraId="1E66288D" w14:textId="77777777" w:rsidTr="00AC0869">
        <w:trPr>
          <w:jc w:val="center"/>
        </w:trPr>
        <w:tc>
          <w:tcPr>
            <w:tcW w:w="5000" w:type="pct"/>
            <w:tcBorders>
              <w:left w:val="single" w:sz="12" w:space="0" w:color="auto"/>
              <w:right w:val="single" w:sz="12" w:space="0" w:color="auto"/>
            </w:tcBorders>
            <w:shd w:val="clear" w:color="auto" w:fill="auto"/>
          </w:tcPr>
          <w:p w14:paraId="65B2FB78" w14:textId="61A319AC" w:rsidR="00EC18C4" w:rsidRPr="00DD7F16" w:rsidRDefault="00EC18C4" w:rsidP="00B51852">
            <w:pPr>
              <w:jc w:val="center"/>
              <w:rPr>
                <w:sz w:val="20"/>
                <w:lang w:val="pt-BR"/>
              </w:rPr>
            </w:pPr>
            <w:r>
              <w:rPr>
                <w:noProof/>
                <w:sz w:val="20"/>
              </w:rPr>
              <w:drawing>
                <wp:inline distT="114300" distB="114300" distL="114300" distR="114300" wp14:anchorId="7CB41930" wp14:editId="7000EB2C">
                  <wp:extent cx="1141200" cy="1080000"/>
                  <wp:effectExtent l="0" t="0" r="1905" b="635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1141200" cy="1080000"/>
                          </a:xfrm>
                          <a:prstGeom prst="rect">
                            <a:avLst/>
                          </a:prstGeom>
                          <a:ln/>
                        </pic:spPr>
                      </pic:pic>
                    </a:graphicData>
                  </a:graphic>
                </wp:inline>
              </w:drawing>
            </w:r>
            <w:r>
              <w:rPr>
                <w:sz w:val="20"/>
                <w:lang w:val="pt-BR"/>
              </w:rPr>
              <w:t xml:space="preserve">  </w:t>
            </w:r>
            <w:r>
              <w:rPr>
                <w:noProof/>
                <w:sz w:val="20"/>
              </w:rPr>
              <w:drawing>
                <wp:inline distT="114300" distB="114300" distL="114300" distR="114300" wp14:anchorId="491CB89F" wp14:editId="4D7B184A">
                  <wp:extent cx="3931200" cy="1080000"/>
                  <wp:effectExtent l="0" t="0" r="0" b="6350"/>
                  <wp:docPr id="2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29"/>
                          <a:srcRect l="5368" r="5260"/>
                          <a:stretch/>
                        </pic:blipFill>
                        <pic:spPr bwMode="auto">
                          <a:xfrm>
                            <a:off x="0" y="0"/>
                            <a:ext cx="39312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EC18C4" w:rsidRPr="00F3654A" w14:paraId="213D650D" w14:textId="77777777" w:rsidTr="00AC0869">
        <w:trPr>
          <w:jc w:val="center"/>
        </w:trPr>
        <w:tc>
          <w:tcPr>
            <w:tcW w:w="5000" w:type="pct"/>
            <w:tcBorders>
              <w:left w:val="single" w:sz="12" w:space="0" w:color="auto"/>
              <w:right w:val="single" w:sz="12" w:space="0" w:color="auto"/>
            </w:tcBorders>
            <w:shd w:val="clear" w:color="auto" w:fill="auto"/>
          </w:tcPr>
          <w:p w14:paraId="6998AD4D" w14:textId="5F663FF1" w:rsidR="00EC18C4" w:rsidRPr="00DD7F16" w:rsidRDefault="00EC18C4" w:rsidP="00EC18C4">
            <w:pPr>
              <w:jc w:val="left"/>
              <w:rPr>
                <w:sz w:val="20"/>
                <w:lang w:val="pt-BR"/>
              </w:rPr>
            </w:pPr>
            <w:r w:rsidRPr="00EC18C4">
              <w:rPr>
                <w:sz w:val="20"/>
                <w:lang w:val="pt-BR"/>
              </w:rPr>
              <w:t>Praça dos Gêmeos</w:t>
            </w:r>
            <w:r>
              <w:rPr>
                <w:sz w:val="20"/>
                <w:lang w:val="pt-BR"/>
              </w:rPr>
              <w:t>:</w:t>
            </w:r>
            <w:r w:rsidRPr="00EC18C4">
              <w:rPr>
                <w:sz w:val="20"/>
                <w:lang w:val="pt-BR"/>
              </w:rPr>
              <w:t xml:space="preserve"> </w:t>
            </w:r>
            <w:r>
              <w:rPr>
                <w:sz w:val="20"/>
                <w:lang w:val="pt-BR"/>
              </w:rPr>
              <w:t>com a</w:t>
            </w:r>
            <w:r w:rsidRPr="00EC18C4">
              <w:rPr>
                <w:sz w:val="20"/>
                <w:lang w:val="pt-BR"/>
              </w:rPr>
              <w:t>rborização, porém sem bancos, mobiliário, bebedouro.</w:t>
            </w:r>
          </w:p>
        </w:tc>
      </w:tr>
      <w:tr w:rsidR="00DD7F16" w:rsidRPr="00DD7F16" w14:paraId="35C233F4" w14:textId="77777777" w:rsidTr="00AC0869">
        <w:trPr>
          <w:jc w:val="center"/>
        </w:trPr>
        <w:tc>
          <w:tcPr>
            <w:tcW w:w="5000" w:type="pct"/>
            <w:tcBorders>
              <w:left w:val="single" w:sz="12" w:space="0" w:color="auto"/>
              <w:right w:val="single" w:sz="12" w:space="0" w:color="auto"/>
            </w:tcBorders>
            <w:shd w:val="clear" w:color="auto" w:fill="auto"/>
          </w:tcPr>
          <w:p w14:paraId="0D1690EB" w14:textId="57F547BC" w:rsidR="00DD7F16" w:rsidRPr="00DD7F16" w:rsidRDefault="00EC18C4" w:rsidP="00B51852">
            <w:pPr>
              <w:jc w:val="center"/>
              <w:rPr>
                <w:sz w:val="20"/>
                <w:lang w:val="pt-BR"/>
              </w:rPr>
            </w:pPr>
            <w:r>
              <w:rPr>
                <w:noProof/>
                <w:sz w:val="20"/>
              </w:rPr>
              <w:drawing>
                <wp:inline distT="114300" distB="114300" distL="114300" distR="114300" wp14:anchorId="549556C0" wp14:editId="1FBE8889">
                  <wp:extent cx="2181600" cy="1080000"/>
                  <wp:effectExtent l="0" t="0" r="0" b="6350"/>
                  <wp:docPr id="2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0"/>
                          <a:srcRect/>
                          <a:stretch>
                            <a:fillRect/>
                          </a:stretch>
                        </pic:blipFill>
                        <pic:spPr>
                          <a:xfrm>
                            <a:off x="0" y="0"/>
                            <a:ext cx="2181600" cy="1080000"/>
                          </a:xfrm>
                          <a:prstGeom prst="rect">
                            <a:avLst/>
                          </a:prstGeom>
                          <a:ln/>
                        </pic:spPr>
                      </pic:pic>
                    </a:graphicData>
                  </a:graphic>
                </wp:inline>
              </w:drawing>
            </w:r>
            <w:r>
              <w:rPr>
                <w:sz w:val="20"/>
                <w:lang w:val="pt-BR"/>
              </w:rPr>
              <w:t xml:space="preserve">  </w:t>
            </w:r>
            <w:r>
              <w:rPr>
                <w:noProof/>
                <w:sz w:val="20"/>
              </w:rPr>
              <w:drawing>
                <wp:inline distT="114300" distB="114300" distL="114300" distR="114300" wp14:anchorId="77CDE883" wp14:editId="76301F6F">
                  <wp:extent cx="3322800" cy="1080000"/>
                  <wp:effectExtent l="0" t="0" r="0" b="6350"/>
                  <wp:docPr id="26"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rotWithShape="1">
                          <a:blip r:embed="rId31"/>
                          <a:srcRect l="6837"/>
                          <a:stretch/>
                        </pic:blipFill>
                        <pic:spPr bwMode="auto">
                          <a:xfrm>
                            <a:off x="0" y="0"/>
                            <a:ext cx="33228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EC18C4" w:rsidRPr="00DD7F16" w14:paraId="6C720ECD" w14:textId="77777777" w:rsidTr="00AC0869">
        <w:trPr>
          <w:jc w:val="center"/>
        </w:trPr>
        <w:tc>
          <w:tcPr>
            <w:tcW w:w="5000" w:type="pct"/>
            <w:tcBorders>
              <w:left w:val="single" w:sz="12" w:space="0" w:color="auto"/>
              <w:right w:val="single" w:sz="12" w:space="0" w:color="auto"/>
            </w:tcBorders>
            <w:shd w:val="clear" w:color="auto" w:fill="auto"/>
          </w:tcPr>
          <w:p w14:paraId="442F7A42" w14:textId="7E8BB070" w:rsidR="00EC18C4" w:rsidRPr="00EC18C4" w:rsidRDefault="00EC18C4" w:rsidP="00EC18C4">
            <w:pPr>
              <w:jc w:val="left"/>
              <w:rPr>
                <w:b/>
                <w:bCs/>
                <w:sz w:val="20"/>
                <w:lang w:val="pt-BR"/>
              </w:rPr>
            </w:pPr>
            <w:r w:rsidRPr="00EC18C4">
              <w:rPr>
                <w:b/>
                <w:bCs/>
                <w:sz w:val="20"/>
                <w:lang w:val="pt-BR"/>
              </w:rPr>
              <w:t>Bairro Tancredo Neves</w:t>
            </w:r>
          </w:p>
        </w:tc>
      </w:tr>
      <w:tr w:rsidR="00EC18C4" w:rsidRPr="00F3654A" w14:paraId="06D81A06" w14:textId="77777777" w:rsidTr="00AC0869">
        <w:trPr>
          <w:jc w:val="center"/>
        </w:trPr>
        <w:tc>
          <w:tcPr>
            <w:tcW w:w="5000" w:type="pct"/>
            <w:tcBorders>
              <w:left w:val="single" w:sz="12" w:space="0" w:color="auto"/>
              <w:right w:val="single" w:sz="12" w:space="0" w:color="auto"/>
            </w:tcBorders>
            <w:shd w:val="clear" w:color="auto" w:fill="auto"/>
          </w:tcPr>
          <w:p w14:paraId="032A3FA4" w14:textId="717E10CB" w:rsidR="00EC18C4" w:rsidRPr="00DD7F16" w:rsidRDefault="00EC18C4" w:rsidP="00EC18C4">
            <w:pPr>
              <w:jc w:val="left"/>
              <w:rPr>
                <w:sz w:val="20"/>
                <w:lang w:val="pt-BR"/>
              </w:rPr>
            </w:pPr>
            <w:r w:rsidRPr="00EC18C4">
              <w:rPr>
                <w:sz w:val="20"/>
                <w:lang w:val="pt-BR"/>
              </w:rPr>
              <w:t>Praça Petrônio Cabral</w:t>
            </w:r>
            <w:r>
              <w:rPr>
                <w:sz w:val="20"/>
                <w:lang w:val="pt-BR"/>
              </w:rPr>
              <w:t xml:space="preserve">: </w:t>
            </w:r>
            <w:r w:rsidRPr="00EC18C4">
              <w:rPr>
                <w:sz w:val="20"/>
                <w:lang w:val="pt-BR"/>
              </w:rPr>
              <w:t xml:space="preserve"> </w:t>
            </w:r>
            <w:r>
              <w:rPr>
                <w:sz w:val="20"/>
                <w:lang w:val="pt-BR"/>
              </w:rPr>
              <w:t>p</w:t>
            </w:r>
            <w:r w:rsidRPr="00EC18C4">
              <w:rPr>
                <w:sz w:val="20"/>
                <w:lang w:val="pt-BR"/>
              </w:rPr>
              <w:t>ossui arborização, porém sem bancos, iluminação precária, quadras esportivas sem manutenção, parquinho mal conservado.</w:t>
            </w:r>
          </w:p>
        </w:tc>
      </w:tr>
      <w:tr w:rsidR="00EC18C4" w:rsidRPr="00DD7F16" w14:paraId="14929F5A" w14:textId="77777777" w:rsidTr="00AC0869">
        <w:trPr>
          <w:jc w:val="center"/>
        </w:trPr>
        <w:tc>
          <w:tcPr>
            <w:tcW w:w="5000" w:type="pct"/>
            <w:tcBorders>
              <w:left w:val="single" w:sz="12" w:space="0" w:color="auto"/>
              <w:right w:val="single" w:sz="12" w:space="0" w:color="auto"/>
            </w:tcBorders>
            <w:shd w:val="clear" w:color="auto" w:fill="auto"/>
          </w:tcPr>
          <w:p w14:paraId="6AA9F115" w14:textId="340F4746" w:rsidR="00EC18C4" w:rsidRPr="00DD7F16" w:rsidRDefault="00EC18C4" w:rsidP="00367614">
            <w:pPr>
              <w:jc w:val="center"/>
              <w:rPr>
                <w:sz w:val="20"/>
                <w:lang w:val="pt-BR"/>
              </w:rPr>
            </w:pPr>
            <w:r>
              <w:rPr>
                <w:noProof/>
                <w:sz w:val="20"/>
              </w:rPr>
              <w:drawing>
                <wp:inline distT="114300" distB="114300" distL="114300" distR="114300" wp14:anchorId="06B4B431" wp14:editId="4A85ECDD">
                  <wp:extent cx="1692000" cy="1080000"/>
                  <wp:effectExtent l="0" t="0" r="3810" b="6350"/>
                  <wp:docPr id="2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32"/>
                          <a:srcRect l="5398" r="2422"/>
                          <a:stretch/>
                        </pic:blipFill>
                        <pic:spPr bwMode="auto">
                          <a:xfrm>
                            <a:off x="0" y="0"/>
                            <a:ext cx="1692000" cy="1080000"/>
                          </a:xfrm>
                          <a:prstGeom prst="rect">
                            <a:avLst/>
                          </a:prstGeom>
                          <a:ln>
                            <a:noFill/>
                          </a:ln>
                          <a:extLst>
                            <a:ext uri="{53640926-AAD7-44D8-BBD7-CCE9431645EC}">
                              <a14:shadowObscured xmlns:a14="http://schemas.microsoft.com/office/drawing/2010/main"/>
                            </a:ext>
                          </a:extLst>
                        </pic:spPr>
                      </pic:pic>
                    </a:graphicData>
                  </a:graphic>
                </wp:inline>
              </w:drawing>
            </w:r>
            <w:r w:rsidR="00367614" w:rsidRPr="003725E2">
              <w:rPr>
                <w:sz w:val="16"/>
                <w:szCs w:val="16"/>
                <w:lang w:val="pt-BR"/>
              </w:rPr>
              <w:t xml:space="preserve"> </w:t>
            </w:r>
            <w:r w:rsidR="00367614">
              <w:rPr>
                <w:sz w:val="16"/>
                <w:szCs w:val="16"/>
                <w:lang w:val="pt-BR"/>
              </w:rPr>
              <w:t xml:space="preserve"> </w:t>
            </w:r>
            <w:r w:rsidR="00367614">
              <w:rPr>
                <w:noProof/>
                <w:sz w:val="20"/>
              </w:rPr>
              <w:drawing>
                <wp:inline distT="114300" distB="114300" distL="114300" distR="114300" wp14:anchorId="2501919B" wp14:editId="563518CD">
                  <wp:extent cx="2098800" cy="1080000"/>
                  <wp:effectExtent l="0" t="0" r="0" b="6350"/>
                  <wp:docPr id="28"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rotWithShape="1">
                          <a:blip r:embed="rId33"/>
                          <a:srcRect l="22242" r="8564" b="5700"/>
                          <a:stretch/>
                        </pic:blipFill>
                        <pic:spPr bwMode="auto">
                          <a:xfrm>
                            <a:off x="0" y="0"/>
                            <a:ext cx="2098800" cy="1080000"/>
                          </a:xfrm>
                          <a:prstGeom prst="rect">
                            <a:avLst/>
                          </a:prstGeom>
                          <a:ln>
                            <a:noFill/>
                          </a:ln>
                          <a:extLst>
                            <a:ext uri="{53640926-AAD7-44D8-BBD7-CCE9431645EC}">
                              <a14:shadowObscured xmlns:a14="http://schemas.microsoft.com/office/drawing/2010/main"/>
                            </a:ext>
                          </a:extLst>
                        </pic:spPr>
                      </pic:pic>
                    </a:graphicData>
                  </a:graphic>
                </wp:inline>
              </w:drawing>
            </w:r>
            <w:r w:rsidR="00367614" w:rsidRPr="003725E2">
              <w:rPr>
                <w:sz w:val="16"/>
                <w:szCs w:val="16"/>
                <w:lang w:val="pt-BR"/>
              </w:rPr>
              <w:t xml:space="preserve"> </w:t>
            </w:r>
            <w:r w:rsidR="003725E2" w:rsidRPr="003725E2">
              <w:rPr>
                <w:sz w:val="16"/>
                <w:szCs w:val="16"/>
                <w:lang w:val="pt-BR"/>
              </w:rPr>
              <w:t>(Imagem: Google Earth)</w:t>
            </w:r>
          </w:p>
        </w:tc>
      </w:tr>
      <w:tr w:rsidR="00EC18C4" w:rsidRPr="00F3654A" w14:paraId="37E52007" w14:textId="77777777" w:rsidTr="00AC0869">
        <w:trPr>
          <w:jc w:val="center"/>
        </w:trPr>
        <w:tc>
          <w:tcPr>
            <w:tcW w:w="5000" w:type="pct"/>
            <w:tcBorders>
              <w:left w:val="single" w:sz="12" w:space="0" w:color="auto"/>
              <w:right w:val="single" w:sz="12" w:space="0" w:color="auto"/>
            </w:tcBorders>
            <w:shd w:val="clear" w:color="auto" w:fill="auto"/>
          </w:tcPr>
          <w:p w14:paraId="792913AF" w14:textId="71C4BF52" w:rsidR="00EC18C4" w:rsidRPr="003725E2" w:rsidRDefault="003725E2" w:rsidP="003725E2">
            <w:pPr>
              <w:jc w:val="left"/>
              <w:rPr>
                <w:sz w:val="20"/>
                <w:lang w:val="pt-BR"/>
              </w:rPr>
            </w:pPr>
            <w:r w:rsidRPr="003725E2">
              <w:rPr>
                <w:sz w:val="20"/>
                <w:lang w:val="pt-BR"/>
              </w:rPr>
              <w:t>Praça Mariazinha Penna</w:t>
            </w:r>
            <w:r>
              <w:rPr>
                <w:sz w:val="20"/>
                <w:lang w:val="pt-BR"/>
              </w:rPr>
              <w:t>:</w:t>
            </w:r>
            <w:r w:rsidRPr="003725E2">
              <w:rPr>
                <w:sz w:val="20"/>
                <w:lang w:val="pt-BR"/>
              </w:rPr>
              <w:t xml:space="preserve"> praça demarcada com um cerca </w:t>
            </w:r>
            <w:r>
              <w:rPr>
                <w:sz w:val="20"/>
                <w:lang w:val="pt-BR"/>
              </w:rPr>
              <w:t xml:space="preserve">e com </w:t>
            </w:r>
            <w:r w:rsidRPr="003725E2">
              <w:rPr>
                <w:sz w:val="20"/>
                <w:lang w:val="pt-BR"/>
              </w:rPr>
              <w:t>3 acessos, pista de caminhada, arborização, pista de skate, 3 bancos, academia ao ar livre, sem iluminação, quadras esportivas.</w:t>
            </w:r>
          </w:p>
        </w:tc>
      </w:tr>
      <w:tr w:rsidR="00EC18C4" w:rsidRPr="00DD7F16" w14:paraId="50BE9848" w14:textId="77777777" w:rsidTr="00AC0869">
        <w:trPr>
          <w:jc w:val="center"/>
        </w:trPr>
        <w:tc>
          <w:tcPr>
            <w:tcW w:w="5000" w:type="pct"/>
            <w:tcBorders>
              <w:left w:val="single" w:sz="12" w:space="0" w:color="auto"/>
              <w:right w:val="single" w:sz="12" w:space="0" w:color="auto"/>
            </w:tcBorders>
            <w:shd w:val="clear" w:color="auto" w:fill="auto"/>
          </w:tcPr>
          <w:p w14:paraId="4AD10BCD" w14:textId="31CF62FB" w:rsidR="00EC18C4" w:rsidRPr="00DD7F16" w:rsidRDefault="003725E2" w:rsidP="00B51852">
            <w:pPr>
              <w:jc w:val="center"/>
              <w:rPr>
                <w:sz w:val="20"/>
                <w:lang w:val="pt-BR"/>
              </w:rPr>
            </w:pPr>
            <w:r>
              <w:rPr>
                <w:noProof/>
                <w:sz w:val="20"/>
              </w:rPr>
              <w:drawing>
                <wp:inline distT="114300" distB="114300" distL="114300" distR="114300" wp14:anchorId="4678D68D" wp14:editId="3C512D1D">
                  <wp:extent cx="1746000" cy="1080000"/>
                  <wp:effectExtent l="0" t="0" r="6985" b="6350"/>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4"/>
                          <a:srcRect/>
                          <a:stretch>
                            <a:fillRect/>
                          </a:stretch>
                        </pic:blipFill>
                        <pic:spPr>
                          <a:xfrm>
                            <a:off x="0" y="0"/>
                            <a:ext cx="1746000" cy="1080000"/>
                          </a:xfrm>
                          <a:prstGeom prst="rect">
                            <a:avLst/>
                          </a:prstGeom>
                          <a:ln/>
                        </pic:spPr>
                      </pic:pic>
                    </a:graphicData>
                  </a:graphic>
                </wp:inline>
              </w:drawing>
            </w:r>
            <w:r>
              <w:rPr>
                <w:sz w:val="20"/>
                <w:lang w:val="pt-BR"/>
              </w:rPr>
              <w:t xml:space="preserve"> </w:t>
            </w:r>
            <w:r>
              <w:rPr>
                <w:noProof/>
                <w:sz w:val="20"/>
              </w:rPr>
              <w:drawing>
                <wp:inline distT="114300" distB="114300" distL="114300" distR="114300" wp14:anchorId="7C150BB3" wp14:editId="5A9EF4D7">
                  <wp:extent cx="3747600" cy="1080000"/>
                  <wp:effectExtent l="0" t="0" r="5715" b="6350"/>
                  <wp:docPr id="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35"/>
                          <a:srcRect r="9257"/>
                          <a:stretch/>
                        </pic:blipFill>
                        <pic:spPr bwMode="auto">
                          <a:xfrm>
                            <a:off x="0" y="0"/>
                            <a:ext cx="3747600" cy="1080000"/>
                          </a:xfrm>
                          <a:prstGeom prst="rect">
                            <a:avLst/>
                          </a:prstGeom>
                          <a:ln>
                            <a:noFill/>
                          </a:ln>
                          <a:extLst>
                            <a:ext uri="{53640926-AAD7-44D8-BBD7-CCE9431645EC}">
                              <a14:shadowObscured xmlns:a14="http://schemas.microsoft.com/office/drawing/2010/main"/>
                            </a:ext>
                          </a:extLst>
                        </pic:spPr>
                      </pic:pic>
                    </a:graphicData>
                  </a:graphic>
                </wp:inline>
              </w:drawing>
            </w:r>
          </w:p>
        </w:tc>
      </w:tr>
      <w:tr w:rsidR="00EC18C4" w:rsidRPr="00F3654A" w14:paraId="4FDD848F" w14:textId="77777777" w:rsidTr="00AC0869">
        <w:trPr>
          <w:jc w:val="center"/>
        </w:trPr>
        <w:tc>
          <w:tcPr>
            <w:tcW w:w="5000" w:type="pct"/>
            <w:tcBorders>
              <w:left w:val="single" w:sz="12" w:space="0" w:color="auto"/>
              <w:right w:val="single" w:sz="12" w:space="0" w:color="auto"/>
            </w:tcBorders>
            <w:shd w:val="clear" w:color="auto" w:fill="auto"/>
          </w:tcPr>
          <w:p w14:paraId="3DE9DD59" w14:textId="79077EC0" w:rsidR="00EC18C4" w:rsidRPr="00367614" w:rsidRDefault="00367614" w:rsidP="00367614">
            <w:pPr>
              <w:jc w:val="left"/>
              <w:rPr>
                <w:sz w:val="20"/>
                <w:lang w:val="pt-BR"/>
              </w:rPr>
            </w:pPr>
            <w:r w:rsidRPr="00367614">
              <w:rPr>
                <w:sz w:val="20"/>
                <w:lang w:val="pt-BR"/>
              </w:rPr>
              <w:t>Praça Cohab Tancredo Neves: possui parquinho sem manutenção, sem bancos, bebedouro e iluminação.</w:t>
            </w:r>
          </w:p>
        </w:tc>
      </w:tr>
      <w:tr w:rsidR="00EC18C4" w:rsidRPr="00DD7F16" w14:paraId="22281F0F" w14:textId="77777777" w:rsidTr="00AC0869">
        <w:trPr>
          <w:jc w:val="center"/>
        </w:trPr>
        <w:tc>
          <w:tcPr>
            <w:tcW w:w="5000" w:type="pct"/>
            <w:tcBorders>
              <w:left w:val="single" w:sz="12" w:space="0" w:color="auto"/>
              <w:right w:val="single" w:sz="12" w:space="0" w:color="auto"/>
            </w:tcBorders>
            <w:shd w:val="clear" w:color="auto" w:fill="auto"/>
          </w:tcPr>
          <w:p w14:paraId="77CA2CDD" w14:textId="4E061EDD" w:rsidR="00EC18C4" w:rsidRPr="00DD7F16" w:rsidRDefault="00367614" w:rsidP="00B51852">
            <w:pPr>
              <w:jc w:val="center"/>
              <w:rPr>
                <w:sz w:val="20"/>
                <w:lang w:val="pt-BR"/>
              </w:rPr>
            </w:pPr>
            <w:r>
              <w:rPr>
                <w:noProof/>
              </w:rPr>
              <w:drawing>
                <wp:inline distT="114300" distB="114300" distL="114300" distR="114300" wp14:anchorId="735CF516" wp14:editId="3863D273">
                  <wp:extent cx="1476000" cy="1080000"/>
                  <wp:effectExtent l="0" t="0" r="0" b="6350"/>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6"/>
                          <a:srcRect/>
                          <a:stretch>
                            <a:fillRect/>
                          </a:stretch>
                        </pic:blipFill>
                        <pic:spPr>
                          <a:xfrm>
                            <a:off x="0" y="0"/>
                            <a:ext cx="1476000" cy="1080000"/>
                          </a:xfrm>
                          <a:prstGeom prst="rect">
                            <a:avLst/>
                          </a:prstGeom>
                          <a:ln/>
                        </pic:spPr>
                      </pic:pic>
                    </a:graphicData>
                  </a:graphic>
                </wp:inline>
              </w:drawing>
            </w:r>
            <w:r>
              <w:rPr>
                <w:sz w:val="20"/>
                <w:lang w:val="pt-BR"/>
              </w:rPr>
              <w:t xml:space="preserve">  </w:t>
            </w:r>
            <w:r>
              <w:rPr>
                <w:noProof/>
              </w:rPr>
              <w:drawing>
                <wp:inline distT="114300" distB="114300" distL="114300" distR="114300" wp14:anchorId="56CE34A9" wp14:editId="09F965CD">
                  <wp:extent cx="2653200" cy="1080000"/>
                  <wp:effectExtent l="0" t="0" r="0" b="6350"/>
                  <wp:docPr id="32"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rotWithShape="1">
                          <a:blip r:embed="rId37"/>
                          <a:srcRect l="18675" b="10004"/>
                          <a:stretch/>
                        </pic:blipFill>
                        <pic:spPr bwMode="auto">
                          <a:xfrm>
                            <a:off x="0" y="0"/>
                            <a:ext cx="2653200" cy="1080000"/>
                          </a:xfrm>
                          <a:prstGeom prst="rect">
                            <a:avLst/>
                          </a:prstGeom>
                          <a:ln>
                            <a:noFill/>
                          </a:ln>
                          <a:extLst>
                            <a:ext uri="{53640926-AAD7-44D8-BBD7-CCE9431645EC}">
                              <a14:shadowObscured xmlns:a14="http://schemas.microsoft.com/office/drawing/2010/main"/>
                            </a:ext>
                          </a:extLst>
                        </pic:spPr>
                      </pic:pic>
                    </a:graphicData>
                  </a:graphic>
                </wp:inline>
              </w:drawing>
            </w:r>
            <w:r w:rsidRPr="003725E2">
              <w:rPr>
                <w:sz w:val="16"/>
                <w:szCs w:val="16"/>
                <w:lang w:val="pt-BR"/>
              </w:rPr>
              <w:t>(Imagem: Google Earth)</w:t>
            </w:r>
          </w:p>
        </w:tc>
      </w:tr>
      <w:tr w:rsidR="00EC18C4" w:rsidRPr="00F3654A" w14:paraId="426222D1" w14:textId="77777777" w:rsidTr="00AC0869">
        <w:trPr>
          <w:jc w:val="center"/>
        </w:trPr>
        <w:tc>
          <w:tcPr>
            <w:tcW w:w="5000" w:type="pct"/>
            <w:tcBorders>
              <w:left w:val="single" w:sz="12" w:space="0" w:color="auto"/>
              <w:right w:val="single" w:sz="12" w:space="0" w:color="auto"/>
            </w:tcBorders>
            <w:shd w:val="clear" w:color="auto" w:fill="auto"/>
          </w:tcPr>
          <w:p w14:paraId="42473FAA" w14:textId="2F7A41AB" w:rsidR="00EC18C4" w:rsidRPr="00DD7F16" w:rsidRDefault="00367614" w:rsidP="00367614">
            <w:pPr>
              <w:jc w:val="left"/>
              <w:rPr>
                <w:sz w:val="20"/>
                <w:lang w:val="pt-BR"/>
              </w:rPr>
            </w:pPr>
            <w:r w:rsidRPr="00367614">
              <w:rPr>
                <w:sz w:val="20"/>
                <w:lang w:val="pt-BR"/>
              </w:rPr>
              <w:t>Praça Alegria de Viver</w:t>
            </w:r>
            <w:r>
              <w:rPr>
                <w:sz w:val="20"/>
                <w:lang w:val="pt-BR"/>
              </w:rPr>
              <w:t xml:space="preserve">: </w:t>
            </w:r>
            <w:r w:rsidRPr="00367614">
              <w:rPr>
                <w:sz w:val="20"/>
                <w:lang w:val="pt-BR"/>
              </w:rPr>
              <w:t>encontra-se abandonada sem qualquer condições de ocupação como área de lazer.</w:t>
            </w:r>
          </w:p>
        </w:tc>
      </w:tr>
      <w:tr w:rsidR="00367614" w:rsidRPr="00DD7F16" w14:paraId="32896FB5" w14:textId="77777777" w:rsidTr="00AC0869">
        <w:trPr>
          <w:jc w:val="center"/>
        </w:trPr>
        <w:tc>
          <w:tcPr>
            <w:tcW w:w="5000" w:type="pct"/>
            <w:tcBorders>
              <w:left w:val="single" w:sz="12" w:space="0" w:color="auto"/>
              <w:right w:val="single" w:sz="12" w:space="0" w:color="auto"/>
            </w:tcBorders>
            <w:shd w:val="clear" w:color="auto" w:fill="auto"/>
          </w:tcPr>
          <w:p w14:paraId="003CAB6F" w14:textId="3B039FCB" w:rsidR="00367614" w:rsidRPr="00DD7F16" w:rsidRDefault="00367614" w:rsidP="00B51852">
            <w:pPr>
              <w:jc w:val="center"/>
              <w:rPr>
                <w:sz w:val="20"/>
                <w:lang w:val="pt-BR"/>
              </w:rPr>
            </w:pPr>
            <w:r>
              <w:rPr>
                <w:noProof/>
              </w:rPr>
              <w:drawing>
                <wp:inline distT="114300" distB="114300" distL="114300" distR="114300" wp14:anchorId="6B91B252" wp14:editId="1004DFD2">
                  <wp:extent cx="1958400" cy="1080000"/>
                  <wp:effectExtent l="0" t="0" r="3810" b="6350"/>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rotWithShape="1">
                          <a:blip r:embed="rId38"/>
                          <a:srcRect l="-1904" r="20317"/>
                          <a:stretch/>
                        </pic:blipFill>
                        <pic:spPr bwMode="auto">
                          <a:xfrm>
                            <a:off x="0" y="0"/>
                            <a:ext cx="1958400" cy="1080000"/>
                          </a:xfrm>
                          <a:prstGeom prst="rect">
                            <a:avLst/>
                          </a:prstGeom>
                          <a:ln>
                            <a:noFill/>
                          </a:ln>
                          <a:extLst>
                            <a:ext uri="{53640926-AAD7-44D8-BBD7-CCE9431645EC}">
                              <a14:shadowObscured xmlns:a14="http://schemas.microsoft.com/office/drawing/2010/main"/>
                            </a:ext>
                          </a:extLst>
                        </pic:spPr>
                      </pic:pic>
                    </a:graphicData>
                  </a:graphic>
                </wp:inline>
              </w:drawing>
            </w:r>
            <w:r>
              <w:rPr>
                <w:sz w:val="20"/>
                <w:lang w:val="pt-BR"/>
              </w:rPr>
              <w:t xml:space="preserve">  </w:t>
            </w:r>
            <w:r>
              <w:rPr>
                <w:noProof/>
              </w:rPr>
              <w:drawing>
                <wp:inline distT="114300" distB="114300" distL="114300" distR="114300" wp14:anchorId="57C6AC18" wp14:editId="3AF56B0E">
                  <wp:extent cx="2466000" cy="1080000"/>
                  <wp:effectExtent l="0" t="0" r="0" b="6350"/>
                  <wp:docPr id="3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39"/>
                          <a:srcRect l="17153" r="4570" b="7198"/>
                          <a:stretch/>
                        </pic:blipFill>
                        <pic:spPr bwMode="auto">
                          <a:xfrm>
                            <a:off x="0" y="0"/>
                            <a:ext cx="2466000" cy="1080000"/>
                          </a:xfrm>
                          <a:prstGeom prst="rect">
                            <a:avLst/>
                          </a:prstGeom>
                          <a:ln>
                            <a:noFill/>
                          </a:ln>
                          <a:extLst>
                            <a:ext uri="{53640926-AAD7-44D8-BBD7-CCE9431645EC}">
                              <a14:shadowObscured xmlns:a14="http://schemas.microsoft.com/office/drawing/2010/main"/>
                            </a:ext>
                          </a:extLst>
                        </pic:spPr>
                      </pic:pic>
                    </a:graphicData>
                  </a:graphic>
                </wp:inline>
              </w:drawing>
            </w:r>
            <w:r w:rsidRPr="003725E2">
              <w:rPr>
                <w:sz w:val="16"/>
                <w:szCs w:val="16"/>
                <w:lang w:val="pt-BR"/>
              </w:rPr>
              <w:t>(Imagem: Google Earth)</w:t>
            </w:r>
          </w:p>
        </w:tc>
      </w:tr>
      <w:tr w:rsidR="00DD7F16" w:rsidRPr="00F3654A" w14:paraId="7A1B4CD1" w14:textId="77777777" w:rsidTr="00AC0869">
        <w:trPr>
          <w:jc w:val="center"/>
        </w:trPr>
        <w:tc>
          <w:tcPr>
            <w:tcW w:w="5000" w:type="pct"/>
            <w:tcBorders>
              <w:left w:val="single" w:sz="12" w:space="0" w:color="auto"/>
              <w:right w:val="single" w:sz="12" w:space="0" w:color="auto"/>
            </w:tcBorders>
            <w:shd w:val="clear" w:color="auto" w:fill="auto"/>
          </w:tcPr>
          <w:p w14:paraId="15DA7DDD" w14:textId="4492BFD4" w:rsidR="00DD7F16" w:rsidRPr="00DD7F16" w:rsidRDefault="00367614" w:rsidP="00D5645C">
            <w:pPr>
              <w:jc w:val="left"/>
              <w:rPr>
                <w:sz w:val="20"/>
                <w:lang w:val="pt-BR"/>
              </w:rPr>
            </w:pPr>
            <w:r w:rsidRPr="00D5645C">
              <w:rPr>
                <w:sz w:val="20"/>
                <w:lang w:val="pt-BR"/>
              </w:rPr>
              <w:t>Praça Catarina Bordin Alassia ou Trevo Vila Querência</w:t>
            </w:r>
            <w:r w:rsidR="00D5645C" w:rsidRPr="00D5645C">
              <w:rPr>
                <w:sz w:val="20"/>
                <w:lang w:val="pt-BR"/>
              </w:rPr>
              <w:t>: não possui nenhuma infraestrutura</w:t>
            </w:r>
            <w:r w:rsidRPr="00D5645C">
              <w:rPr>
                <w:sz w:val="20"/>
                <w:lang w:val="pt-BR"/>
              </w:rPr>
              <w:t>.</w:t>
            </w:r>
          </w:p>
        </w:tc>
      </w:tr>
      <w:tr w:rsidR="00DD7F16" w:rsidRPr="00DD7F16" w14:paraId="0D3A0867" w14:textId="77777777" w:rsidTr="00AC0869">
        <w:trPr>
          <w:jc w:val="center"/>
        </w:trPr>
        <w:tc>
          <w:tcPr>
            <w:tcW w:w="5000" w:type="pct"/>
            <w:tcBorders>
              <w:left w:val="single" w:sz="12" w:space="0" w:color="auto"/>
              <w:bottom w:val="single" w:sz="12" w:space="0" w:color="auto"/>
              <w:right w:val="single" w:sz="12" w:space="0" w:color="auto"/>
            </w:tcBorders>
            <w:shd w:val="clear" w:color="auto" w:fill="auto"/>
          </w:tcPr>
          <w:p w14:paraId="1A3C0FE2" w14:textId="3CA66FE9" w:rsidR="00DD7F16" w:rsidRPr="00DD7F16" w:rsidRDefault="00D5645C" w:rsidP="00B51852">
            <w:pPr>
              <w:jc w:val="center"/>
              <w:rPr>
                <w:sz w:val="20"/>
                <w:lang w:val="pt-BR"/>
              </w:rPr>
            </w:pPr>
            <w:r>
              <w:rPr>
                <w:noProof/>
              </w:rPr>
              <w:drawing>
                <wp:inline distT="114300" distB="114300" distL="114300" distR="114300" wp14:anchorId="52CAE451" wp14:editId="144D7B0E">
                  <wp:extent cx="1926000" cy="1080000"/>
                  <wp:effectExtent l="0" t="0" r="0" b="6350"/>
                  <wp:docPr id="3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rotWithShape="1">
                          <a:blip r:embed="rId40"/>
                          <a:srcRect l="4996" r="16047"/>
                          <a:stretch/>
                        </pic:blipFill>
                        <pic:spPr bwMode="auto">
                          <a:xfrm>
                            <a:off x="0" y="0"/>
                            <a:ext cx="1926000" cy="1080000"/>
                          </a:xfrm>
                          <a:prstGeom prst="rect">
                            <a:avLst/>
                          </a:prstGeom>
                          <a:ln>
                            <a:noFill/>
                          </a:ln>
                          <a:extLst>
                            <a:ext uri="{53640926-AAD7-44D8-BBD7-CCE9431645EC}">
                              <a14:shadowObscured xmlns:a14="http://schemas.microsoft.com/office/drawing/2010/main"/>
                            </a:ext>
                          </a:extLst>
                        </pic:spPr>
                      </pic:pic>
                    </a:graphicData>
                  </a:graphic>
                </wp:inline>
              </w:drawing>
            </w:r>
            <w:r>
              <w:rPr>
                <w:sz w:val="20"/>
                <w:lang w:val="pt-BR"/>
              </w:rPr>
              <w:t xml:space="preserve"> </w:t>
            </w:r>
            <w:r>
              <w:rPr>
                <w:noProof/>
              </w:rPr>
              <w:drawing>
                <wp:inline distT="114300" distB="114300" distL="114300" distR="114300" wp14:anchorId="6230963C" wp14:editId="74BC1F7A">
                  <wp:extent cx="2376000" cy="1080000"/>
                  <wp:effectExtent l="0" t="0" r="5715" b="6350"/>
                  <wp:docPr id="36"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rotWithShape="1">
                          <a:blip r:embed="rId41"/>
                          <a:srcRect l="20842" r="5266" b="5772"/>
                          <a:stretch/>
                        </pic:blipFill>
                        <pic:spPr bwMode="auto">
                          <a:xfrm>
                            <a:off x="0" y="0"/>
                            <a:ext cx="2376000" cy="1080000"/>
                          </a:xfrm>
                          <a:prstGeom prst="rect">
                            <a:avLst/>
                          </a:prstGeom>
                          <a:ln>
                            <a:noFill/>
                          </a:ln>
                          <a:extLst>
                            <a:ext uri="{53640926-AAD7-44D8-BBD7-CCE9431645EC}">
                              <a14:shadowObscured xmlns:a14="http://schemas.microsoft.com/office/drawing/2010/main"/>
                            </a:ext>
                          </a:extLst>
                        </pic:spPr>
                      </pic:pic>
                    </a:graphicData>
                  </a:graphic>
                </wp:inline>
              </w:drawing>
            </w:r>
            <w:r w:rsidRPr="003725E2">
              <w:rPr>
                <w:sz w:val="16"/>
                <w:szCs w:val="16"/>
                <w:lang w:val="pt-BR"/>
              </w:rPr>
              <w:t>(Imagem: Google Earth)</w:t>
            </w:r>
          </w:p>
        </w:tc>
      </w:tr>
    </w:tbl>
    <w:p w14:paraId="5F622CCA" w14:textId="545D2FE7" w:rsidR="00DD7F16" w:rsidRDefault="00DD7F16" w:rsidP="008915CA">
      <w:pPr>
        <w:spacing w:after="120"/>
        <w:ind w:firstLine="360"/>
        <w:rPr>
          <w:szCs w:val="24"/>
          <w:lang w:val="pt-BR"/>
        </w:rPr>
      </w:pPr>
    </w:p>
    <w:p w14:paraId="3ABB189A" w14:textId="304A2361" w:rsidR="00CE7A00" w:rsidRDefault="00793EF2" w:rsidP="0020744F">
      <w:pPr>
        <w:spacing w:after="120"/>
        <w:ind w:firstLine="360"/>
        <w:rPr>
          <w:lang w:val="pt-BR"/>
        </w:rPr>
      </w:pPr>
      <w:r>
        <w:rPr>
          <w:szCs w:val="24"/>
          <w:lang w:val="pt-BR"/>
        </w:rPr>
        <w:t xml:space="preserve">A partir dos questionários aplicados em três moradores, obteve-se as </w:t>
      </w:r>
      <w:r w:rsidR="00B106BC">
        <w:rPr>
          <w:szCs w:val="24"/>
          <w:lang w:val="pt-BR"/>
        </w:rPr>
        <w:t xml:space="preserve">respostas indicadas na Tabela </w:t>
      </w:r>
      <w:r w:rsidR="00DB36A0">
        <w:rPr>
          <w:szCs w:val="24"/>
          <w:lang w:val="pt-BR"/>
        </w:rPr>
        <w:t>3</w:t>
      </w:r>
      <w:r>
        <w:rPr>
          <w:szCs w:val="24"/>
          <w:lang w:val="pt-BR"/>
        </w:rPr>
        <w:t>. Todos os respondentes são do sexo feminino</w:t>
      </w:r>
      <w:r w:rsidR="004C24BB">
        <w:rPr>
          <w:szCs w:val="24"/>
          <w:lang w:val="pt-BR"/>
        </w:rPr>
        <w:t>, uma solteira e duas casadas, com idades entre 30 e 59 anos,</w:t>
      </w:r>
      <w:r>
        <w:rPr>
          <w:szCs w:val="24"/>
          <w:lang w:val="pt-BR"/>
        </w:rPr>
        <w:t xml:space="preserve"> e residem nos bairros </w:t>
      </w:r>
      <w:r w:rsidRPr="00793EF2">
        <w:rPr>
          <w:lang w:val="pt-BR"/>
        </w:rPr>
        <w:t>Agroindustrial, Pinheiro Machado e Tancredo Neves e, desses, apenas o último possui praças, 4 no total.</w:t>
      </w:r>
      <w:r>
        <w:rPr>
          <w:lang w:val="pt-BR"/>
        </w:rPr>
        <w:t xml:space="preserve"> </w:t>
      </w:r>
      <w:r w:rsidR="00B106BC">
        <w:rPr>
          <w:lang w:val="pt-BR"/>
        </w:rPr>
        <w:t>Apesar de haver</w:t>
      </w:r>
      <w:r w:rsidR="00CE7A00">
        <w:rPr>
          <w:lang w:val="pt-BR"/>
        </w:rPr>
        <w:t xml:space="preserve"> 4</w:t>
      </w:r>
      <w:r w:rsidR="00B106BC">
        <w:rPr>
          <w:lang w:val="pt-BR"/>
        </w:rPr>
        <w:t xml:space="preserve"> praças no bairro Tancredo Neves, a moradora não declarou sua existência, indicando a ineficiência do local como espaço público de lazer</w:t>
      </w:r>
      <w:r w:rsidR="006860DB">
        <w:rPr>
          <w:lang w:val="pt-BR"/>
        </w:rPr>
        <w:t>, que leva a não ser percebido como tal pela respondente</w:t>
      </w:r>
      <w:r w:rsidR="00B106BC">
        <w:rPr>
          <w:lang w:val="pt-BR"/>
        </w:rPr>
        <w:t>.</w:t>
      </w:r>
      <w:r w:rsidR="0020744F">
        <w:rPr>
          <w:lang w:val="pt-BR"/>
        </w:rPr>
        <w:t xml:space="preserve"> </w:t>
      </w:r>
      <w:r w:rsidR="00CE7A00">
        <w:rPr>
          <w:lang w:val="pt-BR"/>
        </w:rPr>
        <w:t xml:space="preserve">Uma das praças do bairro, a </w:t>
      </w:r>
      <w:r w:rsidR="00CE7A00" w:rsidRPr="00CE7A00">
        <w:rPr>
          <w:lang w:val="pt-BR"/>
        </w:rPr>
        <w:t>Praça Mariazinha Penna, que é localizada na avenida Paulo Lauda</w:t>
      </w:r>
      <w:r w:rsidR="00CE7A00">
        <w:rPr>
          <w:lang w:val="pt-BR"/>
        </w:rPr>
        <w:t>, principal avenida do bairro</w:t>
      </w:r>
      <w:r w:rsidR="00CE7A00" w:rsidRPr="00CE7A00">
        <w:rPr>
          <w:lang w:val="pt-BR"/>
        </w:rPr>
        <w:t xml:space="preserve">, e </w:t>
      </w:r>
      <w:r w:rsidR="00CE7A00">
        <w:rPr>
          <w:lang w:val="pt-BR"/>
        </w:rPr>
        <w:t xml:space="preserve">que apresenta uma infraestrutura relativamente adequada comparada com as demais, não foi reconhecida pela respondente como um local adequado ao uso. </w:t>
      </w:r>
    </w:p>
    <w:p w14:paraId="66067B12" w14:textId="7C48ECF0" w:rsidR="0020744F" w:rsidRDefault="0020744F" w:rsidP="0020744F">
      <w:pPr>
        <w:spacing w:after="120"/>
        <w:ind w:firstLine="360"/>
        <w:rPr>
          <w:lang w:val="pt-BR"/>
        </w:rPr>
      </w:pPr>
      <w:r>
        <w:rPr>
          <w:lang w:val="pt-BR"/>
        </w:rPr>
        <w:t xml:space="preserve">Observa-se que as respondentes costumam buscar o lazer ao ar livre em locais distantes de sua moradia, entre 5 </w:t>
      </w:r>
      <w:r w:rsidR="00DB36A0">
        <w:rPr>
          <w:lang w:val="pt-BR"/>
        </w:rPr>
        <w:t>e</w:t>
      </w:r>
      <w:r>
        <w:rPr>
          <w:lang w:val="pt-BR"/>
        </w:rPr>
        <w:t xml:space="preserve"> 10 quadras, o que corresponderia aproximadamente entre 500 m e 1 km. O motivo indicado pela não utilização dos espaços públicos de lazer disponíveis é a falta de manutenção ou abandono dessas áreas.</w:t>
      </w:r>
    </w:p>
    <w:p w14:paraId="70B45986" w14:textId="3466093A" w:rsidR="0020744F" w:rsidRDefault="0020744F" w:rsidP="0020744F">
      <w:pPr>
        <w:spacing w:after="120"/>
        <w:ind w:firstLine="360"/>
        <w:rPr>
          <w:lang w:val="pt-BR"/>
        </w:rPr>
      </w:pPr>
      <w:r>
        <w:rPr>
          <w:lang w:val="pt-BR"/>
        </w:rPr>
        <w:t xml:space="preserve">Em relação ao que gostam em espaços públicos de lazer, as respondentes escolheram opções relacionadas à infraestrutura, tais como quadras esportivas e bancos, e ao bem-estar, como ver pessoas e ouvir o canto dos pássaros, canteiro de flores, lugares ensolarados. Essas escolhas apontam para o papel de corredores ecológicos que esses espaços desempenham nas cidades, onde a presença de animais silvestres pode ser um atrativo para seu uso. </w:t>
      </w:r>
      <w:r w:rsidRPr="0020744F">
        <w:rPr>
          <w:lang w:val="pt-BR"/>
        </w:rPr>
        <w:t>Foi consenso entre as três respostas que o que mais agrada nas praças são as árvores e pracinha para crianças, e em ao menos duas respostas se percebe a preferência das pessoas por espaços de interação e atividades</w:t>
      </w:r>
      <w:r w:rsidR="00DB36A0">
        <w:rPr>
          <w:lang w:val="pt-BR"/>
        </w:rPr>
        <w:t xml:space="preserve"> esportivas</w:t>
      </w:r>
      <w:r w:rsidRPr="0020744F">
        <w:rPr>
          <w:lang w:val="pt-BR"/>
        </w:rPr>
        <w:t>, visto que também marcaram as opções de pista para skate e quadras poliesportivas.</w:t>
      </w:r>
    </w:p>
    <w:p w14:paraId="672F50E9" w14:textId="121BC02B" w:rsidR="00487D55" w:rsidRDefault="0020744F" w:rsidP="0020744F">
      <w:pPr>
        <w:spacing w:after="120"/>
        <w:ind w:firstLine="360"/>
        <w:rPr>
          <w:szCs w:val="24"/>
          <w:lang w:val="pt-BR"/>
        </w:rPr>
      </w:pPr>
      <w:r w:rsidRPr="0020744F">
        <w:rPr>
          <w:szCs w:val="24"/>
          <w:lang w:val="pt-BR"/>
        </w:rPr>
        <w:t>Quanto a porque não frequentam as praças e parques da região, foi un</w:t>
      </w:r>
      <w:r>
        <w:rPr>
          <w:szCs w:val="24"/>
          <w:lang w:val="pt-BR"/>
        </w:rPr>
        <w:t>â</w:t>
      </w:r>
      <w:r w:rsidRPr="0020744F">
        <w:rPr>
          <w:szCs w:val="24"/>
          <w:lang w:val="pt-BR"/>
        </w:rPr>
        <w:t xml:space="preserve">nime a resposta de </w:t>
      </w:r>
      <w:r>
        <w:rPr>
          <w:szCs w:val="24"/>
          <w:lang w:val="pt-BR"/>
        </w:rPr>
        <w:t>que esses</w:t>
      </w:r>
      <w:r w:rsidRPr="0020744F">
        <w:rPr>
          <w:szCs w:val="24"/>
          <w:lang w:val="pt-BR"/>
        </w:rPr>
        <w:t xml:space="preserve"> espaços são ma</w:t>
      </w:r>
      <w:r w:rsidR="004207BC">
        <w:rPr>
          <w:szCs w:val="24"/>
          <w:lang w:val="pt-BR"/>
        </w:rPr>
        <w:t>l</w:t>
      </w:r>
      <w:r w:rsidRPr="0020744F">
        <w:rPr>
          <w:szCs w:val="24"/>
          <w:lang w:val="pt-BR"/>
        </w:rPr>
        <w:t>cuidados</w:t>
      </w:r>
      <w:r>
        <w:rPr>
          <w:szCs w:val="24"/>
          <w:lang w:val="pt-BR"/>
        </w:rPr>
        <w:t xml:space="preserve">. Sobre </w:t>
      </w:r>
      <w:r w:rsidRPr="0020744F">
        <w:rPr>
          <w:szCs w:val="24"/>
          <w:lang w:val="pt-BR"/>
        </w:rPr>
        <w:t>quais modificações implantariam para melhorar</w:t>
      </w:r>
      <w:r>
        <w:rPr>
          <w:szCs w:val="24"/>
          <w:lang w:val="pt-BR"/>
        </w:rPr>
        <w:t xml:space="preserve"> essas áreas, apontaram a </w:t>
      </w:r>
      <w:r w:rsidRPr="0020744F">
        <w:rPr>
          <w:szCs w:val="24"/>
          <w:lang w:val="pt-BR"/>
        </w:rPr>
        <w:t>vegetação</w:t>
      </w:r>
      <w:r>
        <w:rPr>
          <w:szCs w:val="24"/>
          <w:lang w:val="pt-BR"/>
        </w:rPr>
        <w:t>, como a arborização e as flores</w:t>
      </w:r>
      <w:r w:rsidRPr="0020744F">
        <w:rPr>
          <w:szCs w:val="24"/>
          <w:lang w:val="pt-BR"/>
        </w:rPr>
        <w:t xml:space="preserve">, mais bancos, melhoria nas calçadas, maior segurança e maior número de lixeiras, ou seja, </w:t>
      </w:r>
      <w:r w:rsidR="004207BC">
        <w:rPr>
          <w:szCs w:val="24"/>
          <w:lang w:val="pt-BR"/>
        </w:rPr>
        <w:t>elementos básicos devem estar presente nesses espaços</w:t>
      </w:r>
      <w:r w:rsidRPr="0020744F">
        <w:rPr>
          <w:szCs w:val="24"/>
          <w:lang w:val="pt-BR"/>
        </w:rPr>
        <w:t>. Sobre as vantagens de praças e parques, responderam que um espaço bem cuidado pode trazer mais segurança, pois haveria maior presença de pessoas, e</w:t>
      </w:r>
      <w:r w:rsidR="004207BC">
        <w:rPr>
          <w:szCs w:val="24"/>
          <w:lang w:val="pt-BR"/>
        </w:rPr>
        <w:t>,</w:t>
      </w:r>
      <w:r w:rsidRPr="0020744F">
        <w:rPr>
          <w:szCs w:val="24"/>
          <w:lang w:val="pt-BR"/>
        </w:rPr>
        <w:t xml:space="preserve"> também</w:t>
      </w:r>
      <w:r w:rsidR="004207BC">
        <w:rPr>
          <w:szCs w:val="24"/>
          <w:lang w:val="pt-BR"/>
        </w:rPr>
        <w:t>,</w:t>
      </w:r>
      <w:r w:rsidRPr="0020744F">
        <w:rPr>
          <w:szCs w:val="24"/>
          <w:lang w:val="pt-BR"/>
        </w:rPr>
        <w:t xml:space="preserve"> que o contato com a natureza </w:t>
      </w:r>
      <w:r w:rsidR="004207BC">
        <w:rPr>
          <w:szCs w:val="24"/>
          <w:lang w:val="pt-BR"/>
        </w:rPr>
        <w:t>proporciona</w:t>
      </w:r>
      <w:r w:rsidRPr="0020744F">
        <w:rPr>
          <w:szCs w:val="24"/>
          <w:lang w:val="pt-BR"/>
        </w:rPr>
        <w:t xml:space="preserve"> mais saúde e tranquilidade. Nenhuma das respostas apontou desvantage</w:t>
      </w:r>
      <w:r w:rsidR="004207BC">
        <w:rPr>
          <w:szCs w:val="24"/>
          <w:lang w:val="pt-BR"/>
        </w:rPr>
        <w:t>ns associadas a e</w:t>
      </w:r>
      <w:r w:rsidRPr="0020744F">
        <w:rPr>
          <w:szCs w:val="24"/>
          <w:lang w:val="pt-BR"/>
        </w:rPr>
        <w:t>sses espaços.</w:t>
      </w:r>
      <w:r w:rsidR="004C24BB">
        <w:rPr>
          <w:szCs w:val="24"/>
          <w:lang w:val="pt-BR"/>
        </w:rPr>
        <w:t xml:space="preserve"> </w:t>
      </w:r>
      <w:r w:rsidR="00487D55">
        <w:rPr>
          <w:szCs w:val="24"/>
          <w:lang w:val="pt-BR"/>
        </w:rPr>
        <w:t>Observa-se também que, quanto à responsabilidade pela manutenção desses locais, as respondentes apontaram que é de todos, ou seja, denota uma tendência a reconhecer o espaço público como verdadeiramente um bem público, situação considerada positiva para a valorização desses lugares.</w:t>
      </w:r>
    </w:p>
    <w:p w14:paraId="0980EB72" w14:textId="7CED0FF3" w:rsidR="0020744F" w:rsidRPr="0020744F" w:rsidRDefault="00DB36A0" w:rsidP="00DB36A0">
      <w:pPr>
        <w:spacing w:before="240" w:after="240"/>
        <w:jc w:val="center"/>
        <w:rPr>
          <w:szCs w:val="24"/>
          <w:lang w:val="pt-BR"/>
        </w:rPr>
      </w:pPr>
      <w:r w:rsidRPr="000F5CC4">
        <w:rPr>
          <w:color w:val="000000"/>
          <w:sz w:val="20"/>
          <w:lang w:val="pt-BR"/>
        </w:rPr>
        <w:t xml:space="preserve">Tabela </w:t>
      </w:r>
      <w:r>
        <w:rPr>
          <w:color w:val="000000"/>
          <w:sz w:val="20"/>
          <w:lang w:val="pt-BR"/>
        </w:rPr>
        <w:t>3</w:t>
      </w:r>
      <w:r w:rsidRPr="000F5CC4">
        <w:rPr>
          <w:color w:val="000000"/>
          <w:sz w:val="20"/>
          <w:lang w:val="pt-BR"/>
        </w:rPr>
        <w:t xml:space="preserve">: </w:t>
      </w:r>
      <w:r>
        <w:rPr>
          <w:color w:val="000000"/>
          <w:sz w:val="20"/>
          <w:lang w:val="pt-BR"/>
        </w:rPr>
        <w:t>Respostas obtidas de três moradoras dos bairros estudados</w:t>
      </w:r>
      <w:r>
        <w:rPr>
          <w:i/>
          <w:color w:val="000000"/>
          <w:sz w:val="20"/>
          <w:lang w:val="pt-BR"/>
        </w:rPr>
        <w:t xml:space="preserve"> </w:t>
      </w:r>
      <w:r>
        <w:rPr>
          <w:iCs/>
          <w:color w:val="000000"/>
          <w:sz w:val="20"/>
          <w:lang w:val="pt-BR"/>
        </w:rPr>
        <w:t>por meio de questionário.</w:t>
      </w:r>
    </w:p>
    <w:tbl>
      <w:tblPr>
        <w:tblStyle w:val="Tabelacomgrade"/>
        <w:tblW w:w="0" w:type="auto"/>
        <w:tblLook w:val="04A0" w:firstRow="1" w:lastRow="0" w:firstColumn="1" w:lastColumn="0" w:noHBand="0" w:noVBand="1"/>
      </w:tblPr>
      <w:tblGrid>
        <w:gridCol w:w="1918"/>
        <w:gridCol w:w="2774"/>
        <w:gridCol w:w="1928"/>
        <w:gridCol w:w="2452"/>
      </w:tblGrid>
      <w:tr w:rsidR="00E738F9" w:rsidRPr="00532E1F" w14:paraId="66C321EC" w14:textId="77777777" w:rsidTr="00E738F9">
        <w:tc>
          <w:tcPr>
            <w:tcW w:w="0" w:type="auto"/>
            <w:tcBorders>
              <w:top w:val="single" w:sz="12" w:space="0" w:color="auto"/>
              <w:left w:val="nil"/>
              <w:bottom w:val="single" w:sz="12" w:space="0" w:color="auto"/>
              <w:right w:val="nil"/>
            </w:tcBorders>
          </w:tcPr>
          <w:p w14:paraId="7458BB1C" w14:textId="77777777" w:rsidR="00793EF2" w:rsidRPr="00B106BC" w:rsidRDefault="00793EF2" w:rsidP="00B51852">
            <w:pPr>
              <w:ind w:hanging="2"/>
              <w:rPr>
                <w:color w:val="F2F2F2" w:themeColor="background1" w:themeShade="F2"/>
                <w:lang w:val="pt-BR"/>
              </w:rPr>
            </w:pPr>
          </w:p>
        </w:tc>
        <w:tc>
          <w:tcPr>
            <w:tcW w:w="0" w:type="auto"/>
            <w:tcBorders>
              <w:top w:val="single" w:sz="12" w:space="0" w:color="auto"/>
              <w:left w:val="nil"/>
              <w:bottom w:val="single" w:sz="12" w:space="0" w:color="auto"/>
              <w:right w:val="nil"/>
            </w:tcBorders>
          </w:tcPr>
          <w:p w14:paraId="0B0F0820" w14:textId="4B922755" w:rsidR="00793EF2" w:rsidRPr="00793EF2" w:rsidRDefault="00793EF2" w:rsidP="00E738F9">
            <w:pPr>
              <w:jc w:val="center"/>
              <w:rPr>
                <w:b/>
                <w:bCs/>
                <w:sz w:val="20"/>
              </w:rPr>
            </w:pPr>
            <w:r w:rsidRPr="00793EF2">
              <w:rPr>
                <w:b/>
                <w:bCs/>
                <w:sz w:val="20"/>
              </w:rPr>
              <w:t>Agroindustrial</w:t>
            </w:r>
          </w:p>
        </w:tc>
        <w:tc>
          <w:tcPr>
            <w:tcW w:w="0" w:type="auto"/>
            <w:tcBorders>
              <w:top w:val="single" w:sz="12" w:space="0" w:color="auto"/>
              <w:left w:val="nil"/>
              <w:bottom w:val="single" w:sz="12" w:space="0" w:color="auto"/>
              <w:right w:val="nil"/>
            </w:tcBorders>
          </w:tcPr>
          <w:p w14:paraId="5AB77D47" w14:textId="3FB39E01" w:rsidR="00793EF2" w:rsidRPr="00793EF2" w:rsidRDefault="00793EF2" w:rsidP="00E738F9">
            <w:pPr>
              <w:jc w:val="center"/>
              <w:rPr>
                <w:b/>
                <w:bCs/>
                <w:sz w:val="20"/>
              </w:rPr>
            </w:pPr>
            <w:r w:rsidRPr="00793EF2">
              <w:rPr>
                <w:b/>
                <w:bCs/>
                <w:sz w:val="20"/>
              </w:rPr>
              <w:t>Pinheiro Machado</w:t>
            </w:r>
          </w:p>
        </w:tc>
        <w:tc>
          <w:tcPr>
            <w:tcW w:w="0" w:type="auto"/>
            <w:tcBorders>
              <w:top w:val="single" w:sz="12" w:space="0" w:color="auto"/>
              <w:left w:val="nil"/>
              <w:bottom w:val="single" w:sz="12" w:space="0" w:color="auto"/>
              <w:right w:val="nil"/>
            </w:tcBorders>
          </w:tcPr>
          <w:p w14:paraId="4C4DFBD6" w14:textId="7EB048B8" w:rsidR="00793EF2" w:rsidRPr="00793EF2" w:rsidRDefault="00793EF2" w:rsidP="00E738F9">
            <w:pPr>
              <w:jc w:val="center"/>
              <w:rPr>
                <w:b/>
                <w:bCs/>
                <w:sz w:val="20"/>
              </w:rPr>
            </w:pPr>
            <w:r w:rsidRPr="00793EF2">
              <w:rPr>
                <w:b/>
                <w:bCs/>
                <w:sz w:val="20"/>
              </w:rPr>
              <w:t>Tancredo Neves</w:t>
            </w:r>
          </w:p>
        </w:tc>
      </w:tr>
      <w:tr w:rsidR="00E738F9" w14:paraId="5324841A" w14:textId="77777777" w:rsidTr="00E738F9">
        <w:tc>
          <w:tcPr>
            <w:tcW w:w="0" w:type="auto"/>
            <w:tcBorders>
              <w:left w:val="nil"/>
              <w:right w:val="nil"/>
            </w:tcBorders>
          </w:tcPr>
          <w:p w14:paraId="2C5D4901" w14:textId="77777777" w:rsidR="00793EF2" w:rsidRPr="00793EF2" w:rsidRDefault="00793EF2" w:rsidP="00E738F9">
            <w:pPr>
              <w:jc w:val="left"/>
              <w:rPr>
                <w:sz w:val="20"/>
              </w:rPr>
            </w:pPr>
            <w:r w:rsidRPr="00E738F9">
              <w:rPr>
                <w:sz w:val="20"/>
              </w:rPr>
              <w:t>Escolaridade</w:t>
            </w:r>
          </w:p>
        </w:tc>
        <w:tc>
          <w:tcPr>
            <w:tcW w:w="0" w:type="auto"/>
            <w:tcBorders>
              <w:left w:val="nil"/>
              <w:right w:val="nil"/>
            </w:tcBorders>
          </w:tcPr>
          <w:p w14:paraId="11C66716" w14:textId="77777777" w:rsidR="00793EF2" w:rsidRPr="00793EF2" w:rsidRDefault="00793EF2" w:rsidP="00E738F9">
            <w:pPr>
              <w:jc w:val="left"/>
              <w:rPr>
                <w:sz w:val="20"/>
              </w:rPr>
            </w:pPr>
            <w:r w:rsidRPr="00793EF2">
              <w:rPr>
                <w:sz w:val="20"/>
              </w:rPr>
              <w:t>Ens. Sup. Completo</w:t>
            </w:r>
          </w:p>
        </w:tc>
        <w:tc>
          <w:tcPr>
            <w:tcW w:w="0" w:type="auto"/>
            <w:tcBorders>
              <w:left w:val="nil"/>
              <w:right w:val="nil"/>
            </w:tcBorders>
          </w:tcPr>
          <w:p w14:paraId="036D618E" w14:textId="77777777" w:rsidR="00793EF2" w:rsidRPr="00793EF2" w:rsidRDefault="00793EF2" w:rsidP="00E738F9">
            <w:pPr>
              <w:jc w:val="left"/>
              <w:rPr>
                <w:sz w:val="20"/>
              </w:rPr>
            </w:pPr>
            <w:r w:rsidRPr="00793EF2">
              <w:rPr>
                <w:sz w:val="20"/>
              </w:rPr>
              <w:t>Ens. Sup. Completo</w:t>
            </w:r>
          </w:p>
        </w:tc>
        <w:tc>
          <w:tcPr>
            <w:tcW w:w="0" w:type="auto"/>
            <w:tcBorders>
              <w:left w:val="nil"/>
              <w:right w:val="nil"/>
            </w:tcBorders>
          </w:tcPr>
          <w:p w14:paraId="16443EA9" w14:textId="77777777" w:rsidR="00793EF2" w:rsidRPr="00793EF2" w:rsidRDefault="00793EF2" w:rsidP="00E738F9">
            <w:pPr>
              <w:jc w:val="left"/>
              <w:rPr>
                <w:sz w:val="20"/>
              </w:rPr>
            </w:pPr>
            <w:r w:rsidRPr="00793EF2">
              <w:rPr>
                <w:sz w:val="20"/>
              </w:rPr>
              <w:t>Ens. Médio Completo</w:t>
            </w:r>
          </w:p>
        </w:tc>
      </w:tr>
      <w:tr w:rsidR="00E738F9" w14:paraId="757B8F66" w14:textId="77777777" w:rsidTr="00E738F9">
        <w:tc>
          <w:tcPr>
            <w:tcW w:w="0" w:type="auto"/>
            <w:tcBorders>
              <w:left w:val="nil"/>
              <w:right w:val="nil"/>
            </w:tcBorders>
          </w:tcPr>
          <w:p w14:paraId="3AECC7D1" w14:textId="77777777" w:rsidR="00793EF2" w:rsidRPr="00793EF2" w:rsidRDefault="00793EF2" w:rsidP="00E738F9">
            <w:pPr>
              <w:jc w:val="left"/>
              <w:rPr>
                <w:sz w:val="20"/>
              </w:rPr>
            </w:pPr>
            <w:r w:rsidRPr="00793EF2">
              <w:rPr>
                <w:sz w:val="20"/>
              </w:rPr>
              <w:t>Renda familiar</w:t>
            </w:r>
          </w:p>
        </w:tc>
        <w:tc>
          <w:tcPr>
            <w:tcW w:w="0" w:type="auto"/>
            <w:tcBorders>
              <w:left w:val="nil"/>
              <w:right w:val="nil"/>
            </w:tcBorders>
          </w:tcPr>
          <w:p w14:paraId="28BA65C2" w14:textId="77777777" w:rsidR="00793EF2" w:rsidRPr="00793EF2" w:rsidRDefault="00793EF2" w:rsidP="00E738F9">
            <w:pPr>
              <w:jc w:val="left"/>
              <w:rPr>
                <w:sz w:val="20"/>
              </w:rPr>
            </w:pPr>
            <w:r w:rsidRPr="00793EF2">
              <w:rPr>
                <w:sz w:val="20"/>
              </w:rPr>
              <w:t>+ de 5 salários min.</w:t>
            </w:r>
          </w:p>
        </w:tc>
        <w:tc>
          <w:tcPr>
            <w:tcW w:w="0" w:type="auto"/>
            <w:tcBorders>
              <w:left w:val="nil"/>
              <w:right w:val="nil"/>
            </w:tcBorders>
          </w:tcPr>
          <w:p w14:paraId="11DE8C3C" w14:textId="77777777" w:rsidR="00793EF2" w:rsidRPr="00793EF2" w:rsidRDefault="00793EF2" w:rsidP="00E738F9">
            <w:pPr>
              <w:jc w:val="left"/>
              <w:rPr>
                <w:sz w:val="20"/>
              </w:rPr>
            </w:pPr>
            <w:r w:rsidRPr="00793EF2">
              <w:rPr>
                <w:sz w:val="20"/>
              </w:rPr>
              <w:t>De 2 a 3 salários min.</w:t>
            </w:r>
          </w:p>
        </w:tc>
        <w:tc>
          <w:tcPr>
            <w:tcW w:w="0" w:type="auto"/>
            <w:tcBorders>
              <w:left w:val="nil"/>
              <w:right w:val="nil"/>
            </w:tcBorders>
          </w:tcPr>
          <w:p w14:paraId="21B69B96" w14:textId="77777777" w:rsidR="00793EF2" w:rsidRPr="00793EF2" w:rsidRDefault="00793EF2" w:rsidP="00E738F9">
            <w:pPr>
              <w:jc w:val="left"/>
              <w:rPr>
                <w:sz w:val="20"/>
              </w:rPr>
            </w:pPr>
            <w:r w:rsidRPr="00793EF2">
              <w:rPr>
                <w:sz w:val="20"/>
              </w:rPr>
              <w:t>De 4 a 5 salários min.</w:t>
            </w:r>
          </w:p>
        </w:tc>
      </w:tr>
      <w:tr w:rsidR="00E738F9" w14:paraId="4B491195" w14:textId="77777777" w:rsidTr="00E738F9">
        <w:tc>
          <w:tcPr>
            <w:tcW w:w="0" w:type="auto"/>
            <w:tcBorders>
              <w:left w:val="nil"/>
              <w:right w:val="nil"/>
            </w:tcBorders>
          </w:tcPr>
          <w:p w14:paraId="203927F4" w14:textId="77777777" w:rsidR="00793EF2" w:rsidRPr="007A2103" w:rsidRDefault="00793EF2" w:rsidP="00E738F9">
            <w:pPr>
              <w:jc w:val="left"/>
              <w:rPr>
                <w:sz w:val="20"/>
                <w:lang w:val="pt-BR"/>
              </w:rPr>
            </w:pPr>
            <w:r w:rsidRPr="007A2103">
              <w:rPr>
                <w:sz w:val="20"/>
                <w:lang w:val="pt-BR"/>
              </w:rPr>
              <w:t>Quanto tempo mora no bairro</w:t>
            </w:r>
          </w:p>
        </w:tc>
        <w:tc>
          <w:tcPr>
            <w:tcW w:w="0" w:type="auto"/>
            <w:tcBorders>
              <w:left w:val="nil"/>
              <w:right w:val="nil"/>
            </w:tcBorders>
          </w:tcPr>
          <w:p w14:paraId="4BBE84B2" w14:textId="77777777" w:rsidR="00793EF2" w:rsidRPr="00793EF2" w:rsidRDefault="00793EF2" w:rsidP="00E738F9">
            <w:pPr>
              <w:jc w:val="left"/>
              <w:rPr>
                <w:sz w:val="20"/>
              </w:rPr>
            </w:pPr>
            <w:r w:rsidRPr="00793EF2">
              <w:rPr>
                <w:sz w:val="20"/>
              </w:rPr>
              <w:t>11-20 anos</w:t>
            </w:r>
          </w:p>
        </w:tc>
        <w:tc>
          <w:tcPr>
            <w:tcW w:w="0" w:type="auto"/>
            <w:tcBorders>
              <w:left w:val="nil"/>
              <w:right w:val="nil"/>
            </w:tcBorders>
          </w:tcPr>
          <w:p w14:paraId="66F57E53" w14:textId="77777777" w:rsidR="00793EF2" w:rsidRPr="00793EF2" w:rsidRDefault="00793EF2" w:rsidP="00E738F9">
            <w:pPr>
              <w:jc w:val="left"/>
              <w:rPr>
                <w:sz w:val="20"/>
              </w:rPr>
            </w:pPr>
            <w:r w:rsidRPr="00793EF2">
              <w:rPr>
                <w:sz w:val="20"/>
              </w:rPr>
              <w:t>1-5 anos</w:t>
            </w:r>
          </w:p>
        </w:tc>
        <w:tc>
          <w:tcPr>
            <w:tcW w:w="0" w:type="auto"/>
            <w:tcBorders>
              <w:left w:val="nil"/>
              <w:right w:val="nil"/>
            </w:tcBorders>
          </w:tcPr>
          <w:p w14:paraId="72FC11F0" w14:textId="77777777" w:rsidR="00793EF2" w:rsidRPr="00793EF2" w:rsidRDefault="00793EF2" w:rsidP="00E738F9">
            <w:pPr>
              <w:jc w:val="left"/>
              <w:rPr>
                <w:sz w:val="20"/>
              </w:rPr>
            </w:pPr>
            <w:r w:rsidRPr="00793EF2">
              <w:rPr>
                <w:sz w:val="20"/>
              </w:rPr>
              <w:t>+ 21 anos</w:t>
            </w:r>
          </w:p>
        </w:tc>
      </w:tr>
      <w:tr w:rsidR="00E738F9" w14:paraId="6A835BEF" w14:textId="77777777" w:rsidTr="00E738F9">
        <w:tc>
          <w:tcPr>
            <w:tcW w:w="0" w:type="auto"/>
            <w:tcBorders>
              <w:left w:val="nil"/>
              <w:right w:val="nil"/>
            </w:tcBorders>
          </w:tcPr>
          <w:p w14:paraId="4D346276" w14:textId="77777777" w:rsidR="00793EF2" w:rsidRPr="00793EF2" w:rsidRDefault="00793EF2" w:rsidP="00E738F9">
            <w:pPr>
              <w:jc w:val="left"/>
              <w:rPr>
                <w:sz w:val="20"/>
              </w:rPr>
            </w:pPr>
            <w:r w:rsidRPr="00793EF2">
              <w:rPr>
                <w:sz w:val="20"/>
              </w:rPr>
              <w:t>Tipo de moradia</w:t>
            </w:r>
          </w:p>
        </w:tc>
        <w:tc>
          <w:tcPr>
            <w:tcW w:w="0" w:type="auto"/>
            <w:tcBorders>
              <w:left w:val="nil"/>
              <w:right w:val="nil"/>
            </w:tcBorders>
          </w:tcPr>
          <w:p w14:paraId="6DB220D5" w14:textId="77777777" w:rsidR="00793EF2" w:rsidRPr="00793EF2" w:rsidRDefault="00793EF2" w:rsidP="00E738F9">
            <w:pPr>
              <w:jc w:val="left"/>
              <w:rPr>
                <w:sz w:val="20"/>
              </w:rPr>
            </w:pPr>
            <w:r w:rsidRPr="00793EF2">
              <w:rPr>
                <w:sz w:val="20"/>
              </w:rPr>
              <w:t>Trabalho</w:t>
            </w:r>
          </w:p>
        </w:tc>
        <w:tc>
          <w:tcPr>
            <w:tcW w:w="0" w:type="auto"/>
            <w:tcBorders>
              <w:left w:val="nil"/>
              <w:right w:val="nil"/>
            </w:tcBorders>
          </w:tcPr>
          <w:p w14:paraId="65A26EA8" w14:textId="77777777" w:rsidR="00793EF2" w:rsidRPr="00793EF2" w:rsidRDefault="00793EF2" w:rsidP="00E738F9">
            <w:pPr>
              <w:jc w:val="left"/>
              <w:rPr>
                <w:sz w:val="20"/>
              </w:rPr>
            </w:pPr>
            <w:r w:rsidRPr="00793EF2">
              <w:rPr>
                <w:sz w:val="20"/>
              </w:rPr>
              <w:t>Casa</w:t>
            </w:r>
          </w:p>
        </w:tc>
        <w:tc>
          <w:tcPr>
            <w:tcW w:w="0" w:type="auto"/>
            <w:tcBorders>
              <w:left w:val="nil"/>
              <w:right w:val="nil"/>
            </w:tcBorders>
          </w:tcPr>
          <w:p w14:paraId="237C16CC" w14:textId="77777777" w:rsidR="00793EF2" w:rsidRPr="00793EF2" w:rsidRDefault="00793EF2" w:rsidP="00E738F9">
            <w:pPr>
              <w:jc w:val="left"/>
              <w:rPr>
                <w:sz w:val="20"/>
              </w:rPr>
            </w:pPr>
            <w:r w:rsidRPr="00793EF2">
              <w:rPr>
                <w:sz w:val="20"/>
              </w:rPr>
              <w:t>Casa</w:t>
            </w:r>
          </w:p>
        </w:tc>
      </w:tr>
      <w:tr w:rsidR="00E738F9" w14:paraId="4E4A9F77" w14:textId="77777777" w:rsidTr="00E738F9">
        <w:tc>
          <w:tcPr>
            <w:tcW w:w="0" w:type="auto"/>
            <w:tcBorders>
              <w:left w:val="nil"/>
              <w:right w:val="nil"/>
            </w:tcBorders>
          </w:tcPr>
          <w:p w14:paraId="4C6AD922" w14:textId="77777777" w:rsidR="00793EF2" w:rsidRPr="00793EF2" w:rsidRDefault="00793EF2" w:rsidP="00E738F9">
            <w:pPr>
              <w:jc w:val="left"/>
              <w:rPr>
                <w:sz w:val="20"/>
              </w:rPr>
            </w:pPr>
            <w:r w:rsidRPr="00793EF2">
              <w:rPr>
                <w:sz w:val="20"/>
              </w:rPr>
              <w:t>Como mora</w:t>
            </w:r>
          </w:p>
        </w:tc>
        <w:tc>
          <w:tcPr>
            <w:tcW w:w="0" w:type="auto"/>
            <w:tcBorders>
              <w:left w:val="nil"/>
              <w:right w:val="nil"/>
            </w:tcBorders>
          </w:tcPr>
          <w:p w14:paraId="3A18CA1D" w14:textId="77777777" w:rsidR="00793EF2" w:rsidRPr="00793EF2" w:rsidRDefault="00793EF2" w:rsidP="00E738F9">
            <w:pPr>
              <w:jc w:val="left"/>
              <w:rPr>
                <w:sz w:val="20"/>
              </w:rPr>
            </w:pPr>
            <w:r w:rsidRPr="00793EF2">
              <w:rPr>
                <w:sz w:val="20"/>
              </w:rPr>
              <w:t>Em apto com família</w:t>
            </w:r>
          </w:p>
        </w:tc>
        <w:tc>
          <w:tcPr>
            <w:tcW w:w="0" w:type="auto"/>
            <w:tcBorders>
              <w:left w:val="nil"/>
              <w:right w:val="nil"/>
            </w:tcBorders>
          </w:tcPr>
          <w:p w14:paraId="640E8F6D" w14:textId="77777777" w:rsidR="00793EF2" w:rsidRPr="00793EF2" w:rsidRDefault="00793EF2" w:rsidP="00E738F9">
            <w:pPr>
              <w:jc w:val="left"/>
              <w:rPr>
                <w:sz w:val="20"/>
              </w:rPr>
            </w:pPr>
            <w:r w:rsidRPr="00793EF2">
              <w:rPr>
                <w:sz w:val="20"/>
              </w:rPr>
              <w:t>Em casa com família</w:t>
            </w:r>
          </w:p>
        </w:tc>
        <w:tc>
          <w:tcPr>
            <w:tcW w:w="0" w:type="auto"/>
            <w:tcBorders>
              <w:left w:val="nil"/>
              <w:right w:val="nil"/>
            </w:tcBorders>
          </w:tcPr>
          <w:p w14:paraId="1DA14116" w14:textId="77777777" w:rsidR="00793EF2" w:rsidRPr="00793EF2" w:rsidRDefault="00793EF2" w:rsidP="00E738F9">
            <w:pPr>
              <w:jc w:val="left"/>
              <w:rPr>
                <w:sz w:val="20"/>
              </w:rPr>
            </w:pPr>
            <w:r w:rsidRPr="00793EF2">
              <w:rPr>
                <w:sz w:val="20"/>
              </w:rPr>
              <w:t>Em casa com família</w:t>
            </w:r>
          </w:p>
        </w:tc>
      </w:tr>
      <w:tr w:rsidR="00E738F9" w14:paraId="4E46709D" w14:textId="77777777" w:rsidTr="00E738F9">
        <w:tc>
          <w:tcPr>
            <w:tcW w:w="0" w:type="auto"/>
            <w:tcBorders>
              <w:left w:val="nil"/>
              <w:right w:val="nil"/>
            </w:tcBorders>
          </w:tcPr>
          <w:p w14:paraId="55784E86" w14:textId="77777777" w:rsidR="00793EF2" w:rsidRPr="007A2103" w:rsidRDefault="00793EF2" w:rsidP="00E738F9">
            <w:pPr>
              <w:jc w:val="left"/>
              <w:rPr>
                <w:sz w:val="20"/>
                <w:lang w:val="pt-BR"/>
              </w:rPr>
            </w:pPr>
            <w:r w:rsidRPr="007A2103">
              <w:rPr>
                <w:sz w:val="20"/>
                <w:lang w:val="pt-BR"/>
              </w:rPr>
              <w:t>No bairro há parque ou praça</w:t>
            </w:r>
          </w:p>
        </w:tc>
        <w:tc>
          <w:tcPr>
            <w:tcW w:w="0" w:type="auto"/>
            <w:tcBorders>
              <w:left w:val="nil"/>
              <w:right w:val="nil"/>
            </w:tcBorders>
          </w:tcPr>
          <w:p w14:paraId="0369589A" w14:textId="77777777" w:rsidR="00793EF2" w:rsidRPr="00793EF2" w:rsidRDefault="00793EF2" w:rsidP="00E738F9">
            <w:pPr>
              <w:jc w:val="left"/>
              <w:rPr>
                <w:sz w:val="20"/>
              </w:rPr>
            </w:pPr>
            <w:r w:rsidRPr="00793EF2">
              <w:rPr>
                <w:sz w:val="20"/>
              </w:rPr>
              <w:t>Não</w:t>
            </w:r>
          </w:p>
        </w:tc>
        <w:tc>
          <w:tcPr>
            <w:tcW w:w="0" w:type="auto"/>
            <w:tcBorders>
              <w:left w:val="nil"/>
              <w:right w:val="nil"/>
            </w:tcBorders>
          </w:tcPr>
          <w:p w14:paraId="7B78D153" w14:textId="77777777" w:rsidR="00793EF2" w:rsidRPr="00793EF2" w:rsidRDefault="00793EF2" w:rsidP="00E738F9">
            <w:pPr>
              <w:jc w:val="left"/>
              <w:rPr>
                <w:sz w:val="20"/>
              </w:rPr>
            </w:pPr>
            <w:r w:rsidRPr="00793EF2">
              <w:rPr>
                <w:sz w:val="20"/>
              </w:rPr>
              <w:t>Não</w:t>
            </w:r>
          </w:p>
        </w:tc>
        <w:tc>
          <w:tcPr>
            <w:tcW w:w="0" w:type="auto"/>
            <w:tcBorders>
              <w:left w:val="nil"/>
              <w:right w:val="nil"/>
            </w:tcBorders>
          </w:tcPr>
          <w:p w14:paraId="650364FF" w14:textId="77777777" w:rsidR="00793EF2" w:rsidRPr="00793EF2" w:rsidRDefault="00793EF2" w:rsidP="00E738F9">
            <w:pPr>
              <w:jc w:val="left"/>
              <w:rPr>
                <w:sz w:val="20"/>
              </w:rPr>
            </w:pPr>
            <w:r w:rsidRPr="00793EF2">
              <w:rPr>
                <w:sz w:val="20"/>
              </w:rPr>
              <w:t>Não</w:t>
            </w:r>
          </w:p>
        </w:tc>
      </w:tr>
      <w:tr w:rsidR="00E738F9" w14:paraId="5EB51570" w14:textId="77777777" w:rsidTr="00E738F9">
        <w:tc>
          <w:tcPr>
            <w:tcW w:w="0" w:type="auto"/>
            <w:tcBorders>
              <w:left w:val="nil"/>
              <w:right w:val="nil"/>
            </w:tcBorders>
          </w:tcPr>
          <w:p w14:paraId="6E68025B" w14:textId="77777777" w:rsidR="00793EF2" w:rsidRPr="007A2103" w:rsidRDefault="00793EF2" w:rsidP="00E738F9">
            <w:pPr>
              <w:jc w:val="left"/>
              <w:rPr>
                <w:sz w:val="20"/>
                <w:lang w:val="pt-BR"/>
              </w:rPr>
            </w:pPr>
            <w:r w:rsidRPr="007A2103">
              <w:rPr>
                <w:sz w:val="20"/>
                <w:lang w:val="pt-BR"/>
              </w:rPr>
              <w:t>Quantas quadras fica praça ou parque mais próximo</w:t>
            </w:r>
          </w:p>
        </w:tc>
        <w:tc>
          <w:tcPr>
            <w:tcW w:w="0" w:type="auto"/>
            <w:tcBorders>
              <w:left w:val="nil"/>
              <w:right w:val="nil"/>
            </w:tcBorders>
          </w:tcPr>
          <w:p w14:paraId="272F5386" w14:textId="77777777" w:rsidR="00793EF2" w:rsidRPr="00793EF2" w:rsidRDefault="00793EF2" w:rsidP="00E738F9">
            <w:pPr>
              <w:jc w:val="left"/>
              <w:rPr>
                <w:sz w:val="20"/>
              </w:rPr>
            </w:pPr>
            <w:r w:rsidRPr="00793EF2">
              <w:rPr>
                <w:sz w:val="20"/>
              </w:rPr>
              <w:t>+ de 10 quadras</w:t>
            </w:r>
          </w:p>
        </w:tc>
        <w:tc>
          <w:tcPr>
            <w:tcW w:w="0" w:type="auto"/>
            <w:tcBorders>
              <w:left w:val="nil"/>
              <w:right w:val="nil"/>
            </w:tcBorders>
          </w:tcPr>
          <w:p w14:paraId="5DA3F5E6" w14:textId="77777777" w:rsidR="00793EF2" w:rsidRPr="00793EF2" w:rsidRDefault="00793EF2" w:rsidP="00E738F9">
            <w:pPr>
              <w:jc w:val="left"/>
              <w:rPr>
                <w:sz w:val="20"/>
              </w:rPr>
            </w:pPr>
            <w:r w:rsidRPr="00793EF2">
              <w:rPr>
                <w:sz w:val="20"/>
              </w:rPr>
              <w:t>Entre 5 a 10 quadras</w:t>
            </w:r>
          </w:p>
        </w:tc>
        <w:tc>
          <w:tcPr>
            <w:tcW w:w="0" w:type="auto"/>
            <w:tcBorders>
              <w:left w:val="nil"/>
              <w:right w:val="nil"/>
            </w:tcBorders>
          </w:tcPr>
          <w:p w14:paraId="761D5790" w14:textId="77777777" w:rsidR="00793EF2" w:rsidRPr="00793EF2" w:rsidRDefault="00793EF2" w:rsidP="00E738F9">
            <w:pPr>
              <w:jc w:val="left"/>
              <w:rPr>
                <w:sz w:val="20"/>
              </w:rPr>
            </w:pPr>
            <w:r w:rsidRPr="00793EF2">
              <w:rPr>
                <w:sz w:val="20"/>
              </w:rPr>
              <w:t>Entre 5 a 10 quadras</w:t>
            </w:r>
          </w:p>
        </w:tc>
      </w:tr>
      <w:tr w:rsidR="00E738F9" w14:paraId="0553C624" w14:textId="77777777" w:rsidTr="00E738F9">
        <w:tc>
          <w:tcPr>
            <w:tcW w:w="0" w:type="auto"/>
            <w:tcBorders>
              <w:left w:val="nil"/>
              <w:right w:val="nil"/>
            </w:tcBorders>
          </w:tcPr>
          <w:p w14:paraId="640459B4" w14:textId="77777777" w:rsidR="00793EF2" w:rsidRPr="007A2103" w:rsidRDefault="00793EF2" w:rsidP="00E738F9">
            <w:pPr>
              <w:jc w:val="left"/>
              <w:rPr>
                <w:sz w:val="20"/>
                <w:lang w:val="pt-BR"/>
              </w:rPr>
            </w:pPr>
            <w:r w:rsidRPr="007A2103">
              <w:rPr>
                <w:sz w:val="20"/>
                <w:lang w:val="pt-BR"/>
              </w:rPr>
              <w:t>Qual frequência costuma ir a praças e parques da reg. oeste</w:t>
            </w:r>
          </w:p>
        </w:tc>
        <w:tc>
          <w:tcPr>
            <w:tcW w:w="0" w:type="auto"/>
            <w:tcBorders>
              <w:left w:val="nil"/>
              <w:right w:val="nil"/>
            </w:tcBorders>
          </w:tcPr>
          <w:p w14:paraId="15F23D70" w14:textId="77777777" w:rsidR="00793EF2" w:rsidRPr="00793EF2" w:rsidRDefault="00793EF2" w:rsidP="00E738F9">
            <w:pPr>
              <w:jc w:val="left"/>
              <w:rPr>
                <w:sz w:val="20"/>
              </w:rPr>
            </w:pPr>
            <w:r w:rsidRPr="00793EF2">
              <w:rPr>
                <w:sz w:val="20"/>
              </w:rPr>
              <w:t>Nunca vou lá</w:t>
            </w:r>
          </w:p>
        </w:tc>
        <w:tc>
          <w:tcPr>
            <w:tcW w:w="0" w:type="auto"/>
            <w:tcBorders>
              <w:left w:val="nil"/>
              <w:right w:val="nil"/>
            </w:tcBorders>
          </w:tcPr>
          <w:p w14:paraId="092BAC83" w14:textId="77777777" w:rsidR="00793EF2" w:rsidRPr="00793EF2" w:rsidRDefault="00793EF2" w:rsidP="00E738F9">
            <w:pPr>
              <w:jc w:val="left"/>
              <w:rPr>
                <w:sz w:val="20"/>
              </w:rPr>
            </w:pPr>
            <w:r w:rsidRPr="00793EF2">
              <w:rPr>
                <w:sz w:val="20"/>
              </w:rPr>
              <w:t>Nunca vou lá</w:t>
            </w:r>
          </w:p>
        </w:tc>
        <w:tc>
          <w:tcPr>
            <w:tcW w:w="0" w:type="auto"/>
            <w:tcBorders>
              <w:left w:val="nil"/>
              <w:right w:val="nil"/>
            </w:tcBorders>
          </w:tcPr>
          <w:p w14:paraId="6B85C141" w14:textId="77777777" w:rsidR="00793EF2" w:rsidRPr="00793EF2" w:rsidRDefault="00793EF2" w:rsidP="00E738F9">
            <w:pPr>
              <w:jc w:val="left"/>
              <w:rPr>
                <w:sz w:val="20"/>
              </w:rPr>
            </w:pPr>
            <w:r w:rsidRPr="00793EF2">
              <w:rPr>
                <w:sz w:val="20"/>
              </w:rPr>
              <w:t>Nunca vou lá</w:t>
            </w:r>
          </w:p>
        </w:tc>
      </w:tr>
      <w:tr w:rsidR="00E738F9" w:rsidRPr="00F3654A" w14:paraId="0D0D0568" w14:textId="77777777" w:rsidTr="00E738F9">
        <w:tc>
          <w:tcPr>
            <w:tcW w:w="0" w:type="auto"/>
            <w:tcBorders>
              <w:left w:val="nil"/>
              <w:right w:val="nil"/>
            </w:tcBorders>
          </w:tcPr>
          <w:p w14:paraId="79E4F95D" w14:textId="77777777" w:rsidR="00793EF2" w:rsidRPr="007A2103" w:rsidRDefault="00793EF2" w:rsidP="00E738F9">
            <w:pPr>
              <w:jc w:val="left"/>
              <w:rPr>
                <w:sz w:val="20"/>
                <w:lang w:val="pt-BR"/>
              </w:rPr>
            </w:pPr>
            <w:r w:rsidRPr="007A2103">
              <w:rPr>
                <w:sz w:val="20"/>
                <w:lang w:val="pt-BR"/>
              </w:rPr>
              <w:t>O que mais gosta nessas praças e parques</w:t>
            </w:r>
          </w:p>
        </w:tc>
        <w:tc>
          <w:tcPr>
            <w:tcW w:w="0" w:type="auto"/>
            <w:tcBorders>
              <w:left w:val="nil"/>
              <w:right w:val="nil"/>
            </w:tcBorders>
          </w:tcPr>
          <w:p w14:paraId="6567092E" w14:textId="56528F73" w:rsidR="00793EF2" w:rsidRPr="00AA4113" w:rsidRDefault="00793EF2" w:rsidP="00E738F9">
            <w:pPr>
              <w:jc w:val="left"/>
              <w:rPr>
                <w:sz w:val="20"/>
                <w:lang w:val="pt-BR"/>
              </w:rPr>
            </w:pPr>
            <w:r w:rsidRPr="007A2103">
              <w:rPr>
                <w:sz w:val="20"/>
                <w:lang w:val="pt-BR"/>
              </w:rPr>
              <w:t>Canteiros com flores</w:t>
            </w:r>
            <w:r w:rsidR="00AA4113">
              <w:rPr>
                <w:sz w:val="20"/>
                <w:lang w:val="pt-BR"/>
              </w:rPr>
              <w:t>; b</w:t>
            </w:r>
            <w:r w:rsidRPr="007A2103">
              <w:rPr>
                <w:sz w:val="20"/>
                <w:lang w:val="pt-BR"/>
              </w:rPr>
              <w:t>ancos na sombra</w:t>
            </w:r>
            <w:r w:rsidR="00AA4113">
              <w:rPr>
                <w:sz w:val="20"/>
                <w:lang w:val="pt-BR"/>
              </w:rPr>
              <w:t xml:space="preserve"> e no sol; c</w:t>
            </w:r>
            <w:r w:rsidRPr="007A2103">
              <w:rPr>
                <w:sz w:val="20"/>
                <w:lang w:val="pt-BR"/>
              </w:rPr>
              <w:t>aminhos ensolarados</w:t>
            </w:r>
            <w:r w:rsidR="00AA4113">
              <w:rPr>
                <w:sz w:val="20"/>
                <w:lang w:val="pt-BR"/>
              </w:rPr>
              <w:t>; c</w:t>
            </w:r>
            <w:r w:rsidRPr="007A2103">
              <w:rPr>
                <w:sz w:val="20"/>
                <w:lang w:val="pt-BR"/>
              </w:rPr>
              <w:t>hafariz ou tanque com água</w:t>
            </w:r>
            <w:r w:rsidR="00AA4113">
              <w:rPr>
                <w:sz w:val="20"/>
                <w:lang w:val="pt-BR"/>
              </w:rPr>
              <w:t>; á</w:t>
            </w:r>
            <w:r w:rsidRPr="007A2103">
              <w:rPr>
                <w:sz w:val="20"/>
                <w:lang w:val="pt-BR"/>
              </w:rPr>
              <w:t>rvores</w:t>
            </w:r>
            <w:r w:rsidR="00AA4113">
              <w:rPr>
                <w:sz w:val="20"/>
                <w:lang w:val="pt-BR"/>
              </w:rPr>
              <w:t>; g</w:t>
            </w:r>
            <w:r w:rsidRPr="007A2103">
              <w:rPr>
                <w:sz w:val="20"/>
                <w:lang w:val="pt-BR"/>
              </w:rPr>
              <w:t>ramados</w:t>
            </w:r>
            <w:r w:rsidR="00AA4113">
              <w:rPr>
                <w:sz w:val="20"/>
                <w:lang w:val="pt-BR"/>
              </w:rPr>
              <w:t>; p</w:t>
            </w:r>
            <w:r w:rsidRPr="007A2103">
              <w:rPr>
                <w:sz w:val="20"/>
                <w:lang w:val="pt-BR"/>
              </w:rPr>
              <w:t>racinha</w:t>
            </w:r>
            <w:r w:rsidR="00AA4113">
              <w:rPr>
                <w:sz w:val="20"/>
                <w:lang w:val="pt-BR"/>
              </w:rPr>
              <w:t>; q</w:t>
            </w:r>
            <w:r w:rsidRPr="007A2103">
              <w:rPr>
                <w:sz w:val="20"/>
                <w:lang w:val="pt-BR"/>
              </w:rPr>
              <w:t>uadra poliesportiva</w:t>
            </w:r>
            <w:r w:rsidR="00AA4113">
              <w:rPr>
                <w:sz w:val="20"/>
                <w:lang w:val="pt-BR"/>
              </w:rPr>
              <w:t>; p</w:t>
            </w:r>
            <w:r w:rsidRPr="007A2103">
              <w:rPr>
                <w:sz w:val="20"/>
                <w:lang w:val="pt-BR"/>
              </w:rPr>
              <w:t>ista de skate</w:t>
            </w:r>
            <w:r w:rsidR="00AA4113">
              <w:rPr>
                <w:sz w:val="20"/>
                <w:lang w:val="pt-BR"/>
              </w:rPr>
              <w:t>; c</w:t>
            </w:r>
            <w:r w:rsidRPr="007A2103">
              <w:rPr>
                <w:sz w:val="20"/>
                <w:lang w:val="pt-BR"/>
              </w:rPr>
              <w:t>anto dos pássaros</w:t>
            </w:r>
            <w:r w:rsidR="00AA4113">
              <w:rPr>
                <w:sz w:val="20"/>
                <w:lang w:val="pt-BR"/>
              </w:rPr>
              <w:t xml:space="preserve">; </w:t>
            </w:r>
            <w:r w:rsidRPr="00AA4113">
              <w:rPr>
                <w:sz w:val="20"/>
                <w:lang w:val="pt-BR"/>
              </w:rPr>
              <w:t>ver pessoas</w:t>
            </w:r>
          </w:p>
        </w:tc>
        <w:tc>
          <w:tcPr>
            <w:tcW w:w="0" w:type="auto"/>
            <w:tcBorders>
              <w:left w:val="nil"/>
              <w:right w:val="nil"/>
            </w:tcBorders>
          </w:tcPr>
          <w:p w14:paraId="12C1D845" w14:textId="6564E9CC" w:rsidR="00793EF2" w:rsidRPr="00AA4113" w:rsidRDefault="00793EF2" w:rsidP="00E738F9">
            <w:pPr>
              <w:jc w:val="left"/>
              <w:rPr>
                <w:sz w:val="20"/>
                <w:lang w:val="pt-BR"/>
              </w:rPr>
            </w:pPr>
            <w:r w:rsidRPr="007A2103">
              <w:rPr>
                <w:sz w:val="20"/>
                <w:lang w:val="pt-BR"/>
              </w:rPr>
              <w:t>Árvores</w:t>
            </w:r>
            <w:r w:rsidR="00AA4113">
              <w:rPr>
                <w:sz w:val="20"/>
                <w:lang w:val="pt-BR"/>
              </w:rPr>
              <w:t>; p</w:t>
            </w:r>
            <w:r w:rsidRPr="007A2103">
              <w:rPr>
                <w:sz w:val="20"/>
                <w:lang w:val="pt-BR"/>
              </w:rPr>
              <w:t>racinha para as crianças</w:t>
            </w:r>
            <w:r w:rsidR="00AA4113">
              <w:rPr>
                <w:sz w:val="20"/>
                <w:lang w:val="pt-BR"/>
              </w:rPr>
              <w:t>; q</w:t>
            </w:r>
            <w:r w:rsidRPr="007A2103">
              <w:rPr>
                <w:sz w:val="20"/>
                <w:lang w:val="pt-BR"/>
              </w:rPr>
              <w:t>uadra poliesportiva</w:t>
            </w:r>
            <w:r w:rsidR="00AA4113">
              <w:rPr>
                <w:sz w:val="20"/>
                <w:lang w:val="pt-BR"/>
              </w:rPr>
              <w:t>; c</w:t>
            </w:r>
            <w:r w:rsidRPr="00AA4113">
              <w:rPr>
                <w:sz w:val="20"/>
                <w:lang w:val="pt-BR"/>
              </w:rPr>
              <w:t>anto dos pássaros</w:t>
            </w:r>
          </w:p>
          <w:p w14:paraId="31928F95" w14:textId="77777777" w:rsidR="00793EF2" w:rsidRPr="00AA4113" w:rsidRDefault="00793EF2" w:rsidP="00E738F9">
            <w:pPr>
              <w:jc w:val="left"/>
              <w:rPr>
                <w:sz w:val="20"/>
                <w:lang w:val="pt-BR"/>
              </w:rPr>
            </w:pPr>
          </w:p>
        </w:tc>
        <w:tc>
          <w:tcPr>
            <w:tcW w:w="0" w:type="auto"/>
            <w:tcBorders>
              <w:left w:val="nil"/>
              <w:right w:val="nil"/>
            </w:tcBorders>
          </w:tcPr>
          <w:p w14:paraId="1E75E399" w14:textId="34DCD424" w:rsidR="00793EF2" w:rsidRPr="007A2103" w:rsidRDefault="00793EF2" w:rsidP="00E738F9">
            <w:pPr>
              <w:jc w:val="left"/>
              <w:rPr>
                <w:sz w:val="20"/>
                <w:lang w:val="pt-BR"/>
              </w:rPr>
            </w:pPr>
            <w:r w:rsidRPr="007A2103">
              <w:rPr>
                <w:sz w:val="20"/>
                <w:lang w:val="pt-BR"/>
              </w:rPr>
              <w:t>Canteiros com flores</w:t>
            </w:r>
            <w:r w:rsidR="00AA4113">
              <w:rPr>
                <w:sz w:val="20"/>
                <w:lang w:val="pt-BR"/>
              </w:rPr>
              <w:t>; b</w:t>
            </w:r>
            <w:r w:rsidRPr="007A2103">
              <w:rPr>
                <w:sz w:val="20"/>
                <w:lang w:val="pt-BR"/>
              </w:rPr>
              <w:t>ancos na sombra</w:t>
            </w:r>
            <w:r w:rsidR="00AA4113">
              <w:rPr>
                <w:sz w:val="20"/>
                <w:lang w:val="pt-BR"/>
              </w:rPr>
              <w:t>; c</w:t>
            </w:r>
            <w:r w:rsidRPr="007A2103">
              <w:rPr>
                <w:sz w:val="20"/>
                <w:lang w:val="pt-BR"/>
              </w:rPr>
              <w:t>aminhos ensolarados</w:t>
            </w:r>
            <w:r w:rsidR="00AA4113">
              <w:rPr>
                <w:sz w:val="20"/>
                <w:lang w:val="pt-BR"/>
              </w:rPr>
              <w:t xml:space="preserve">; </w:t>
            </w:r>
          </w:p>
          <w:p w14:paraId="2811267A" w14:textId="2BCB53BE" w:rsidR="00793EF2" w:rsidRPr="007A2103" w:rsidRDefault="00AA4113" w:rsidP="00E738F9">
            <w:pPr>
              <w:jc w:val="left"/>
              <w:rPr>
                <w:sz w:val="20"/>
                <w:lang w:val="pt-BR"/>
              </w:rPr>
            </w:pPr>
            <w:r>
              <w:rPr>
                <w:sz w:val="20"/>
                <w:lang w:val="pt-BR"/>
              </w:rPr>
              <w:t>á</w:t>
            </w:r>
            <w:r w:rsidR="00793EF2" w:rsidRPr="007A2103">
              <w:rPr>
                <w:sz w:val="20"/>
                <w:lang w:val="pt-BR"/>
              </w:rPr>
              <w:t>rvores</w:t>
            </w:r>
            <w:r>
              <w:rPr>
                <w:sz w:val="20"/>
                <w:lang w:val="pt-BR"/>
              </w:rPr>
              <w:t>; p</w:t>
            </w:r>
            <w:r w:rsidR="00793EF2" w:rsidRPr="007A2103">
              <w:rPr>
                <w:sz w:val="20"/>
                <w:lang w:val="pt-BR"/>
              </w:rPr>
              <w:t>racinha</w:t>
            </w:r>
            <w:r>
              <w:rPr>
                <w:sz w:val="20"/>
                <w:lang w:val="pt-BR"/>
              </w:rPr>
              <w:t>; p</w:t>
            </w:r>
            <w:r w:rsidR="00793EF2" w:rsidRPr="007A2103">
              <w:rPr>
                <w:sz w:val="20"/>
                <w:lang w:val="pt-BR"/>
              </w:rPr>
              <w:t>ista de skate</w:t>
            </w:r>
            <w:r>
              <w:rPr>
                <w:sz w:val="20"/>
                <w:lang w:val="pt-BR"/>
              </w:rPr>
              <w:t>; encontrar os amigos</w:t>
            </w:r>
          </w:p>
          <w:p w14:paraId="34FDF0D6" w14:textId="325862B6" w:rsidR="00793EF2" w:rsidRPr="007A2103" w:rsidRDefault="00793EF2" w:rsidP="00E738F9">
            <w:pPr>
              <w:jc w:val="left"/>
              <w:rPr>
                <w:sz w:val="20"/>
                <w:lang w:val="pt-BR"/>
              </w:rPr>
            </w:pPr>
          </w:p>
        </w:tc>
      </w:tr>
      <w:tr w:rsidR="00E738F9" w:rsidRPr="00F3654A" w14:paraId="49969D57" w14:textId="77777777" w:rsidTr="00E738F9">
        <w:tc>
          <w:tcPr>
            <w:tcW w:w="0" w:type="auto"/>
            <w:tcBorders>
              <w:left w:val="nil"/>
              <w:right w:val="nil"/>
            </w:tcBorders>
          </w:tcPr>
          <w:p w14:paraId="3D4E4EC1" w14:textId="77777777" w:rsidR="0020744F" w:rsidRPr="0020744F" w:rsidRDefault="0020744F" w:rsidP="00487D55">
            <w:pPr>
              <w:jc w:val="left"/>
              <w:rPr>
                <w:sz w:val="20"/>
                <w:lang w:val="pt-BR"/>
              </w:rPr>
            </w:pPr>
            <w:r w:rsidRPr="0020744F">
              <w:rPr>
                <w:sz w:val="20"/>
                <w:lang w:val="pt-BR"/>
              </w:rPr>
              <w:t>Se não frequenta, por quais motivos</w:t>
            </w:r>
          </w:p>
        </w:tc>
        <w:tc>
          <w:tcPr>
            <w:tcW w:w="0" w:type="auto"/>
            <w:tcBorders>
              <w:left w:val="nil"/>
              <w:right w:val="nil"/>
            </w:tcBorders>
          </w:tcPr>
          <w:p w14:paraId="003015D0" w14:textId="77777777" w:rsidR="0020744F" w:rsidRPr="0020744F" w:rsidRDefault="0020744F" w:rsidP="00E738F9">
            <w:pPr>
              <w:jc w:val="left"/>
              <w:rPr>
                <w:sz w:val="20"/>
              </w:rPr>
            </w:pPr>
            <w:r w:rsidRPr="0020744F">
              <w:rPr>
                <w:sz w:val="20"/>
              </w:rPr>
              <w:t>É mal cuidado</w:t>
            </w:r>
          </w:p>
        </w:tc>
        <w:tc>
          <w:tcPr>
            <w:tcW w:w="0" w:type="auto"/>
            <w:tcBorders>
              <w:left w:val="nil"/>
              <w:right w:val="nil"/>
            </w:tcBorders>
          </w:tcPr>
          <w:p w14:paraId="589EC520" w14:textId="3DAEEF4C" w:rsidR="0020744F" w:rsidRPr="007A2103" w:rsidRDefault="0020744F" w:rsidP="00E738F9">
            <w:pPr>
              <w:jc w:val="left"/>
              <w:rPr>
                <w:sz w:val="20"/>
                <w:lang w:val="pt-BR"/>
              </w:rPr>
            </w:pPr>
            <w:r w:rsidRPr="007A2103">
              <w:rPr>
                <w:sz w:val="20"/>
                <w:lang w:val="pt-BR"/>
              </w:rPr>
              <w:t>Eu não me sinto seguro para ir até lá (tenho medo de assalto)</w:t>
            </w:r>
            <w:r w:rsidR="00AA4113">
              <w:rPr>
                <w:sz w:val="20"/>
                <w:lang w:val="pt-BR"/>
              </w:rPr>
              <w:t>; n</w:t>
            </w:r>
            <w:r w:rsidRPr="007A2103">
              <w:rPr>
                <w:sz w:val="20"/>
                <w:lang w:val="pt-BR"/>
              </w:rPr>
              <w:t>ão tem flores</w:t>
            </w:r>
            <w:r w:rsidR="00AA4113">
              <w:rPr>
                <w:sz w:val="20"/>
                <w:lang w:val="pt-BR"/>
              </w:rPr>
              <w:t>; é</w:t>
            </w:r>
            <w:r w:rsidRPr="007A2103">
              <w:rPr>
                <w:sz w:val="20"/>
                <w:lang w:val="pt-BR"/>
              </w:rPr>
              <w:t xml:space="preserve"> malcuidado</w:t>
            </w:r>
          </w:p>
        </w:tc>
        <w:tc>
          <w:tcPr>
            <w:tcW w:w="0" w:type="auto"/>
            <w:tcBorders>
              <w:left w:val="nil"/>
              <w:right w:val="nil"/>
            </w:tcBorders>
          </w:tcPr>
          <w:p w14:paraId="56530293" w14:textId="7B1EFD1D" w:rsidR="0020744F" w:rsidRPr="00E738F9" w:rsidRDefault="0020744F" w:rsidP="00E738F9">
            <w:pPr>
              <w:jc w:val="left"/>
              <w:rPr>
                <w:sz w:val="20"/>
                <w:lang w:val="pt-BR"/>
              </w:rPr>
            </w:pPr>
            <w:r w:rsidRPr="007A2103">
              <w:rPr>
                <w:sz w:val="20"/>
                <w:lang w:val="pt-BR"/>
              </w:rPr>
              <w:t>Não tem nada lá, é um lugar abandonado</w:t>
            </w:r>
            <w:r w:rsidR="00E738F9">
              <w:rPr>
                <w:sz w:val="20"/>
                <w:lang w:val="pt-BR"/>
              </w:rPr>
              <w:t xml:space="preserve">; é </w:t>
            </w:r>
            <w:r w:rsidRPr="00E738F9">
              <w:rPr>
                <w:sz w:val="20"/>
                <w:lang w:val="pt-BR"/>
              </w:rPr>
              <w:t>malcuidado</w:t>
            </w:r>
          </w:p>
        </w:tc>
      </w:tr>
      <w:tr w:rsidR="00E738F9" w:rsidRPr="00F3654A" w14:paraId="6708058B" w14:textId="77777777" w:rsidTr="00E738F9">
        <w:tc>
          <w:tcPr>
            <w:tcW w:w="0" w:type="auto"/>
            <w:tcBorders>
              <w:left w:val="nil"/>
              <w:right w:val="nil"/>
            </w:tcBorders>
          </w:tcPr>
          <w:p w14:paraId="321EE793" w14:textId="77777777" w:rsidR="0020744F" w:rsidRPr="007A2103" w:rsidRDefault="0020744F" w:rsidP="00487D55">
            <w:pPr>
              <w:jc w:val="left"/>
              <w:rPr>
                <w:sz w:val="20"/>
                <w:lang w:val="pt-BR"/>
              </w:rPr>
            </w:pPr>
            <w:r w:rsidRPr="007A2103">
              <w:rPr>
                <w:sz w:val="20"/>
                <w:lang w:val="pt-BR"/>
              </w:rPr>
              <w:t>Quais modificações poderiam ser implantadas</w:t>
            </w:r>
          </w:p>
        </w:tc>
        <w:tc>
          <w:tcPr>
            <w:tcW w:w="0" w:type="auto"/>
            <w:tcBorders>
              <w:left w:val="nil"/>
              <w:right w:val="nil"/>
            </w:tcBorders>
          </w:tcPr>
          <w:p w14:paraId="66A6CB7D" w14:textId="20383E83" w:rsidR="0020744F" w:rsidRPr="00E738F9" w:rsidRDefault="00E738F9" w:rsidP="00E738F9">
            <w:pPr>
              <w:jc w:val="left"/>
              <w:rPr>
                <w:sz w:val="20"/>
                <w:lang w:val="pt-BR"/>
              </w:rPr>
            </w:pPr>
            <w:r>
              <w:rPr>
                <w:sz w:val="20"/>
                <w:lang w:val="pt-BR"/>
              </w:rPr>
              <w:t>tudo</w:t>
            </w:r>
          </w:p>
        </w:tc>
        <w:tc>
          <w:tcPr>
            <w:tcW w:w="0" w:type="auto"/>
            <w:tcBorders>
              <w:left w:val="nil"/>
              <w:right w:val="nil"/>
            </w:tcBorders>
          </w:tcPr>
          <w:p w14:paraId="1FE9F557" w14:textId="75410F80" w:rsidR="0020744F" w:rsidRPr="007A2103" w:rsidRDefault="0020744F" w:rsidP="00E738F9">
            <w:pPr>
              <w:jc w:val="left"/>
              <w:rPr>
                <w:sz w:val="20"/>
                <w:lang w:val="pt-BR"/>
              </w:rPr>
            </w:pPr>
            <w:r w:rsidRPr="007A2103">
              <w:rPr>
                <w:sz w:val="20"/>
                <w:lang w:val="pt-BR"/>
              </w:rPr>
              <w:t>Mais vegetação</w:t>
            </w:r>
            <w:r w:rsidR="00E738F9">
              <w:rPr>
                <w:sz w:val="20"/>
                <w:lang w:val="pt-BR"/>
              </w:rPr>
              <w:t xml:space="preserve"> e bancos; m</w:t>
            </w:r>
            <w:r w:rsidRPr="007A2103">
              <w:rPr>
                <w:sz w:val="20"/>
                <w:lang w:val="pt-BR"/>
              </w:rPr>
              <w:t>elhoria nas calçadas</w:t>
            </w:r>
            <w:r w:rsidR="00E738F9">
              <w:rPr>
                <w:sz w:val="20"/>
                <w:lang w:val="pt-BR"/>
              </w:rPr>
              <w:t xml:space="preserve"> e maior </w:t>
            </w:r>
            <w:r w:rsidRPr="007A2103">
              <w:rPr>
                <w:sz w:val="20"/>
                <w:lang w:val="pt-BR"/>
              </w:rPr>
              <w:t>segurança</w:t>
            </w:r>
            <w:r w:rsidR="00E738F9">
              <w:rPr>
                <w:sz w:val="20"/>
                <w:lang w:val="pt-BR"/>
              </w:rPr>
              <w:t>; mais</w:t>
            </w:r>
            <w:r w:rsidRPr="007A2103">
              <w:rPr>
                <w:sz w:val="20"/>
                <w:lang w:val="pt-BR"/>
              </w:rPr>
              <w:t xml:space="preserve"> lixeiras</w:t>
            </w:r>
          </w:p>
        </w:tc>
        <w:tc>
          <w:tcPr>
            <w:tcW w:w="0" w:type="auto"/>
            <w:tcBorders>
              <w:left w:val="nil"/>
              <w:right w:val="nil"/>
            </w:tcBorders>
          </w:tcPr>
          <w:p w14:paraId="336EA1F0" w14:textId="565CAE73" w:rsidR="0020744F" w:rsidRPr="007A2103" w:rsidRDefault="0020744F" w:rsidP="00E738F9">
            <w:pPr>
              <w:jc w:val="left"/>
              <w:rPr>
                <w:sz w:val="20"/>
                <w:lang w:val="pt-BR"/>
              </w:rPr>
            </w:pPr>
            <w:r w:rsidRPr="007A2103">
              <w:rPr>
                <w:sz w:val="20"/>
                <w:lang w:val="pt-BR"/>
              </w:rPr>
              <w:t>Mais vegetação</w:t>
            </w:r>
            <w:r w:rsidR="00E738F9">
              <w:rPr>
                <w:sz w:val="20"/>
                <w:lang w:val="pt-BR"/>
              </w:rPr>
              <w:t>; mais bancos; m</w:t>
            </w:r>
            <w:r w:rsidRPr="007A2103">
              <w:rPr>
                <w:sz w:val="20"/>
                <w:lang w:val="pt-BR"/>
              </w:rPr>
              <w:t xml:space="preserve">elhoria nas </w:t>
            </w:r>
            <w:r w:rsidR="00E738F9">
              <w:rPr>
                <w:sz w:val="20"/>
                <w:lang w:val="pt-BR"/>
              </w:rPr>
              <w:t>c</w:t>
            </w:r>
            <w:r w:rsidRPr="007A2103">
              <w:rPr>
                <w:sz w:val="20"/>
                <w:lang w:val="pt-BR"/>
              </w:rPr>
              <w:t>alçadas</w:t>
            </w:r>
            <w:r w:rsidR="00E738F9">
              <w:rPr>
                <w:sz w:val="20"/>
                <w:lang w:val="pt-BR"/>
              </w:rPr>
              <w:t>; m</w:t>
            </w:r>
            <w:r w:rsidRPr="007A2103">
              <w:rPr>
                <w:sz w:val="20"/>
                <w:lang w:val="pt-BR"/>
              </w:rPr>
              <w:t>aior segurança</w:t>
            </w:r>
            <w:r w:rsidR="00E738F9">
              <w:rPr>
                <w:sz w:val="20"/>
                <w:lang w:val="pt-BR"/>
              </w:rPr>
              <w:t>; mais lixeiras</w:t>
            </w:r>
          </w:p>
          <w:p w14:paraId="364743FD" w14:textId="11C4D035" w:rsidR="0020744F" w:rsidRPr="007A2103" w:rsidRDefault="0020744F" w:rsidP="00E738F9">
            <w:pPr>
              <w:jc w:val="left"/>
              <w:rPr>
                <w:sz w:val="20"/>
                <w:lang w:val="pt-BR"/>
              </w:rPr>
            </w:pPr>
          </w:p>
        </w:tc>
      </w:tr>
      <w:tr w:rsidR="00E738F9" w:rsidRPr="00D96002" w14:paraId="18F5C23C" w14:textId="77777777" w:rsidTr="00E738F9">
        <w:tc>
          <w:tcPr>
            <w:tcW w:w="0" w:type="auto"/>
            <w:tcBorders>
              <w:left w:val="nil"/>
              <w:right w:val="nil"/>
            </w:tcBorders>
          </w:tcPr>
          <w:p w14:paraId="39C98E06" w14:textId="41787592" w:rsidR="0020744F" w:rsidRPr="007A2103" w:rsidRDefault="00E738F9" w:rsidP="00487D55">
            <w:pPr>
              <w:jc w:val="left"/>
              <w:rPr>
                <w:sz w:val="20"/>
                <w:lang w:val="pt-BR"/>
              </w:rPr>
            </w:pPr>
            <w:r>
              <w:rPr>
                <w:sz w:val="20"/>
                <w:lang w:val="pt-BR"/>
              </w:rPr>
              <w:t xml:space="preserve">Percepção da existência </w:t>
            </w:r>
          </w:p>
        </w:tc>
        <w:tc>
          <w:tcPr>
            <w:tcW w:w="0" w:type="auto"/>
            <w:tcBorders>
              <w:left w:val="nil"/>
              <w:right w:val="nil"/>
            </w:tcBorders>
          </w:tcPr>
          <w:p w14:paraId="045A3E92" w14:textId="05C879F5" w:rsidR="0020744F" w:rsidRPr="0020744F" w:rsidRDefault="0020744F" w:rsidP="00E738F9">
            <w:pPr>
              <w:jc w:val="left"/>
              <w:rPr>
                <w:sz w:val="20"/>
              </w:rPr>
            </w:pPr>
            <w:r w:rsidRPr="0020744F">
              <w:rPr>
                <w:sz w:val="20"/>
              </w:rPr>
              <w:t>Poucas praças</w:t>
            </w:r>
            <w:r w:rsidR="00E738F9">
              <w:rPr>
                <w:sz w:val="20"/>
              </w:rPr>
              <w:t xml:space="preserve"> ou </w:t>
            </w:r>
            <w:r w:rsidRPr="0020744F">
              <w:rPr>
                <w:sz w:val="20"/>
              </w:rPr>
              <w:t>parques</w:t>
            </w:r>
          </w:p>
        </w:tc>
        <w:tc>
          <w:tcPr>
            <w:tcW w:w="0" w:type="auto"/>
            <w:tcBorders>
              <w:left w:val="nil"/>
              <w:right w:val="nil"/>
            </w:tcBorders>
          </w:tcPr>
          <w:p w14:paraId="151F17F8" w14:textId="6D9FE2DA" w:rsidR="0020744F" w:rsidRPr="0020744F" w:rsidRDefault="0020744F" w:rsidP="00E738F9">
            <w:pPr>
              <w:jc w:val="left"/>
              <w:rPr>
                <w:sz w:val="20"/>
              </w:rPr>
            </w:pPr>
            <w:r w:rsidRPr="0020744F">
              <w:rPr>
                <w:sz w:val="20"/>
              </w:rPr>
              <w:t>Nenhuma praça</w:t>
            </w:r>
            <w:r w:rsidR="00E738F9">
              <w:rPr>
                <w:sz w:val="20"/>
              </w:rPr>
              <w:t xml:space="preserve"> ou </w:t>
            </w:r>
            <w:r w:rsidRPr="0020744F">
              <w:rPr>
                <w:sz w:val="20"/>
              </w:rPr>
              <w:t>parque</w:t>
            </w:r>
          </w:p>
        </w:tc>
        <w:tc>
          <w:tcPr>
            <w:tcW w:w="0" w:type="auto"/>
            <w:tcBorders>
              <w:left w:val="nil"/>
              <w:right w:val="nil"/>
            </w:tcBorders>
          </w:tcPr>
          <w:p w14:paraId="64E75005" w14:textId="6D7928AC" w:rsidR="0020744F" w:rsidRPr="0020744F" w:rsidRDefault="0020744F" w:rsidP="00E738F9">
            <w:pPr>
              <w:jc w:val="left"/>
              <w:rPr>
                <w:sz w:val="20"/>
              </w:rPr>
            </w:pPr>
            <w:r w:rsidRPr="0020744F">
              <w:rPr>
                <w:sz w:val="20"/>
              </w:rPr>
              <w:t>Poucas praças</w:t>
            </w:r>
            <w:r w:rsidR="00E738F9">
              <w:rPr>
                <w:sz w:val="20"/>
              </w:rPr>
              <w:t xml:space="preserve"> ou </w:t>
            </w:r>
            <w:r w:rsidRPr="0020744F">
              <w:rPr>
                <w:sz w:val="20"/>
              </w:rPr>
              <w:t>parques</w:t>
            </w:r>
          </w:p>
        </w:tc>
      </w:tr>
      <w:tr w:rsidR="00E738F9" w:rsidRPr="00D96002" w14:paraId="1C971EDA" w14:textId="77777777" w:rsidTr="00E738F9">
        <w:tc>
          <w:tcPr>
            <w:tcW w:w="0" w:type="auto"/>
            <w:tcBorders>
              <w:left w:val="nil"/>
              <w:right w:val="nil"/>
            </w:tcBorders>
          </w:tcPr>
          <w:p w14:paraId="27293949" w14:textId="77777777" w:rsidR="0020744F" w:rsidRPr="007A2103" w:rsidRDefault="0020744F" w:rsidP="00487D55">
            <w:pPr>
              <w:jc w:val="left"/>
              <w:rPr>
                <w:sz w:val="20"/>
                <w:lang w:val="pt-BR"/>
              </w:rPr>
            </w:pPr>
            <w:r w:rsidRPr="007A2103">
              <w:rPr>
                <w:sz w:val="20"/>
                <w:lang w:val="pt-BR"/>
              </w:rPr>
              <w:t>Praças e parques trazem vantagem</w:t>
            </w:r>
          </w:p>
        </w:tc>
        <w:tc>
          <w:tcPr>
            <w:tcW w:w="0" w:type="auto"/>
            <w:tcBorders>
              <w:left w:val="nil"/>
              <w:right w:val="nil"/>
            </w:tcBorders>
          </w:tcPr>
          <w:p w14:paraId="738775EA" w14:textId="77777777" w:rsidR="0020744F" w:rsidRPr="0020744F" w:rsidRDefault="0020744F" w:rsidP="00E738F9">
            <w:pPr>
              <w:jc w:val="left"/>
              <w:rPr>
                <w:sz w:val="20"/>
              </w:rPr>
            </w:pPr>
            <w:r w:rsidRPr="0020744F">
              <w:rPr>
                <w:sz w:val="20"/>
              </w:rPr>
              <w:t>Sim</w:t>
            </w:r>
          </w:p>
        </w:tc>
        <w:tc>
          <w:tcPr>
            <w:tcW w:w="0" w:type="auto"/>
            <w:tcBorders>
              <w:left w:val="nil"/>
              <w:right w:val="nil"/>
            </w:tcBorders>
          </w:tcPr>
          <w:p w14:paraId="2EC38E64" w14:textId="77777777" w:rsidR="0020744F" w:rsidRPr="0020744F" w:rsidRDefault="0020744F" w:rsidP="00E738F9">
            <w:pPr>
              <w:jc w:val="left"/>
              <w:rPr>
                <w:sz w:val="20"/>
              </w:rPr>
            </w:pPr>
            <w:r w:rsidRPr="0020744F">
              <w:rPr>
                <w:sz w:val="20"/>
              </w:rPr>
              <w:t>Sim</w:t>
            </w:r>
          </w:p>
        </w:tc>
        <w:tc>
          <w:tcPr>
            <w:tcW w:w="0" w:type="auto"/>
            <w:tcBorders>
              <w:left w:val="nil"/>
              <w:right w:val="nil"/>
            </w:tcBorders>
          </w:tcPr>
          <w:p w14:paraId="1F3A59E3" w14:textId="77777777" w:rsidR="0020744F" w:rsidRPr="0020744F" w:rsidRDefault="0020744F" w:rsidP="00E738F9">
            <w:pPr>
              <w:jc w:val="left"/>
              <w:rPr>
                <w:sz w:val="20"/>
              </w:rPr>
            </w:pPr>
            <w:r w:rsidRPr="0020744F">
              <w:rPr>
                <w:sz w:val="20"/>
              </w:rPr>
              <w:t>Sim</w:t>
            </w:r>
          </w:p>
        </w:tc>
      </w:tr>
      <w:tr w:rsidR="00E738F9" w:rsidRPr="00F3654A" w14:paraId="56FA62E8" w14:textId="77777777" w:rsidTr="00E738F9">
        <w:tc>
          <w:tcPr>
            <w:tcW w:w="0" w:type="auto"/>
            <w:tcBorders>
              <w:left w:val="nil"/>
              <w:right w:val="nil"/>
            </w:tcBorders>
          </w:tcPr>
          <w:p w14:paraId="6C874C50" w14:textId="77777777" w:rsidR="0020744F" w:rsidRPr="0020744F" w:rsidRDefault="0020744F" w:rsidP="00487D55">
            <w:pPr>
              <w:jc w:val="left"/>
              <w:rPr>
                <w:sz w:val="20"/>
              </w:rPr>
            </w:pPr>
            <w:r w:rsidRPr="0020744F">
              <w:rPr>
                <w:sz w:val="20"/>
              </w:rPr>
              <w:t>Se sim, quais</w:t>
            </w:r>
          </w:p>
        </w:tc>
        <w:tc>
          <w:tcPr>
            <w:tcW w:w="0" w:type="auto"/>
            <w:tcBorders>
              <w:left w:val="nil"/>
              <w:right w:val="nil"/>
            </w:tcBorders>
          </w:tcPr>
          <w:p w14:paraId="1D877EF8" w14:textId="77777777" w:rsidR="0020744F" w:rsidRPr="0020744F" w:rsidRDefault="0020744F" w:rsidP="00E738F9">
            <w:pPr>
              <w:jc w:val="left"/>
              <w:rPr>
                <w:sz w:val="20"/>
              </w:rPr>
            </w:pPr>
            <w:r w:rsidRPr="0020744F">
              <w:rPr>
                <w:sz w:val="20"/>
              </w:rPr>
              <w:t>Socialização</w:t>
            </w:r>
          </w:p>
        </w:tc>
        <w:tc>
          <w:tcPr>
            <w:tcW w:w="0" w:type="auto"/>
            <w:tcBorders>
              <w:left w:val="nil"/>
              <w:right w:val="nil"/>
            </w:tcBorders>
          </w:tcPr>
          <w:p w14:paraId="721EA4C4" w14:textId="3899681D" w:rsidR="0020744F" w:rsidRPr="007A2103" w:rsidRDefault="0020744F" w:rsidP="00E738F9">
            <w:pPr>
              <w:jc w:val="left"/>
              <w:rPr>
                <w:sz w:val="20"/>
                <w:lang w:val="pt-BR"/>
              </w:rPr>
            </w:pPr>
            <w:r w:rsidRPr="007A2103">
              <w:rPr>
                <w:sz w:val="20"/>
                <w:lang w:val="pt-BR"/>
              </w:rPr>
              <w:t>Melhor qualidade de vida para as pessoas</w:t>
            </w:r>
            <w:r w:rsidR="00E738F9">
              <w:rPr>
                <w:sz w:val="20"/>
                <w:lang w:val="pt-BR"/>
              </w:rPr>
              <w:t>; t</w:t>
            </w:r>
            <w:r w:rsidRPr="007A2103">
              <w:rPr>
                <w:sz w:val="20"/>
                <w:lang w:val="pt-BR"/>
              </w:rPr>
              <w:t>er contato com a natureza, traz mais tranquilidade e saúde</w:t>
            </w:r>
          </w:p>
        </w:tc>
        <w:tc>
          <w:tcPr>
            <w:tcW w:w="0" w:type="auto"/>
            <w:tcBorders>
              <w:left w:val="nil"/>
              <w:right w:val="nil"/>
            </w:tcBorders>
          </w:tcPr>
          <w:p w14:paraId="1CA3E7A5" w14:textId="4083B979" w:rsidR="0020744F" w:rsidRPr="007A2103" w:rsidRDefault="0020744F" w:rsidP="00E738F9">
            <w:pPr>
              <w:jc w:val="left"/>
              <w:rPr>
                <w:sz w:val="20"/>
                <w:lang w:val="pt-BR"/>
              </w:rPr>
            </w:pPr>
            <w:r w:rsidRPr="007A2103">
              <w:rPr>
                <w:sz w:val="20"/>
                <w:lang w:val="pt-BR"/>
              </w:rPr>
              <w:t>Se cada bairro tivesse uma praça</w:t>
            </w:r>
            <w:r w:rsidR="00E738F9">
              <w:rPr>
                <w:sz w:val="20"/>
                <w:lang w:val="pt-BR"/>
              </w:rPr>
              <w:t xml:space="preserve"> ou</w:t>
            </w:r>
            <w:r w:rsidRPr="007A2103">
              <w:rPr>
                <w:sz w:val="20"/>
                <w:lang w:val="pt-BR"/>
              </w:rPr>
              <w:t xml:space="preserve"> parque bem cuidado, com opções para caminhada, passeio, levar as crianças, o local seria mais seguro, porque se as pessoas se apropria</w:t>
            </w:r>
            <w:r w:rsidR="00E738F9">
              <w:rPr>
                <w:sz w:val="20"/>
                <w:lang w:val="pt-BR"/>
              </w:rPr>
              <w:t>riam</w:t>
            </w:r>
            <w:r w:rsidRPr="007A2103">
              <w:rPr>
                <w:sz w:val="20"/>
                <w:lang w:val="pt-BR"/>
              </w:rPr>
              <w:t xml:space="preserve"> do local</w:t>
            </w:r>
          </w:p>
        </w:tc>
      </w:tr>
      <w:tr w:rsidR="00E738F9" w:rsidRPr="00D96002" w14:paraId="17B4FAF8" w14:textId="77777777" w:rsidTr="00E738F9">
        <w:tc>
          <w:tcPr>
            <w:tcW w:w="0" w:type="auto"/>
            <w:tcBorders>
              <w:left w:val="nil"/>
              <w:right w:val="nil"/>
            </w:tcBorders>
          </w:tcPr>
          <w:p w14:paraId="5EB14070" w14:textId="77777777" w:rsidR="0020744F" w:rsidRPr="007A2103" w:rsidRDefault="0020744F" w:rsidP="00487D55">
            <w:pPr>
              <w:jc w:val="left"/>
              <w:rPr>
                <w:sz w:val="20"/>
                <w:lang w:val="pt-BR"/>
              </w:rPr>
            </w:pPr>
            <w:r w:rsidRPr="007A2103">
              <w:rPr>
                <w:sz w:val="20"/>
                <w:lang w:val="pt-BR"/>
              </w:rPr>
              <w:t>Praças e parques trazem desvantagem</w:t>
            </w:r>
          </w:p>
        </w:tc>
        <w:tc>
          <w:tcPr>
            <w:tcW w:w="0" w:type="auto"/>
            <w:tcBorders>
              <w:left w:val="nil"/>
              <w:right w:val="nil"/>
            </w:tcBorders>
          </w:tcPr>
          <w:p w14:paraId="5101E094" w14:textId="77777777" w:rsidR="0020744F" w:rsidRPr="0020744F" w:rsidRDefault="0020744F" w:rsidP="00E738F9">
            <w:pPr>
              <w:jc w:val="left"/>
              <w:rPr>
                <w:sz w:val="20"/>
              </w:rPr>
            </w:pPr>
            <w:r w:rsidRPr="0020744F">
              <w:rPr>
                <w:sz w:val="20"/>
              </w:rPr>
              <w:t>Não</w:t>
            </w:r>
          </w:p>
        </w:tc>
        <w:tc>
          <w:tcPr>
            <w:tcW w:w="0" w:type="auto"/>
            <w:tcBorders>
              <w:left w:val="nil"/>
              <w:right w:val="nil"/>
            </w:tcBorders>
          </w:tcPr>
          <w:p w14:paraId="50116A14" w14:textId="77777777" w:rsidR="0020744F" w:rsidRPr="0020744F" w:rsidRDefault="0020744F" w:rsidP="00E738F9">
            <w:pPr>
              <w:jc w:val="left"/>
              <w:rPr>
                <w:sz w:val="20"/>
              </w:rPr>
            </w:pPr>
            <w:r w:rsidRPr="0020744F">
              <w:rPr>
                <w:sz w:val="20"/>
              </w:rPr>
              <w:t>Não</w:t>
            </w:r>
          </w:p>
        </w:tc>
        <w:tc>
          <w:tcPr>
            <w:tcW w:w="0" w:type="auto"/>
            <w:tcBorders>
              <w:left w:val="nil"/>
              <w:right w:val="nil"/>
            </w:tcBorders>
          </w:tcPr>
          <w:p w14:paraId="471F52B6" w14:textId="77777777" w:rsidR="0020744F" w:rsidRPr="0020744F" w:rsidRDefault="0020744F" w:rsidP="00E738F9">
            <w:pPr>
              <w:jc w:val="left"/>
              <w:rPr>
                <w:sz w:val="20"/>
              </w:rPr>
            </w:pPr>
            <w:r w:rsidRPr="0020744F">
              <w:rPr>
                <w:sz w:val="20"/>
              </w:rPr>
              <w:t>Não</w:t>
            </w:r>
          </w:p>
        </w:tc>
      </w:tr>
      <w:tr w:rsidR="00E738F9" w:rsidRPr="00D96002" w14:paraId="1EEABBB9" w14:textId="77777777" w:rsidTr="00E738F9">
        <w:tc>
          <w:tcPr>
            <w:tcW w:w="0" w:type="auto"/>
            <w:tcBorders>
              <w:left w:val="nil"/>
              <w:bottom w:val="single" w:sz="4" w:space="0" w:color="auto"/>
              <w:right w:val="nil"/>
            </w:tcBorders>
          </w:tcPr>
          <w:p w14:paraId="6644543B" w14:textId="5459CB58" w:rsidR="0020744F" w:rsidRPr="007A2103" w:rsidRDefault="00E738F9" w:rsidP="00487D55">
            <w:pPr>
              <w:jc w:val="left"/>
              <w:rPr>
                <w:sz w:val="20"/>
                <w:lang w:val="pt-BR"/>
              </w:rPr>
            </w:pPr>
            <w:r>
              <w:rPr>
                <w:sz w:val="20"/>
                <w:lang w:val="pt-BR"/>
              </w:rPr>
              <w:t>Responsabilidade pela manutenção</w:t>
            </w:r>
          </w:p>
        </w:tc>
        <w:tc>
          <w:tcPr>
            <w:tcW w:w="0" w:type="auto"/>
            <w:tcBorders>
              <w:left w:val="nil"/>
              <w:bottom w:val="single" w:sz="4" w:space="0" w:color="auto"/>
              <w:right w:val="nil"/>
            </w:tcBorders>
          </w:tcPr>
          <w:p w14:paraId="66604F0C" w14:textId="77777777" w:rsidR="0020744F" w:rsidRPr="0020744F" w:rsidRDefault="0020744F" w:rsidP="00E738F9">
            <w:pPr>
              <w:jc w:val="left"/>
              <w:rPr>
                <w:sz w:val="20"/>
              </w:rPr>
            </w:pPr>
            <w:r w:rsidRPr="0020744F">
              <w:rPr>
                <w:sz w:val="20"/>
              </w:rPr>
              <w:t>Prefeitura</w:t>
            </w:r>
          </w:p>
        </w:tc>
        <w:tc>
          <w:tcPr>
            <w:tcW w:w="0" w:type="auto"/>
            <w:tcBorders>
              <w:left w:val="nil"/>
              <w:bottom w:val="single" w:sz="4" w:space="0" w:color="auto"/>
              <w:right w:val="nil"/>
            </w:tcBorders>
          </w:tcPr>
          <w:p w14:paraId="17C5639E" w14:textId="77777777" w:rsidR="0020744F" w:rsidRPr="0020744F" w:rsidRDefault="0020744F" w:rsidP="00E738F9">
            <w:pPr>
              <w:jc w:val="left"/>
              <w:rPr>
                <w:sz w:val="20"/>
              </w:rPr>
            </w:pPr>
            <w:r w:rsidRPr="0020744F">
              <w:rPr>
                <w:sz w:val="20"/>
              </w:rPr>
              <w:t>De todos</w:t>
            </w:r>
          </w:p>
        </w:tc>
        <w:tc>
          <w:tcPr>
            <w:tcW w:w="0" w:type="auto"/>
            <w:tcBorders>
              <w:left w:val="nil"/>
              <w:bottom w:val="single" w:sz="4" w:space="0" w:color="auto"/>
              <w:right w:val="nil"/>
            </w:tcBorders>
          </w:tcPr>
          <w:p w14:paraId="0A8B593A" w14:textId="77777777" w:rsidR="0020744F" w:rsidRPr="0020744F" w:rsidRDefault="0020744F" w:rsidP="00E738F9">
            <w:pPr>
              <w:jc w:val="left"/>
              <w:rPr>
                <w:sz w:val="20"/>
              </w:rPr>
            </w:pPr>
            <w:r w:rsidRPr="0020744F">
              <w:rPr>
                <w:sz w:val="20"/>
              </w:rPr>
              <w:t>De todos</w:t>
            </w:r>
          </w:p>
        </w:tc>
      </w:tr>
      <w:tr w:rsidR="00E738F9" w:rsidRPr="00D96002" w14:paraId="39AA1FE7" w14:textId="77777777" w:rsidTr="00E738F9">
        <w:tc>
          <w:tcPr>
            <w:tcW w:w="0" w:type="auto"/>
            <w:tcBorders>
              <w:left w:val="nil"/>
              <w:bottom w:val="single" w:sz="12" w:space="0" w:color="auto"/>
              <w:right w:val="nil"/>
            </w:tcBorders>
          </w:tcPr>
          <w:p w14:paraId="2E305DC8" w14:textId="18747D8A" w:rsidR="0020744F" w:rsidRPr="007A2103" w:rsidRDefault="00E738F9" w:rsidP="00487D55">
            <w:pPr>
              <w:jc w:val="left"/>
              <w:rPr>
                <w:sz w:val="20"/>
                <w:lang w:val="pt-BR"/>
              </w:rPr>
            </w:pPr>
            <w:r>
              <w:rPr>
                <w:sz w:val="20"/>
                <w:lang w:val="pt-BR"/>
              </w:rPr>
              <w:t>R</w:t>
            </w:r>
            <w:r w:rsidR="0020744F" w:rsidRPr="007A2103">
              <w:rPr>
                <w:sz w:val="20"/>
                <w:lang w:val="pt-BR"/>
              </w:rPr>
              <w:t xml:space="preserve">esponsabilidade </w:t>
            </w:r>
            <w:r>
              <w:rPr>
                <w:sz w:val="20"/>
                <w:lang w:val="pt-BR"/>
              </w:rPr>
              <w:t>pela</w:t>
            </w:r>
            <w:r w:rsidR="0020744F" w:rsidRPr="007A2103">
              <w:rPr>
                <w:sz w:val="20"/>
                <w:lang w:val="pt-BR"/>
              </w:rPr>
              <w:t xml:space="preserve"> conservação </w:t>
            </w:r>
          </w:p>
        </w:tc>
        <w:tc>
          <w:tcPr>
            <w:tcW w:w="0" w:type="auto"/>
            <w:tcBorders>
              <w:left w:val="nil"/>
              <w:bottom w:val="single" w:sz="12" w:space="0" w:color="auto"/>
              <w:right w:val="nil"/>
            </w:tcBorders>
          </w:tcPr>
          <w:p w14:paraId="108A96A1" w14:textId="77777777" w:rsidR="0020744F" w:rsidRPr="0020744F" w:rsidRDefault="0020744F" w:rsidP="00E738F9">
            <w:pPr>
              <w:jc w:val="left"/>
              <w:rPr>
                <w:sz w:val="20"/>
              </w:rPr>
            </w:pPr>
            <w:r w:rsidRPr="0020744F">
              <w:rPr>
                <w:sz w:val="20"/>
              </w:rPr>
              <w:t>De todos</w:t>
            </w:r>
          </w:p>
        </w:tc>
        <w:tc>
          <w:tcPr>
            <w:tcW w:w="0" w:type="auto"/>
            <w:tcBorders>
              <w:left w:val="nil"/>
              <w:bottom w:val="single" w:sz="12" w:space="0" w:color="auto"/>
              <w:right w:val="nil"/>
            </w:tcBorders>
          </w:tcPr>
          <w:p w14:paraId="2FC15137" w14:textId="77777777" w:rsidR="0020744F" w:rsidRPr="0020744F" w:rsidRDefault="0020744F" w:rsidP="00E738F9">
            <w:pPr>
              <w:jc w:val="left"/>
              <w:rPr>
                <w:sz w:val="20"/>
              </w:rPr>
            </w:pPr>
            <w:r w:rsidRPr="0020744F">
              <w:rPr>
                <w:sz w:val="20"/>
              </w:rPr>
              <w:t>De todos</w:t>
            </w:r>
          </w:p>
        </w:tc>
        <w:tc>
          <w:tcPr>
            <w:tcW w:w="0" w:type="auto"/>
            <w:tcBorders>
              <w:left w:val="nil"/>
              <w:bottom w:val="single" w:sz="12" w:space="0" w:color="auto"/>
              <w:right w:val="nil"/>
            </w:tcBorders>
          </w:tcPr>
          <w:p w14:paraId="265583B3" w14:textId="77777777" w:rsidR="0020744F" w:rsidRPr="0020744F" w:rsidRDefault="0020744F" w:rsidP="00E738F9">
            <w:pPr>
              <w:jc w:val="left"/>
              <w:rPr>
                <w:sz w:val="20"/>
              </w:rPr>
            </w:pPr>
            <w:r w:rsidRPr="0020744F">
              <w:rPr>
                <w:sz w:val="20"/>
              </w:rPr>
              <w:t>De todos</w:t>
            </w:r>
          </w:p>
        </w:tc>
      </w:tr>
    </w:tbl>
    <w:p w14:paraId="0C5C91C5" w14:textId="3EC7494C" w:rsidR="00CC5CB5" w:rsidRDefault="00DB36A0" w:rsidP="00805184">
      <w:pPr>
        <w:spacing w:after="120"/>
        <w:ind w:firstLine="360"/>
        <w:rPr>
          <w:sz w:val="20"/>
          <w:lang w:val="pt-BR"/>
        </w:rPr>
      </w:pPr>
      <w:r w:rsidRPr="00DB36A0">
        <w:rPr>
          <w:sz w:val="20"/>
          <w:lang w:val="pt-BR"/>
        </w:rPr>
        <w:t>Fonte: autores.</w:t>
      </w:r>
    </w:p>
    <w:p w14:paraId="7E53BE66" w14:textId="77777777" w:rsidR="00DB36A0" w:rsidRPr="00DB36A0" w:rsidRDefault="00DB36A0" w:rsidP="00805184">
      <w:pPr>
        <w:spacing w:after="120"/>
        <w:ind w:firstLine="360"/>
        <w:rPr>
          <w:sz w:val="20"/>
          <w:lang w:val="pt-BR"/>
        </w:rPr>
      </w:pPr>
    </w:p>
    <w:p w14:paraId="5AFC77F1" w14:textId="5077DE22" w:rsidR="00CE7A00" w:rsidRDefault="00CE7A00" w:rsidP="00CE7A00">
      <w:pPr>
        <w:pStyle w:val="PargrafodaLista"/>
        <w:numPr>
          <w:ilvl w:val="0"/>
          <w:numId w:val="18"/>
        </w:numPr>
        <w:spacing w:after="120"/>
        <w:rPr>
          <w:b/>
          <w:szCs w:val="24"/>
        </w:rPr>
      </w:pPr>
      <w:r>
        <w:rPr>
          <w:b/>
          <w:szCs w:val="24"/>
        </w:rPr>
        <w:t>Considerações finais</w:t>
      </w:r>
    </w:p>
    <w:p w14:paraId="1FA94F27" w14:textId="4F14500C" w:rsidR="0020744F" w:rsidRDefault="0020744F" w:rsidP="00805184">
      <w:pPr>
        <w:spacing w:after="120"/>
        <w:ind w:firstLine="360"/>
        <w:rPr>
          <w:szCs w:val="24"/>
          <w:lang w:val="pt-BR"/>
        </w:rPr>
      </w:pPr>
    </w:p>
    <w:p w14:paraId="2153609B" w14:textId="59949A48" w:rsidR="00CE7A00" w:rsidRPr="00DB36A0" w:rsidRDefault="00CE7A00" w:rsidP="00DB36A0">
      <w:pPr>
        <w:spacing w:after="120"/>
        <w:ind w:firstLine="360"/>
        <w:rPr>
          <w:szCs w:val="24"/>
          <w:lang w:val="pt-BR"/>
        </w:rPr>
      </w:pPr>
      <w:r w:rsidRPr="00DB36A0">
        <w:rPr>
          <w:szCs w:val="24"/>
          <w:lang w:val="pt-BR"/>
        </w:rPr>
        <w:t>Est</w:t>
      </w:r>
      <w:r w:rsidR="00C97D18" w:rsidRPr="00DB36A0">
        <w:rPr>
          <w:szCs w:val="24"/>
          <w:lang w:val="pt-BR"/>
        </w:rPr>
        <w:t>e</w:t>
      </w:r>
      <w:r w:rsidRPr="00DB36A0">
        <w:rPr>
          <w:szCs w:val="24"/>
          <w:lang w:val="pt-BR"/>
        </w:rPr>
        <w:t xml:space="preserve"> estudo </w:t>
      </w:r>
      <w:r w:rsidR="00C97D18" w:rsidRPr="00DB36A0">
        <w:rPr>
          <w:szCs w:val="24"/>
          <w:lang w:val="pt-BR"/>
        </w:rPr>
        <w:t>deteve</w:t>
      </w:r>
      <w:r w:rsidRPr="00DB36A0">
        <w:rPr>
          <w:szCs w:val="24"/>
          <w:lang w:val="pt-BR"/>
        </w:rPr>
        <w:t xml:space="preserve">-se a uma área específica da cidade de Santa Maria, </w:t>
      </w:r>
      <w:r w:rsidR="00CC5CB5" w:rsidRPr="00DB36A0">
        <w:rPr>
          <w:szCs w:val="24"/>
          <w:lang w:val="pt-BR"/>
        </w:rPr>
        <w:t>RS</w:t>
      </w:r>
      <w:r w:rsidRPr="00DB36A0">
        <w:rPr>
          <w:szCs w:val="24"/>
          <w:lang w:val="pt-BR"/>
        </w:rPr>
        <w:t>, a região administrativa Oeste</w:t>
      </w:r>
      <w:r w:rsidR="00C97D18" w:rsidRPr="00DB36A0">
        <w:rPr>
          <w:szCs w:val="24"/>
          <w:lang w:val="pt-BR"/>
        </w:rPr>
        <w:t>, buscando analisar a distribuição dos espaços públicos de lazer na região e suas condições de uso</w:t>
      </w:r>
      <w:r w:rsidRPr="00DB36A0">
        <w:rPr>
          <w:szCs w:val="24"/>
          <w:lang w:val="pt-BR"/>
        </w:rPr>
        <w:t xml:space="preserve">. Frente ao recorte </w:t>
      </w:r>
      <w:r w:rsidR="00CC5CB5" w:rsidRPr="00DB36A0">
        <w:rPr>
          <w:szCs w:val="24"/>
          <w:lang w:val="pt-BR"/>
        </w:rPr>
        <w:t>estudado</w:t>
      </w:r>
      <w:r w:rsidRPr="00DB36A0">
        <w:rPr>
          <w:szCs w:val="24"/>
          <w:lang w:val="pt-BR"/>
        </w:rPr>
        <w:t xml:space="preserve">, é possível concluir que a má distribuição das áreas de praças e parques </w:t>
      </w:r>
      <w:r w:rsidR="00CC5CB5" w:rsidRPr="00DB36A0">
        <w:rPr>
          <w:szCs w:val="24"/>
          <w:lang w:val="pt-BR"/>
        </w:rPr>
        <w:t>na região, torna</w:t>
      </w:r>
      <w:r w:rsidR="00DB36A0" w:rsidRPr="00DB36A0">
        <w:rPr>
          <w:szCs w:val="24"/>
          <w:lang w:val="pt-BR"/>
        </w:rPr>
        <w:t>n</w:t>
      </w:r>
      <w:r w:rsidR="00CC5CB5" w:rsidRPr="00DB36A0">
        <w:rPr>
          <w:szCs w:val="24"/>
          <w:lang w:val="pt-BR"/>
        </w:rPr>
        <w:t>do o direito ao lazer ao ar livre extremamente desigual para o contexto estudado. Além disso, apesar da existência oficial destes espaços em alguns pontos da região, boa parte deles encontra-se em más condições, o que pode desestimular seu uso pela população, ou, até mesmo, não levar ao seu reconhecimento como tal.</w:t>
      </w:r>
    </w:p>
    <w:p w14:paraId="06C10053" w14:textId="3B1783C3" w:rsidR="00C97D18" w:rsidRPr="00DB36A0" w:rsidRDefault="00C97D18" w:rsidP="00DB36A0">
      <w:pPr>
        <w:spacing w:after="120"/>
        <w:ind w:firstLine="360"/>
        <w:rPr>
          <w:szCs w:val="24"/>
          <w:lang w:val="pt-BR"/>
        </w:rPr>
      </w:pPr>
      <w:r w:rsidRPr="00DB36A0">
        <w:rPr>
          <w:szCs w:val="24"/>
          <w:lang w:val="pt-BR"/>
        </w:rPr>
        <w:t>Embora não tenha sido feita uma enquete extensiva e representativa da população que reside na região, os questionários permitem inferir que há uma</w:t>
      </w:r>
      <w:r w:rsidR="00CE7A00" w:rsidRPr="00DB36A0">
        <w:rPr>
          <w:szCs w:val="24"/>
          <w:lang w:val="pt-BR"/>
        </w:rPr>
        <w:t xml:space="preserve"> insatisfação dos usuários no que tange</w:t>
      </w:r>
      <w:r w:rsidR="00DB36A0" w:rsidRPr="00DB36A0">
        <w:rPr>
          <w:szCs w:val="24"/>
          <w:lang w:val="pt-BR"/>
        </w:rPr>
        <w:t xml:space="preserve"> a</w:t>
      </w:r>
      <w:r w:rsidR="00CE7A00" w:rsidRPr="00DB36A0">
        <w:rPr>
          <w:szCs w:val="24"/>
          <w:lang w:val="pt-BR"/>
        </w:rPr>
        <w:t xml:space="preserve"> praças e parques e sua infraestrutura, visto que os comentários </w:t>
      </w:r>
      <w:r w:rsidRPr="00DB36A0">
        <w:rPr>
          <w:szCs w:val="24"/>
          <w:lang w:val="pt-BR"/>
        </w:rPr>
        <w:t xml:space="preserve">foram similares, seja para aqueles que vivem longe ou perto de praças e parques. Isso aponta para a necessidade de investimentos públicos nessas áreas, melhorando suas condições básicas de uso, como a inserção de mobiliário (bancos, lixeiras, iluminação, sanitários, </w:t>
      </w:r>
      <w:r w:rsidR="00DB36A0" w:rsidRPr="00DB36A0">
        <w:rPr>
          <w:szCs w:val="24"/>
          <w:lang w:val="pt-BR"/>
        </w:rPr>
        <w:t>entre outros</w:t>
      </w:r>
      <w:r w:rsidRPr="00DB36A0">
        <w:rPr>
          <w:szCs w:val="24"/>
          <w:lang w:val="pt-BR"/>
        </w:rPr>
        <w:t>), espaços que atendam diferentes idades e interesses (lazer ativo e passivo), bem como ampliando essas áreas para aqueles bairros que estão totalmente desprovidos de praças ou parques.</w:t>
      </w:r>
    </w:p>
    <w:p w14:paraId="1238B64E" w14:textId="53DF3332" w:rsidR="00B437CB" w:rsidRDefault="00550349" w:rsidP="00DB36A0">
      <w:pPr>
        <w:spacing w:after="120"/>
        <w:ind w:firstLine="360"/>
        <w:rPr>
          <w:szCs w:val="24"/>
          <w:lang w:val="pt-BR"/>
        </w:rPr>
      </w:pPr>
      <w:r w:rsidRPr="00DB36A0">
        <w:rPr>
          <w:szCs w:val="24"/>
          <w:lang w:val="pt-BR"/>
        </w:rPr>
        <w:t>A</w:t>
      </w:r>
      <w:r w:rsidR="00CE7A00" w:rsidRPr="00DB36A0">
        <w:rPr>
          <w:szCs w:val="24"/>
          <w:lang w:val="pt-BR"/>
        </w:rPr>
        <w:t xml:space="preserve"> região oeste de Santa Maria</w:t>
      </w:r>
      <w:r w:rsidRPr="00DB36A0">
        <w:rPr>
          <w:szCs w:val="24"/>
          <w:lang w:val="pt-BR"/>
        </w:rPr>
        <w:t>, para lá de ser um caso particular, representa um</w:t>
      </w:r>
      <w:r w:rsidR="00CE7A00" w:rsidRPr="00DB36A0">
        <w:rPr>
          <w:szCs w:val="24"/>
          <w:lang w:val="pt-BR"/>
        </w:rPr>
        <w:t xml:space="preserve"> problema atual da urbanização em médias</w:t>
      </w:r>
      <w:r w:rsidRPr="00DB36A0">
        <w:rPr>
          <w:szCs w:val="24"/>
          <w:lang w:val="pt-BR"/>
        </w:rPr>
        <w:t xml:space="preserve"> e </w:t>
      </w:r>
      <w:r w:rsidR="00CE7A00" w:rsidRPr="00DB36A0">
        <w:rPr>
          <w:szCs w:val="24"/>
          <w:lang w:val="pt-BR"/>
        </w:rPr>
        <w:t>grandes cidades: a má distribuição de áreas verdes</w:t>
      </w:r>
      <w:r w:rsidRPr="00DB36A0">
        <w:rPr>
          <w:szCs w:val="24"/>
          <w:lang w:val="pt-BR"/>
        </w:rPr>
        <w:t>, que faz com que os bairros periféricos sejam os mais prejudicados,</w:t>
      </w:r>
      <w:r w:rsidR="00CE7A00" w:rsidRPr="00DB36A0">
        <w:rPr>
          <w:szCs w:val="24"/>
          <w:lang w:val="pt-BR"/>
        </w:rPr>
        <w:t xml:space="preserve"> e a falta de equipamentos nestes espaços que </w:t>
      </w:r>
      <w:r w:rsidR="00DB36A0">
        <w:rPr>
          <w:szCs w:val="24"/>
          <w:lang w:val="pt-BR"/>
        </w:rPr>
        <w:t>desmotiva</w:t>
      </w:r>
      <w:r w:rsidR="00CE7A00" w:rsidRPr="00DB36A0">
        <w:rPr>
          <w:szCs w:val="24"/>
          <w:lang w:val="pt-BR"/>
        </w:rPr>
        <w:t xml:space="preserve"> o uso da população. </w:t>
      </w:r>
      <w:r w:rsidRPr="00DB36A0">
        <w:rPr>
          <w:szCs w:val="24"/>
          <w:lang w:val="pt-BR"/>
        </w:rPr>
        <w:t>Essa situação só pode ser resolvida com um planejamento urbano mais sustentável e mais humano</w:t>
      </w:r>
      <w:r w:rsidR="00DB36A0">
        <w:rPr>
          <w:szCs w:val="24"/>
          <w:lang w:val="pt-BR"/>
        </w:rPr>
        <w:t>, com o reconhecimento de um direito de todos: o lazer ao ar livre.</w:t>
      </w:r>
    </w:p>
    <w:p w14:paraId="018D4E42" w14:textId="77777777" w:rsidR="00DB36A0" w:rsidRPr="00DB36A0" w:rsidRDefault="00DB36A0" w:rsidP="00DB36A0">
      <w:pPr>
        <w:spacing w:after="120"/>
        <w:ind w:firstLine="360"/>
        <w:rPr>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35102F37" w14:textId="77777777" w:rsidR="00A35566" w:rsidRDefault="00A35566" w:rsidP="00511323">
      <w:pPr>
        <w:spacing w:after="120"/>
        <w:rPr>
          <w:rStyle w:val="Hyperlink"/>
          <w:szCs w:val="24"/>
          <w:lang w:val="pt-BR"/>
        </w:rPr>
      </w:pPr>
      <w:r>
        <w:rPr>
          <w:szCs w:val="24"/>
          <w:lang w:val="pt-BR"/>
        </w:rPr>
        <w:t xml:space="preserve">ALMEIDA, J. R. de. Planejamento urbano: uma abordagem sistêmica da interferência das áreas verdes na definição da qualidade de vida. </w:t>
      </w:r>
      <w:r w:rsidRPr="0094715F">
        <w:rPr>
          <w:b/>
          <w:bCs/>
          <w:szCs w:val="24"/>
          <w:lang w:val="pt-BR"/>
        </w:rPr>
        <w:t>Paisagem e Ambiente</w:t>
      </w:r>
      <w:r>
        <w:rPr>
          <w:szCs w:val="24"/>
          <w:lang w:val="pt-BR"/>
        </w:rPr>
        <w:t xml:space="preserve">, (41), 187-210, 2018. DOI </w:t>
      </w:r>
      <w:hyperlink r:id="rId42" w:history="1">
        <w:r w:rsidRPr="0094715F">
          <w:rPr>
            <w:rStyle w:val="Hyperlink"/>
            <w:szCs w:val="24"/>
            <w:lang w:val="pt-BR"/>
          </w:rPr>
          <w:t>https://doi.org/10.11606/issn.2359-5361.v0i41p187-210</w:t>
        </w:r>
      </w:hyperlink>
    </w:p>
    <w:p w14:paraId="48F0250D" w14:textId="77777777" w:rsidR="00A35566" w:rsidRPr="00511323" w:rsidRDefault="00A35566" w:rsidP="00511323">
      <w:pPr>
        <w:spacing w:after="120"/>
        <w:rPr>
          <w:szCs w:val="24"/>
          <w:lang w:val="pt-BR"/>
        </w:rPr>
      </w:pPr>
      <w:r>
        <w:rPr>
          <w:szCs w:val="24"/>
          <w:lang w:val="pt-BR"/>
        </w:rPr>
        <w:t xml:space="preserve">BARRETO, P. A.; LOPES, C. S.; SILVEIRA, I. H.; FAERSTEIN, E.; JUNGER, W. L. Morar perto de áreas verdes é benéfico para a saúde mental? Resultados do Estudo Pró-Saúde. </w:t>
      </w:r>
      <w:r w:rsidRPr="009475FD">
        <w:rPr>
          <w:b/>
          <w:bCs/>
          <w:szCs w:val="24"/>
          <w:lang w:val="pt-BR"/>
        </w:rPr>
        <w:t>Rev. de Saúde Pública</w:t>
      </w:r>
      <w:r>
        <w:rPr>
          <w:szCs w:val="24"/>
          <w:lang w:val="pt-BR"/>
        </w:rPr>
        <w:t xml:space="preserve">, v. 53, 2019. DOI </w:t>
      </w:r>
      <w:hyperlink r:id="rId43" w:history="1">
        <w:r w:rsidRPr="009475FD">
          <w:rPr>
            <w:rStyle w:val="Hyperlink"/>
            <w:szCs w:val="24"/>
            <w:lang w:val="pt-BR"/>
          </w:rPr>
          <w:t>https://doi.org/10.11606/s1518-8787.2019053001008</w:t>
        </w:r>
      </w:hyperlink>
    </w:p>
    <w:p w14:paraId="3F568179" w14:textId="7FB45923" w:rsidR="002E5481" w:rsidRDefault="002E5481" w:rsidP="00511323">
      <w:pPr>
        <w:spacing w:after="120"/>
        <w:rPr>
          <w:lang w:val="pt-BR"/>
        </w:rPr>
      </w:pPr>
      <w:r>
        <w:rPr>
          <w:lang w:val="pt-BR"/>
        </w:rPr>
        <w:t xml:space="preserve">BARROS, A. S.; MATOS, R. M.; SILVA, P. F.; DANTAS NETO, J. Índices de áras verdes públicas no perímetro central da cidade de Juazeiro do Norte – CE. Revista Brasileira de Geografia Física, v.8, n. 4, p.1273-1280, 2015. </w:t>
      </w:r>
      <w:r w:rsidRPr="002E5481">
        <w:rPr>
          <w:lang w:val="pt-BR"/>
        </w:rPr>
        <w:t>DOI: </w:t>
      </w:r>
      <w:hyperlink r:id="rId44" w:history="1">
        <w:r w:rsidRPr="002E5481">
          <w:rPr>
            <w:color w:val="0070C0"/>
            <w:u w:val="single"/>
            <w:lang w:val="pt-BR"/>
          </w:rPr>
          <w:t>https://doi.org/10.5935/1984-2295.20150067</w:t>
        </w:r>
      </w:hyperlink>
    </w:p>
    <w:p w14:paraId="3FCA35EB" w14:textId="0E070BA5" w:rsidR="00A35566" w:rsidRDefault="00A35566" w:rsidP="00511323">
      <w:pPr>
        <w:spacing w:after="120"/>
        <w:rPr>
          <w:lang w:val="pt-BR"/>
        </w:rPr>
      </w:pPr>
      <w:r>
        <w:rPr>
          <w:lang w:val="pt-BR"/>
        </w:rPr>
        <w:t xml:space="preserve">BENTO, S. C.; CONTI, D. de M.; BAPTISTA, R. M.; GHOBRIL, C. N. As novas diretrizes e a importância do planejamento urbano para o desenvolvimento de cidades sustentáveis. </w:t>
      </w:r>
      <w:r w:rsidRPr="0094715F">
        <w:rPr>
          <w:b/>
          <w:bCs/>
          <w:lang w:val="pt-BR"/>
        </w:rPr>
        <w:t>Revista Gestão Ambiental e Sustentabilidade</w:t>
      </w:r>
      <w:r>
        <w:rPr>
          <w:lang w:val="pt-BR"/>
        </w:rPr>
        <w:t>, v. 7, n.3, p. 469-488, 2018.</w:t>
      </w:r>
    </w:p>
    <w:p w14:paraId="4B835C2D" w14:textId="4ADD4414" w:rsidR="00A35566" w:rsidRDefault="00A35566" w:rsidP="00511323">
      <w:pPr>
        <w:spacing w:after="120"/>
        <w:rPr>
          <w:szCs w:val="24"/>
          <w:lang w:val="pt-BR"/>
        </w:rPr>
      </w:pPr>
      <w:r>
        <w:rPr>
          <w:szCs w:val="24"/>
          <w:lang w:val="pt-BR"/>
        </w:rPr>
        <w:t xml:space="preserve">BRASIL. Presidência da República. </w:t>
      </w:r>
      <w:r w:rsidRPr="00981327">
        <w:rPr>
          <w:b/>
          <w:bCs/>
          <w:szCs w:val="24"/>
          <w:lang w:val="pt-BR"/>
        </w:rPr>
        <w:t>Lei Federal n. 10.257</w:t>
      </w:r>
      <w:r>
        <w:rPr>
          <w:szCs w:val="24"/>
          <w:lang w:val="pt-BR"/>
        </w:rPr>
        <w:t xml:space="preserve">, de 10 de julho de 2001 (Estatuto da Cidade). Regulamento os artigos 182 e 183 da Constituição </w:t>
      </w:r>
      <w:r w:rsidRPr="00981327">
        <w:rPr>
          <w:szCs w:val="24"/>
          <w:lang w:val="pt-BR"/>
        </w:rPr>
        <w:t>Federal, estabelece diretrizes gerais da política urbana e dá outras providências.</w:t>
      </w:r>
      <w:r>
        <w:rPr>
          <w:szCs w:val="24"/>
          <w:lang w:val="pt-BR"/>
        </w:rPr>
        <w:t xml:space="preserve"> Brasília, 2001. </w:t>
      </w:r>
    </w:p>
    <w:p w14:paraId="258982B1" w14:textId="66B3F589" w:rsidR="00DC647A" w:rsidRPr="00511323" w:rsidRDefault="00DC647A" w:rsidP="00511323">
      <w:pPr>
        <w:spacing w:after="120"/>
        <w:rPr>
          <w:szCs w:val="24"/>
          <w:lang w:val="pt-BR"/>
        </w:rPr>
      </w:pPr>
      <w:r>
        <w:rPr>
          <w:szCs w:val="24"/>
          <w:lang w:val="pt-BR"/>
        </w:rPr>
        <w:t xml:space="preserve">DORNELES, F. E.; DAL’MOLIN, R.; KUCMANSKI, V. N.; GUARDA, C.; LUTINSKI, J. A.; BUSATO, M. A.; SÁ, C. A. Percepções da população de Chapecó (SC) sobre áreas verdes urbanas. </w:t>
      </w:r>
      <w:r w:rsidRPr="00DC647A">
        <w:rPr>
          <w:b/>
          <w:bCs/>
          <w:szCs w:val="24"/>
          <w:lang w:val="pt-BR"/>
        </w:rPr>
        <w:t>Revista Nacional de Gerenciamento de Cidades</w:t>
      </w:r>
      <w:r>
        <w:rPr>
          <w:szCs w:val="24"/>
          <w:lang w:val="pt-BR"/>
        </w:rPr>
        <w:t>, v.08, n.56, p.85-99, 2020.</w:t>
      </w:r>
    </w:p>
    <w:p w14:paraId="126B0BA9" w14:textId="1957FF5A" w:rsidR="0030113F" w:rsidRPr="0030113F" w:rsidRDefault="0030113F" w:rsidP="00511323">
      <w:pPr>
        <w:spacing w:after="120"/>
        <w:rPr>
          <w:lang w:val="pt-BR"/>
        </w:rPr>
      </w:pPr>
      <w:r w:rsidRPr="00F3654A">
        <w:rPr>
          <w:lang w:val="pt-BR"/>
        </w:rPr>
        <w:t xml:space="preserve">EUROPEAN COMISSION. </w:t>
      </w:r>
      <w:r w:rsidRPr="0030113F">
        <w:t>Urban Data P</w:t>
      </w:r>
      <w:r>
        <w:t xml:space="preserve">latform Plus. </w:t>
      </w:r>
      <w:r w:rsidRPr="0030113F">
        <w:rPr>
          <w:b/>
          <w:bCs/>
        </w:rPr>
        <w:t>The future of the cities</w:t>
      </w:r>
      <w:r>
        <w:t xml:space="preserve">, 2019?. </w:t>
      </w:r>
      <w:r w:rsidRPr="0030113F">
        <w:rPr>
          <w:lang w:val="pt-BR"/>
        </w:rPr>
        <w:t xml:space="preserve">Disponível em: </w:t>
      </w:r>
      <w:hyperlink r:id="rId45" w:anchor="the-chapter" w:history="1">
        <w:r w:rsidRPr="003C56E9">
          <w:rPr>
            <w:rStyle w:val="Hyperlink"/>
            <w:lang w:val="pt-BR"/>
          </w:rPr>
          <w:t>https://urban.jrc.ec.europa.eu/thefutureofcities/space-and-the-city#the-chapter</w:t>
        </w:r>
      </w:hyperlink>
      <w:r>
        <w:rPr>
          <w:lang w:val="pt-BR"/>
        </w:rPr>
        <w:t>. Acesso em: 23 jan. 2023.</w:t>
      </w:r>
    </w:p>
    <w:p w14:paraId="09740218" w14:textId="3CA49EC0" w:rsidR="00A35566" w:rsidRDefault="00A35566" w:rsidP="00511323">
      <w:pPr>
        <w:spacing w:after="120"/>
        <w:rPr>
          <w:rStyle w:val="Hyperlink"/>
          <w:color w:val="6789D3"/>
          <w:szCs w:val="24"/>
          <w:shd w:val="clear" w:color="auto" w:fill="FFFFFF"/>
          <w:lang w:val="pt-BR"/>
        </w:rPr>
      </w:pPr>
      <w:r>
        <w:rPr>
          <w:lang w:val="pt-BR"/>
        </w:rPr>
        <w:t xml:space="preserve">GAUDERETO, G. L.; GALLARDO, A. L. C. F.; FERREIRA, M. L.; NASCIMENTO, A. P.; MANTOVANI, W. Áreas verdes urbanas: promovendo cidades saudáveis e sustentáveis. </w:t>
      </w:r>
      <w:r w:rsidRPr="002915B1">
        <w:rPr>
          <w:b/>
          <w:bCs/>
          <w:lang w:val="pt-BR"/>
        </w:rPr>
        <w:t>Ambiente &amp; Sociedade</w:t>
      </w:r>
      <w:r>
        <w:rPr>
          <w:lang w:val="pt-BR"/>
        </w:rPr>
        <w:t xml:space="preserve">, v. 21, p. e01203, 2018. DOI </w:t>
      </w:r>
      <w:hyperlink r:id="rId46" w:tgtFrame="_blank" w:history="1">
        <w:r w:rsidRPr="009475FD">
          <w:rPr>
            <w:rStyle w:val="Hyperlink"/>
            <w:color w:val="6789D3"/>
            <w:szCs w:val="24"/>
            <w:shd w:val="clear" w:color="auto" w:fill="FFFFFF"/>
            <w:lang w:val="pt-BR"/>
          </w:rPr>
          <w:t>https://doi.org/10.1590/1809-4422asoc0120r3vu18L4TD</w:t>
        </w:r>
      </w:hyperlink>
    </w:p>
    <w:p w14:paraId="0F375777" w14:textId="2206A364" w:rsidR="00E222A1" w:rsidRPr="00B60373" w:rsidRDefault="00E222A1" w:rsidP="00511323">
      <w:pPr>
        <w:spacing w:after="120"/>
        <w:rPr>
          <w:szCs w:val="24"/>
          <w:lang w:val="pt-BR"/>
        </w:rPr>
      </w:pPr>
      <w:r>
        <w:rPr>
          <w:szCs w:val="24"/>
          <w:lang w:val="pt-BR"/>
        </w:rPr>
        <w:t xml:space="preserve">GOMES, M. F.; QUEIROZ, D. R. E. Estudo dos espaços livres e áreas de lazer na cidade de Araçatuba-SP. </w:t>
      </w:r>
      <w:r w:rsidRPr="00E222A1">
        <w:rPr>
          <w:b/>
          <w:bCs/>
          <w:szCs w:val="24"/>
          <w:lang w:val="pt-BR"/>
        </w:rPr>
        <w:t>Caminhos da Geografia</w:t>
      </w:r>
      <w:r>
        <w:rPr>
          <w:szCs w:val="24"/>
          <w:lang w:val="pt-BR"/>
        </w:rPr>
        <w:t xml:space="preserve"> (revista online), v.18, n.61, p.165-179, março, 2017.</w:t>
      </w:r>
    </w:p>
    <w:p w14:paraId="691FB19F" w14:textId="77777777" w:rsidR="00A35566" w:rsidRDefault="00A35566" w:rsidP="00511323">
      <w:pPr>
        <w:spacing w:after="120"/>
        <w:rPr>
          <w:szCs w:val="24"/>
          <w:lang w:val="pt-BR"/>
        </w:rPr>
      </w:pPr>
      <w:r>
        <w:rPr>
          <w:szCs w:val="24"/>
          <w:lang w:val="pt-BR"/>
        </w:rPr>
        <w:t xml:space="preserve">IBGE. Instituto Brasileiro de Geografia e Estatística. </w:t>
      </w:r>
      <w:r w:rsidRPr="00A5201F">
        <w:rPr>
          <w:b/>
          <w:bCs/>
          <w:szCs w:val="24"/>
          <w:lang w:val="pt-BR"/>
        </w:rPr>
        <w:t>IBGE Cidades</w:t>
      </w:r>
      <w:r>
        <w:rPr>
          <w:szCs w:val="24"/>
          <w:lang w:val="pt-BR"/>
        </w:rPr>
        <w:t xml:space="preserve">. Santa Maria / RS. 2017. Disponível em: </w:t>
      </w:r>
      <w:hyperlink r:id="rId47" w:history="1">
        <w:r w:rsidRPr="00E025D0">
          <w:rPr>
            <w:rStyle w:val="Hyperlink"/>
            <w:szCs w:val="24"/>
            <w:lang w:val="pt-BR"/>
          </w:rPr>
          <w:t>https://cidades.ibge.gov.br/brasil/rs/santa-maria/panorama</w:t>
        </w:r>
      </w:hyperlink>
      <w:r>
        <w:rPr>
          <w:szCs w:val="24"/>
          <w:lang w:val="pt-BR"/>
        </w:rPr>
        <w:t xml:space="preserve">. Acesso em: 23 jan. 2023. </w:t>
      </w:r>
    </w:p>
    <w:p w14:paraId="7FEE0ADB" w14:textId="77777777" w:rsidR="00A35566" w:rsidRDefault="00A35566" w:rsidP="00511323">
      <w:pPr>
        <w:spacing w:after="120"/>
        <w:rPr>
          <w:szCs w:val="24"/>
          <w:lang w:val="pt-BR"/>
        </w:rPr>
      </w:pPr>
      <w:r>
        <w:rPr>
          <w:szCs w:val="24"/>
          <w:lang w:val="pt-BR"/>
        </w:rPr>
        <w:t xml:space="preserve">IPLAN. Instituto de Planejamento de Santa Maria. </w:t>
      </w:r>
      <w:r w:rsidRPr="00A5201F">
        <w:rPr>
          <w:b/>
          <w:bCs/>
          <w:szCs w:val="24"/>
          <w:lang w:val="pt-BR"/>
        </w:rPr>
        <w:t>Mapas de Santa Maria</w:t>
      </w:r>
      <w:r>
        <w:rPr>
          <w:szCs w:val="24"/>
          <w:lang w:val="pt-BR"/>
        </w:rPr>
        <w:t xml:space="preserve">. 2023. Disponível em: </w:t>
      </w:r>
      <w:hyperlink r:id="rId48" w:history="1">
        <w:r w:rsidRPr="00E025D0">
          <w:rPr>
            <w:rStyle w:val="Hyperlink"/>
            <w:szCs w:val="24"/>
            <w:lang w:val="pt-BR"/>
          </w:rPr>
          <w:t>http://iplan.santamaria.rs.gov.br/mapas.php</w:t>
        </w:r>
      </w:hyperlink>
      <w:r>
        <w:rPr>
          <w:szCs w:val="24"/>
          <w:lang w:val="pt-BR"/>
        </w:rPr>
        <w:t>. Acesso em: 23 jan. 2023.</w:t>
      </w:r>
    </w:p>
    <w:p w14:paraId="6A237B8D" w14:textId="77777777" w:rsidR="00A35566" w:rsidRDefault="00A35566" w:rsidP="00511323">
      <w:pPr>
        <w:spacing w:after="120"/>
        <w:rPr>
          <w:lang w:val="pt-BR"/>
        </w:rPr>
      </w:pPr>
      <w:r w:rsidRPr="002B449E">
        <w:rPr>
          <w:lang w:val="pt-BR"/>
        </w:rPr>
        <w:t xml:space="preserve">KLIASS, Rosa Grena; MAGNOLI, Miranda Martinelli. Áreas verdes de recreação. </w:t>
      </w:r>
      <w:r w:rsidRPr="002B449E">
        <w:rPr>
          <w:b/>
          <w:lang w:val="pt-BR"/>
        </w:rPr>
        <w:t>Paisagem e Ambiente</w:t>
      </w:r>
      <w:r w:rsidRPr="002B449E">
        <w:rPr>
          <w:lang w:val="pt-BR"/>
        </w:rPr>
        <w:t xml:space="preserve">, [S.L.], n. 21, p. 245, 30 jun. 2006. Universidade de São Paulo, Agência USP de Gestão da Informação Acadêmica (AGUIA). http://dx.doi.org/10.11606/issn.2359-5361.v0i21p245-256. Disponível em: </w:t>
      </w:r>
      <w:hyperlink r:id="rId49" w:history="1">
        <w:r w:rsidRPr="00E025D0">
          <w:rPr>
            <w:rStyle w:val="Hyperlink"/>
            <w:lang w:val="pt-BR"/>
          </w:rPr>
          <w:t>https://www.revistas.usp.br/paam/article/view/40254</w:t>
        </w:r>
      </w:hyperlink>
      <w:r w:rsidRPr="002B449E">
        <w:rPr>
          <w:lang w:val="pt-BR"/>
        </w:rPr>
        <w:t>. Acesso em: 30 ago. 2021.</w:t>
      </w:r>
    </w:p>
    <w:p w14:paraId="69DA4050" w14:textId="45790B94" w:rsidR="0073205F" w:rsidRPr="002D2ABA" w:rsidRDefault="002D2ABA" w:rsidP="00511323">
      <w:pPr>
        <w:spacing w:after="120"/>
        <w:rPr>
          <w:color w:val="0070C0"/>
          <w:u w:val="single"/>
          <w:lang w:val="pt-BR"/>
        </w:rPr>
      </w:pPr>
      <w:r>
        <w:rPr>
          <w:lang w:val="pt-BR"/>
        </w:rPr>
        <w:t xml:space="preserve">MARTINS, G. N.; NASCIMENTO, A. P. B.; GALLARDO, A. L. C. F. Qualidade de praças e parques uranos pela percepção da população. </w:t>
      </w:r>
      <w:r w:rsidRPr="005038A0">
        <w:rPr>
          <w:b/>
          <w:bCs/>
          <w:lang w:val="pt-BR"/>
        </w:rPr>
        <w:t>Revista Projetar</w:t>
      </w:r>
      <w:r>
        <w:rPr>
          <w:lang w:val="pt-BR"/>
        </w:rPr>
        <w:t xml:space="preserve">, v. 5, n. 3, 2020. DOI: </w:t>
      </w:r>
      <w:hyperlink r:id="rId50" w:history="1">
        <w:r w:rsidRPr="002D2ABA">
          <w:rPr>
            <w:color w:val="0070C0"/>
            <w:u w:val="single"/>
            <w:lang w:val="pt-BR"/>
          </w:rPr>
          <w:t>https://doi.org/10.21680/2448-296X.2020v5n3ID20123</w:t>
        </w:r>
      </w:hyperlink>
    </w:p>
    <w:p w14:paraId="47FC2659" w14:textId="0E5C3800" w:rsidR="0073205F" w:rsidRPr="0073205F" w:rsidRDefault="0073205F" w:rsidP="00511323">
      <w:pPr>
        <w:spacing w:after="120"/>
        <w:rPr>
          <w:szCs w:val="24"/>
          <w:lang w:val="pt-BR"/>
        </w:rPr>
      </w:pPr>
      <w:r>
        <w:rPr>
          <w:szCs w:val="24"/>
          <w:lang w:val="pt-BR"/>
        </w:rPr>
        <w:t xml:space="preserve">MENESES, A. R. S.; MONTEIRO, M. M. M.; LIMA, W. N.; BARBOSA, R. V. R. Cidades saudáveis: o acesso equitativo a parques urbanos como promoção da saúde. In: Congresso Araguaiense de Ciências Exatas, Tecnológica e Social Aplicada, 2. </w:t>
      </w:r>
      <w:r w:rsidRPr="0073205F">
        <w:rPr>
          <w:b/>
          <w:bCs/>
          <w:szCs w:val="24"/>
          <w:lang w:val="pt-BR"/>
        </w:rPr>
        <w:t>Anais...</w:t>
      </w:r>
      <w:r>
        <w:rPr>
          <w:szCs w:val="24"/>
          <w:lang w:val="pt-BR"/>
        </w:rPr>
        <w:t xml:space="preserve"> Santana do Araguais: II CONARA, 2020, p. 1-12. Disponível em: </w:t>
      </w:r>
      <w:hyperlink r:id="rId51" w:history="1">
        <w:r w:rsidRPr="0073205F">
          <w:rPr>
            <w:rStyle w:val="Hyperlink"/>
            <w:lang w:val="pt-BR"/>
          </w:rPr>
          <w:t>Cidades_saudveis_o_acesso_equitativo_a_parques_urbanos_como_promoo_da_sade.pdf (unifesspa.edu.br)</w:t>
        </w:r>
      </w:hyperlink>
      <w:r w:rsidRPr="0073205F">
        <w:rPr>
          <w:lang w:val="pt-BR"/>
        </w:rPr>
        <w:t>.</w:t>
      </w:r>
      <w:r>
        <w:rPr>
          <w:lang w:val="pt-BR"/>
        </w:rPr>
        <w:t xml:space="preserve"> Acesso em: 23 jan. 2023.</w:t>
      </w:r>
    </w:p>
    <w:p w14:paraId="136765D1" w14:textId="6A7ABE0A" w:rsidR="005038A0" w:rsidRDefault="005038A0" w:rsidP="00511323">
      <w:pPr>
        <w:spacing w:after="120"/>
        <w:rPr>
          <w:szCs w:val="24"/>
          <w:lang w:val="pt-BR"/>
        </w:rPr>
      </w:pPr>
      <w:r>
        <w:rPr>
          <w:szCs w:val="24"/>
          <w:lang w:val="pt-BR"/>
        </w:rPr>
        <w:t xml:space="preserve">MOURA, M. D.; NASCIMENTO, N. S. Análise espacial da expansão urbana de Santa Maria/RS e tendências atuais. </w:t>
      </w:r>
      <w:r w:rsidRPr="005038A0">
        <w:rPr>
          <w:b/>
          <w:bCs/>
          <w:szCs w:val="24"/>
          <w:lang w:val="pt-BR"/>
        </w:rPr>
        <w:t>Boletim Gaúcho de Geografia</w:t>
      </w:r>
      <w:r>
        <w:rPr>
          <w:szCs w:val="24"/>
          <w:lang w:val="pt-BR"/>
        </w:rPr>
        <w:t xml:space="preserve">, v.41, n.1, p.150-167, 2014. </w:t>
      </w:r>
    </w:p>
    <w:p w14:paraId="523C4C7A" w14:textId="3AB380F7" w:rsidR="00A35566" w:rsidRDefault="00A35566" w:rsidP="00511323">
      <w:pPr>
        <w:spacing w:after="120"/>
        <w:rPr>
          <w:lang w:val="pt-BR"/>
        </w:rPr>
      </w:pPr>
      <w:r>
        <w:rPr>
          <w:szCs w:val="24"/>
          <w:lang w:val="pt-BR"/>
        </w:rPr>
        <w:t xml:space="preserve">ONU. Organização das Nações Unidades. Nações Unidas Brasil. </w:t>
      </w:r>
      <w:r w:rsidRPr="005038A0">
        <w:rPr>
          <w:b/>
          <w:bCs/>
          <w:szCs w:val="24"/>
          <w:lang w:val="pt-BR"/>
        </w:rPr>
        <w:t>Objetivos do Desenvolvimento Sustentável</w:t>
      </w:r>
      <w:r>
        <w:rPr>
          <w:szCs w:val="24"/>
          <w:lang w:val="pt-BR"/>
        </w:rPr>
        <w:t xml:space="preserve">. 2023. Disponível em: </w:t>
      </w:r>
      <w:hyperlink r:id="rId52" w:history="1">
        <w:r w:rsidRPr="00B60373">
          <w:rPr>
            <w:rStyle w:val="Hyperlink"/>
            <w:lang w:val="pt-BR"/>
          </w:rPr>
          <w:t>Objetivos de Desenvolvimento Sustentável | As Nações Unidas no Brasil</w:t>
        </w:r>
      </w:hyperlink>
      <w:r w:rsidRPr="00B60373">
        <w:rPr>
          <w:lang w:val="pt-BR"/>
        </w:rPr>
        <w:t>.</w:t>
      </w:r>
      <w:r>
        <w:rPr>
          <w:lang w:val="pt-BR"/>
        </w:rPr>
        <w:t xml:space="preserve"> Acesso em: 18 jan. 2023.</w:t>
      </w:r>
    </w:p>
    <w:p w14:paraId="6E4ED589" w14:textId="77777777" w:rsidR="00A35566" w:rsidRDefault="00A35566" w:rsidP="00511323">
      <w:pPr>
        <w:spacing w:after="120"/>
        <w:ind w:hanging="2"/>
        <w:rPr>
          <w:lang w:val="pt-BR"/>
        </w:rPr>
      </w:pPr>
      <w:r w:rsidRPr="002B449E">
        <w:rPr>
          <w:lang w:val="pt-BR"/>
        </w:rPr>
        <w:t xml:space="preserve">PIPPI, L. G. A.; MALLMANN, C. L.; WEISS, R.; GOETTEMS, R.; MORAES, F. D. de; RADAELLI, R. R.; BOCHI, T. C. A dinâmica dos espaços livres intra-urbanos da cidade de Santa Maria - RS. </w:t>
      </w:r>
      <w:r w:rsidRPr="002B449E">
        <w:rPr>
          <w:b/>
          <w:lang w:val="pt-BR"/>
        </w:rPr>
        <w:t>Paisagem e Ambiente</w:t>
      </w:r>
      <w:r w:rsidRPr="002B449E">
        <w:rPr>
          <w:lang w:val="pt-BR"/>
        </w:rPr>
        <w:t xml:space="preserve">, [S. l.], n. 29, p. 189-225, 2011. DOI: 10.11606/issn.2359-5361.v0i29p189-225. Disponível em: </w:t>
      </w:r>
      <w:hyperlink r:id="rId53" w:history="1">
        <w:r w:rsidRPr="00E025D0">
          <w:rPr>
            <w:rStyle w:val="Hyperlink"/>
            <w:lang w:val="pt-BR"/>
          </w:rPr>
          <w:t>https://www.revistas.usp.br/paam/article/view/85315</w:t>
        </w:r>
      </w:hyperlink>
      <w:r w:rsidRPr="002B449E">
        <w:rPr>
          <w:lang w:val="pt-BR"/>
        </w:rPr>
        <w:t>. Acesso em: 30 ago. 2021.</w:t>
      </w:r>
    </w:p>
    <w:p w14:paraId="4B453361" w14:textId="6026695B" w:rsidR="00743EF2" w:rsidRDefault="00743EF2" w:rsidP="00B437CB">
      <w:pPr>
        <w:spacing w:after="120"/>
        <w:ind w:hanging="2"/>
        <w:rPr>
          <w:lang w:val="pt-BR"/>
        </w:rPr>
      </w:pPr>
      <w:r>
        <w:rPr>
          <w:lang w:val="pt-BR"/>
        </w:rPr>
        <w:t xml:space="preserve"> </w:t>
      </w:r>
    </w:p>
    <w:p w14:paraId="6162D437" w14:textId="1D620B54" w:rsidR="00A35566" w:rsidRPr="00B437CB" w:rsidRDefault="00A35566" w:rsidP="00B437CB">
      <w:pPr>
        <w:spacing w:after="120"/>
        <w:ind w:hanging="2"/>
        <w:rPr>
          <w:lang w:val="pt-BR"/>
        </w:rPr>
      </w:pPr>
    </w:p>
    <w:sectPr w:rsidR="00A35566" w:rsidRPr="00B437CB" w:rsidSect="00575335">
      <w:headerReference w:type="default" r:id="rId54"/>
      <w:footerReference w:type="even" r:id="rId55"/>
      <w:footerReference w:type="default" r:id="rId56"/>
      <w:footerReference w:type="first" r:id="rId57"/>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B1A4" w14:textId="77777777" w:rsidR="00A37C7D" w:rsidRDefault="00A37C7D">
      <w:r>
        <w:separator/>
      </w:r>
    </w:p>
  </w:endnote>
  <w:endnote w:type="continuationSeparator" w:id="0">
    <w:p w14:paraId="37AA7B16" w14:textId="77777777" w:rsidR="00A37C7D" w:rsidRDefault="00A37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4014950A"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0F5CC4">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09</w:t>
    </w:r>
    <w:r w:rsidRPr="00A94F5C">
      <w:rPr>
        <w:rFonts w:ascii="Arial" w:hAnsi="Arial" w:cs="Arial"/>
        <w:bCs/>
        <w:color w:val="7F7F7F"/>
        <w:sz w:val="17"/>
        <w:szCs w:val="17"/>
        <w:lang w:val="pt-BR" w:eastAsia="en-US" w:bidi="en-US"/>
      </w:rPr>
      <w:t xml:space="preserve"> de </w:t>
    </w:r>
    <w:r w:rsidR="000F5D6E">
      <w:rPr>
        <w:rFonts w:ascii="Arial" w:hAnsi="Arial" w:cs="Arial"/>
        <w:bCs/>
        <w:color w:val="7F7F7F"/>
        <w:sz w:val="17"/>
        <w:szCs w:val="17"/>
        <w:lang w:val="pt-BR" w:eastAsia="en-US" w:bidi="en-US"/>
      </w:rPr>
      <w:t>j</w:t>
    </w:r>
    <w:r w:rsidR="000F5CC4">
      <w:rPr>
        <w:rFonts w:ascii="Arial" w:hAnsi="Arial" w:cs="Arial"/>
        <w:bCs/>
        <w:color w:val="7F7F7F"/>
        <w:sz w:val="17"/>
        <w:szCs w:val="17"/>
        <w:lang w:val="pt-BR" w:eastAsia="en-US" w:bidi="en-US"/>
      </w:rPr>
      <w:t>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7C61D" w14:textId="77777777" w:rsidR="00A37C7D" w:rsidRDefault="00A37C7D">
      <w:bookmarkStart w:id="0" w:name="_Hlk524516655"/>
      <w:bookmarkEnd w:id="0"/>
      <w:r>
        <w:separator/>
      </w:r>
    </w:p>
  </w:footnote>
  <w:footnote w:type="continuationSeparator" w:id="0">
    <w:p w14:paraId="010BC4EB" w14:textId="77777777" w:rsidR="00A37C7D" w:rsidRDefault="00A37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8F0"/>
    <w:multiLevelType w:val="hybridMultilevel"/>
    <w:tmpl w:val="222C6514"/>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3A64A7D"/>
    <w:multiLevelType w:val="multilevel"/>
    <w:tmpl w:val="D2860F0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72A1F14"/>
    <w:multiLevelType w:val="multilevel"/>
    <w:tmpl w:val="6B10DD1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AF575B"/>
    <w:multiLevelType w:val="multilevel"/>
    <w:tmpl w:val="157CA41E"/>
    <w:lvl w:ilvl="0">
      <w:start w:val="2"/>
      <w:numFmt w:val="decimal"/>
      <w:lvlText w:val="%1."/>
      <w:lvlJc w:val="left"/>
      <w:pPr>
        <w:ind w:left="408" w:hanging="408"/>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B6166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C715D78"/>
    <w:multiLevelType w:val="hybridMultilevel"/>
    <w:tmpl w:val="222C6514"/>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76166">
    <w:abstractNumId w:val="6"/>
  </w:num>
  <w:num w:numId="2" w16cid:durableId="1229538885">
    <w:abstractNumId w:val="8"/>
  </w:num>
  <w:num w:numId="3" w16cid:durableId="1939830864">
    <w:abstractNumId w:val="12"/>
  </w:num>
  <w:num w:numId="4" w16cid:durableId="1225800937">
    <w:abstractNumId w:val="3"/>
  </w:num>
  <w:num w:numId="5" w16cid:durableId="1577591792">
    <w:abstractNumId w:val="5"/>
  </w:num>
  <w:num w:numId="6" w16cid:durableId="1923099353">
    <w:abstractNumId w:val="7"/>
  </w:num>
  <w:num w:numId="7" w16cid:durableId="1523664130">
    <w:abstractNumId w:val="11"/>
  </w:num>
  <w:num w:numId="8" w16cid:durableId="1936017733">
    <w:abstractNumId w:val="16"/>
  </w:num>
  <w:num w:numId="9" w16cid:durableId="1799108597">
    <w:abstractNumId w:val="2"/>
  </w:num>
  <w:num w:numId="10" w16cid:durableId="63185915">
    <w:abstractNumId w:val="1"/>
  </w:num>
  <w:num w:numId="11" w16cid:durableId="1693188158">
    <w:abstractNumId w:val="9"/>
  </w:num>
  <w:num w:numId="12" w16cid:durableId="234433662">
    <w:abstractNumId w:val="14"/>
  </w:num>
  <w:num w:numId="13" w16cid:durableId="377165320">
    <w:abstractNumId w:val="13"/>
  </w:num>
  <w:num w:numId="14" w16cid:durableId="465974920">
    <w:abstractNumId w:val="1"/>
  </w:num>
  <w:num w:numId="15" w16cid:durableId="1324897912">
    <w:abstractNumId w:val="10"/>
  </w:num>
  <w:num w:numId="16" w16cid:durableId="1742828388">
    <w:abstractNumId w:val="4"/>
  </w:num>
  <w:num w:numId="17" w16cid:durableId="858129865">
    <w:abstractNumId w:val="0"/>
  </w:num>
  <w:num w:numId="18" w16cid:durableId="307973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activeWritingStyle w:appName="MSWord" w:lang="en-US" w:vendorID="64" w:dllVersion="4096" w:nlCheck="1" w:checkStyle="0"/>
  <w:defaultTabStop w:val="708"/>
  <w:hyphenationZone w:val="425"/>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6F91"/>
    <w:rsid w:val="000275EB"/>
    <w:rsid w:val="000370C5"/>
    <w:rsid w:val="00041AB9"/>
    <w:rsid w:val="00043E91"/>
    <w:rsid w:val="000465E8"/>
    <w:rsid w:val="00054581"/>
    <w:rsid w:val="0007099C"/>
    <w:rsid w:val="000711EF"/>
    <w:rsid w:val="0007532E"/>
    <w:rsid w:val="00084121"/>
    <w:rsid w:val="00094DEA"/>
    <w:rsid w:val="000A0634"/>
    <w:rsid w:val="000B51FF"/>
    <w:rsid w:val="000B53D4"/>
    <w:rsid w:val="000E15E3"/>
    <w:rsid w:val="000F5978"/>
    <w:rsid w:val="000F5CC4"/>
    <w:rsid w:val="000F5D6E"/>
    <w:rsid w:val="0011607B"/>
    <w:rsid w:val="0012006C"/>
    <w:rsid w:val="00123B81"/>
    <w:rsid w:val="001319A4"/>
    <w:rsid w:val="00137DAE"/>
    <w:rsid w:val="00141364"/>
    <w:rsid w:val="001464DE"/>
    <w:rsid w:val="00150A7B"/>
    <w:rsid w:val="0015121C"/>
    <w:rsid w:val="00152FAD"/>
    <w:rsid w:val="00154F6A"/>
    <w:rsid w:val="00156B94"/>
    <w:rsid w:val="00157CE6"/>
    <w:rsid w:val="0016002D"/>
    <w:rsid w:val="001632CD"/>
    <w:rsid w:val="00164AF7"/>
    <w:rsid w:val="00166961"/>
    <w:rsid w:val="00167D4E"/>
    <w:rsid w:val="00170328"/>
    <w:rsid w:val="00180E43"/>
    <w:rsid w:val="00187695"/>
    <w:rsid w:val="001A02AA"/>
    <w:rsid w:val="001A141A"/>
    <w:rsid w:val="001A6C40"/>
    <w:rsid w:val="001B1B25"/>
    <w:rsid w:val="001C1ECB"/>
    <w:rsid w:val="001C4D03"/>
    <w:rsid w:val="001E57A8"/>
    <w:rsid w:val="001F15C2"/>
    <w:rsid w:val="00201C0B"/>
    <w:rsid w:val="0020744F"/>
    <w:rsid w:val="002156E9"/>
    <w:rsid w:val="0023063E"/>
    <w:rsid w:val="002309C5"/>
    <w:rsid w:val="00242B23"/>
    <w:rsid w:val="00251B8B"/>
    <w:rsid w:val="00255E26"/>
    <w:rsid w:val="00256808"/>
    <w:rsid w:val="00266710"/>
    <w:rsid w:val="00276E65"/>
    <w:rsid w:val="002915B1"/>
    <w:rsid w:val="0029220F"/>
    <w:rsid w:val="002958D4"/>
    <w:rsid w:val="002A3CB7"/>
    <w:rsid w:val="002A4463"/>
    <w:rsid w:val="002A64FD"/>
    <w:rsid w:val="002A70ED"/>
    <w:rsid w:val="002B2FA4"/>
    <w:rsid w:val="002B449E"/>
    <w:rsid w:val="002D2ABA"/>
    <w:rsid w:val="002D2F27"/>
    <w:rsid w:val="002D31EF"/>
    <w:rsid w:val="002E0F40"/>
    <w:rsid w:val="002E5481"/>
    <w:rsid w:val="002E55CE"/>
    <w:rsid w:val="002F0E3F"/>
    <w:rsid w:val="002F266B"/>
    <w:rsid w:val="002F457F"/>
    <w:rsid w:val="002F4665"/>
    <w:rsid w:val="0030113F"/>
    <w:rsid w:val="0030425A"/>
    <w:rsid w:val="00304794"/>
    <w:rsid w:val="00321E9E"/>
    <w:rsid w:val="0033475A"/>
    <w:rsid w:val="00334C11"/>
    <w:rsid w:val="00342D36"/>
    <w:rsid w:val="0035152E"/>
    <w:rsid w:val="00356CD1"/>
    <w:rsid w:val="003613DA"/>
    <w:rsid w:val="00367614"/>
    <w:rsid w:val="003725E2"/>
    <w:rsid w:val="00375F35"/>
    <w:rsid w:val="00376B0A"/>
    <w:rsid w:val="0038005D"/>
    <w:rsid w:val="00384F40"/>
    <w:rsid w:val="003A078A"/>
    <w:rsid w:val="003A7319"/>
    <w:rsid w:val="003C2C5E"/>
    <w:rsid w:val="003C7A9D"/>
    <w:rsid w:val="003D7902"/>
    <w:rsid w:val="003E42AE"/>
    <w:rsid w:val="003E6576"/>
    <w:rsid w:val="0040305B"/>
    <w:rsid w:val="004146A8"/>
    <w:rsid w:val="004207BC"/>
    <w:rsid w:val="004245F7"/>
    <w:rsid w:val="004347BB"/>
    <w:rsid w:val="00450040"/>
    <w:rsid w:val="00461BFF"/>
    <w:rsid w:val="00461CAB"/>
    <w:rsid w:val="004737C6"/>
    <w:rsid w:val="00475024"/>
    <w:rsid w:val="004870B3"/>
    <w:rsid w:val="004871A4"/>
    <w:rsid w:val="0048781A"/>
    <w:rsid w:val="00487D55"/>
    <w:rsid w:val="0049479C"/>
    <w:rsid w:val="004A53F6"/>
    <w:rsid w:val="004A6450"/>
    <w:rsid w:val="004A6B7A"/>
    <w:rsid w:val="004B3FDF"/>
    <w:rsid w:val="004B6535"/>
    <w:rsid w:val="004B7146"/>
    <w:rsid w:val="004C24BB"/>
    <w:rsid w:val="004D2749"/>
    <w:rsid w:val="004D7EBA"/>
    <w:rsid w:val="004D7FB8"/>
    <w:rsid w:val="004E2C7A"/>
    <w:rsid w:val="004E3765"/>
    <w:rsid w:val="004E3CEF"/>
    <w:rsid w:val="004E7D4E"/>
    <w:rsid w:val="004F74BE"/>
    <w:rsid w:val="005038A0"/>
    <w:rsid w:val="00511323"/>
    <w:rsid w:val="00512784"/>
    <w:rsid w:val="00520974"/>
    <w:rsid w:val="00533E0F"/>
    <w:rsid w:val="005360D9"/>
    <w:rsid w:val="00550349"/>
    <w:rsid w:val="00551DF6"/>
    <w:rsid w:val="00556097"/>
    <w:rsid w:val="0055714B"/>
    <w:rsid w:val="00562A47"/>
    <w:rsid w:val="00573743"/>
    <w:rsid w:val="00575335"/>
    <w:rsid w:val="00576E8A"/>
    <w:rsid w:val="00580435"/>
    <w:rsid w:val="00581E22"/>
    <w:rsid w:val="00591168"/>
    <w:rsid w:val="005B099A"/>
    <w:rsid w:val="005B4172"/>
    <w:rsid w:val="005D0B9A"/>
    <w:rsid w:val="005D16C1"/>
    <w:rsid w:val="005D5236"/>
    <w:rsid w:val="005E4971"/>
    <w:rsid w:val="006321C7"/>
    <w:rsid w:val="00632F8F"/>
    <w:rsid w:val="006473E2"/>
    <w:rsid w:val="00655F57"/>
    <w:rsid w:val="006634BA"/>
    <w:rsid w:val="006652EE"/>
    <w:rsid w:val="006726F2"/>
    <w:rsid w:val="00673BDA"/>
    <w:rsid w:val="00684958"/>
    <w:rsid w:val="006860DB"/>
    <w:rsid w:val="0068752E"/>
    <w:rsid w:val="00696034"/>
    <w:rsid w:val="006A141B"/>
    <w:rsid w:val="006A6CEF"/>
    <w:rsid w:val="006B150E"/>
    <w:rsid w:val="006D00BB"/>
    <w:rsid w:val="006D760B"/>
    <w:rsid w:val="006E39EE"/>
    <w:rsid w:val="006E5204"/>
    <w:rsid w:val="00726AA1"/>
    <w:rsid w:val="00726E56"/>
    <w:rsid w:val="0073205F"/>
    <w:rsid w:val="00736074"/>
    <w:rsid w:val="0073688A"/>
    <w:rsid w:val="00743EF2"/>
    <w:rsid w:val="00744CC9"/>
    <w:rsid w:val="00750318"/>
    <w:rsid w:val="00751F70"/>
    <w:rsid w:val="0075304C"/>
    <w:rsid w:val="00753B8D"/>
    <w:rsid w:val="00754757"/>
    <w:rsid w:val="00755FC1"/>
    <w:rsid w:val="007628A1"/>
    <w:rsid w:val="00777D35"/>
    <w:rsid w:val="0078001B"/>
    <w:rsid w:val="00793EF2"/>
    <w:rsid w:val="007A2103"/>
    <w:rsid w:val="007A21A2"/>
    <w:rsid w:val="007A5FA8"/>
    <w:rsid w:val="007B09B1"/>
    <w:rsid w:val="007B791F"/>
    <w:rsid w:val="007C087F"/>
    <w:rsid w:val="007C32C5"/>
    <w:rsid w:val="007E0E40"/>
    <w:rsid w:val="007E381B"/>
    <w:rsid w:val="007F4A6D"/>
    <w:rsid w:val="007F6A0B"/>
    <w:rsid w:val="00805184"/>
    <w:rsid w:val="00812BDC"/>
    <w:rsid w:val="00827839"/>
    <w:rsid w:val="008339F5"/>
    <w:rsid w:val="00834AB2"/>
    <w:rsid w:val="0083691D"/>
    <w:rsid w:val="00864C51"/>
    <w:rsid w:val="00872474"/>
    <w:rsid w:val="00887FC9"/>
    <w:rsid w:val="008915CA"/>
    <w:rsid w:val="00892267"/>
    <w:rsid w:val="00892EA4"/>
    <w:rsid w:val="00897F56"/>
    <w:rsid w:val="008A4172"/>
    <w:rsid w:val="008B31BB"/>
    <w:rsid w:val="008D67B0"/>
    <w:rsid w:val="00914EA0"/>
    <w:rsid w:val="00923704"/>
    <w:rsid w:val="00933433"/>
    <w:rsid w:val="00936492"/>
    <w:rsid w:val="00936AB7"/>
    <w:rsid w:val="00940846"/>
    <w:rsid w:val="00944196"/>
    <w:rsid w:val="009470FB"/>
    <w:rsid w:val="0094715F"/>
    <w:rsid w:val="009475FD"/>
    <w:rsid w:val="009673E6"/>
    <w:rsid w:val="00970859"/>
    <w:rsid w:val="00981327"/>
    <w:rsid w:val="00982670"/>
    <w:rsid w:val="00983012"/>
    <w:rsid w:val="00985C2D"/>
    <w:rsid w:val="00994C0F"/>
    <w:rsid w:val="009A24C5"/>
    <w:rsid w:val="009A3F66"/>
    <w:rsid w:val="009B1153"/>
    <w:rsid w:val="009B2EF9"/>
    <w:rsid w:val="009E1C02"/>
    <w:rsid w:val="009E32B0"/>
    <w:rsid w:val="009E5E1F"/>
    <w:rsid w:val="009E6C4A"/>
    <w:rsid w:val="009F1B7B"/>
    <w:rsid w:val="009F2905"/>
    <w:rsid w:val="00A00800"/>
    <w:rsid w:val="00A01B71"/>
    <w:rsid w:val="00A056D4"/>
    <w:rsid w:val="00A16C65"/>
    <w:rsid w:val="00A20A2F"/>
    <w:rsid w:val="00A2134F"/>
    <w:rsid w:val="00A31429"/>
    <w:rsid w:val="00A35566"/>
    <w:rsid w:val="00A37C7D"/>
    <w:rsid w:val="00A475A7"/>
    <w:rsid w:val="00A5201F"/>
    <w:rsid w:val="00A610B4"/>
    <w:rsid w:val="00A6184A"/>
    <w:rsid w:val="00A628E3"/>
    <w:rsid w:val="00A6747E"/>
    <w:rsid w:val="00A676F4"/>
    <w:rsid w:val="00A70836"/>
    <w:rsid w:val="00A75555"/>
    <w:rsid w:val="00A77C6A"/>
    <w:rsid w:val="00A77D24"/>
    <w:rsid w:val="00A81A17"/>
    <w:rsid w:val="00A838AC"/>
    <w:rsid w:val="00A94282"/>
    <w:rsid w:val="00A9449D"/>
    <w:rsid w:val="00A94F5C"/>
    <w:rsid w:val="00AA37F5"/>
    <w:rsid w:val="00AA4113"/>
    <w:rsid w:val="00AB790E"/>
    <w:rsid w:val="00AC0869"/>
    <w:rsid w:val="00AD0872"/>
    <w:rsid w:val="00AD61A3"/>
    <w:rsid w:val="00AE4801"/>
    <w:rsid w:val="00AE4CD3"/>
    <w:rsid w:val="00B03026"/>
    <w:rsid w:val="00B04638"/>
    <w:rsid w:val="00B072DA"/>
    <w:rsid w:val="00B106BC"/>
    <w:rsid w:val="00B10BFE"/>
    <w:rsid w:val="00B36DB0"/>
    <w:rsid w:val="00B40F1C"/>
    <w:rsid w:val="00B418BD"/>
    <w:rsid w:val="00B437CB"/>
    <w:rsid w:val="00B47683"/>
    <w:rsid w:val="00B55936"/>
    <w:rsid w:val="00B6020C"/>
    <w:rsid w:val="00B60373"/>
    <w:rsid w:val="00B63A35"/>
    <w:rsid w:val="00B745D0"/>
    <w:rsid w:val="00B81D99"/>
    <w:rsid w:val="00B87AB8"/>
    <w:rsid w:val="00BA206D"/>
    <w:rsid w:val="00BB11DF"/>
    <w:rsid w:val="00BD4CFD"/>
    <w:rsid w:val="00BE083D"/>
    <w:rsid w:val="00BF0F76"/>
    <w:rsid w:val="00C03892"/>
    <w:rsid w:val="00C10C19"/>
    <w:rsid w:val="00C16760"/>
    <w:rsid w:val="00C17C16"/>
    <w:rsid w:val="00C210B0"/>
    <w:rsid w:val="00C30786"/>
    <w:rsid w:val="00C40EC2"/>
    <w:rsid w:val="00C41F4B"/>
    <w:rsid w:val="00C55B0D"/>
    <w:rsid w:val="00C62B59"/>
    <w:rsid w:val="00C63DEF"/>
    <w:rsid w:val="00C74A06"/>
    <w:rsid w:val="00C77308"/>
    <w:rsid w:val="00C81752"/>
    <w:rsid w:val="00C86D62"/>
    <w:rsid w:val="00C86F4E"/>
    <w:rsid w:val="00C92B4D"/>
    <w:rsid w:val="00C93DCE"/>
    <w:rsid w:val="00C97D18"/>
    <w:rsid w:val="00CA2E59"/>
    <w:rsid w:val="00CC5CB5"/>
    <w:rsid w:val="00CD3CC5"/>
    <w:rsid w:val="00CE76F9"/>
    <w:rsid w:val="00CE7A00"/>
    <w:rsid w:val="00CF25BE"/>
    <w:rsid w:val="00D10C99"/>
    <w:rsid w:val="00D17099"/>
    <w:rsid w:val="00D2598F"/>
    <w:rsid w:val="00D349A6"/>
    <w:rsid w:val="00D5645C"/>
    <w:rsid w:val="00D8734D"/>
    <w:rsid w:val="00D91C4E"/>
    <w:rsid w:val="00DA6F7D"/>
    <w:rsid w:val="00DB2A75"/>
    <w:rsid w:val="00DB36A0"/>
    <w:rsid w:val="00DC3C3C"/>
    <w:rsid w:val="00DC647A"/>
    <w:rsid w:val="00DD124B"/>
    <w:rsid w:val="00DD7F16"/>
    <w:rsid w:val="00DE1749"/>
    <w:rsid w:val="00DE490F"/>
    <w:rsid w:val="00DE7E09"/>
    <w:rsid w:val="00DF1010"/>
    <w:rsid w:val="00DF74B6"/>
    <w:rsid w:val="00E15C33"/>
    <w:rsid w:val="00E222A1"/>
    <w:rsid w:val="00E34205"/>
    <w:rsid w:val="00E46824"/>
    <w:rsid w:val="00E61DE3"/>
    <w:rsid w:val="00E65D3B"/>
    <w:rsid w:val="00E67187"/>
    <w:rsid w:val="00E738F9"/>
    <w:rsid w:val="00E76F53"/>
    <w:rsid w:val="00E8108A"/>
    <w:rsid w:val="00E81239"/>
    <w:rsid w:val="00E850FD"/>
    <w:rsid w:val="00E94C7B"/>
    <w:rsid w:val="00E97ED4"/>
    <w:rsid w:val="00EA0A82"/>
    <w:rsid w:val="00EA33C3"/>
    <w:rsid w:val="00EB4594"/>
    <w:rsid w:val="00EC18C4"/>
    <w:rsid w:val="00ED2BA5"/>
    <w:rsid w:val="00ED34E9"/>
    <w:rsid w:val="00EE28A9"/>
    <w:rsid w:val="00EE63D7"/>
    <w:rsid w:val="00EF1CF0"/>
    <w:rsid w:val="00F02AB3"/>
    <w:rsid w:val="00F21165"/>
    <w:rsid w:val="00F2271C"/>
    <w:rsid w:val="00F23BE3"/>
    <w:rsid w:val="00F23FF2"/>
    <w:rsid w:val="00F25AC0"/>
    <w:rsid w:val="00F300F7"/>
    <w:rsid w:val="00F310F6"/>
    <w:rsid w:val="00F3654A"/>
    <w:rsid w:val="00F415DF"/>
    <w:rsid w:val="00F64475"/>
    <w:rsid w:val="00F75D73"/>
    <w:rsid w:val="00F95939"/>
    <w:rsid w:val="00FB7EA5"/>
    <w:rsid w:val="00FC5374"/>
    <w:rsid w:val="00FC5614"/>
    <w:rsid w:val="00FC79FF"/>
    <w:rsid w:val="00FD7B12"/>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6A0"/>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customStyle="1" w:styleId="ts-alignment-element">
    <w:name w:val="ts-alignment-element"/>
    <w:basedOn w:val="Fontepargpadro"/>
    <w:rsid w:val="00FD7B12"/>
  </w:style>
  <w:style w:type="character" w:customStyle="1" w:styleId="ts-alignment-element-highlighted">
    <w:name w:val="ts-alignment-element-highlighted"/>
    <w:basedOn w:val="Fontepargpadro"/>
    <w:rsid w:val="00FD7B12"/>
  </w:style>
  <w:style w:type="character" w:styleId="MenoPendente">
    <w:name w:val="Unresolved Mention"/>
    <w:basedOn w:val="Fontepargpadro"/>
    <w:uiPriority w:val="99"/>
    <w:semiHidden/>
    <w:unhideWhenUsed/>
    <w:rsid w:val="0094715F"/>
    <w:rPr>
      <w:color w:val="605E5C"/>
      <w:shd w:val="clear" w:color="auto" w:fill="E1DFDD"/>
    </w:rPr>
  </w:style>
  <w:style w:type="table" w:styleId="TabeladeGrade1Clara">
    <w:name w:val="Grid Table 1 Light"/>
    <w:basedOn w:val="Tabelanormal"/>
    <w:uiPriority w:val="46"/>
    <w:rsid w:val="008D67B0"/>
    <w:pPr>
      <w:widowControl w:val="0"/>
      <w:spacing w:before="120"/>
      <w:jc w:val="both"/>
    </w:pPr>
    <w:rPr>
      <w:rFonts w:ascii="Times New Roman" w:eastAsia="Times New Roman" w:hAnsi="Times New Roman"/>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Lista6Colorida">
    <w:name w:val="List Table 6 Colorful"/>
    <w:basedOn w:val="Tabelanormal"/>
    <w:uiPriority w:val="51"/>
    <w:rsid w:val="008D67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linkVisitado">
    <w:name w:val="FollowedHyperlink"/>
    <w:basedOn w:val="Fontepargpadro"/>
    <w:uiPriority w:val="99"/>
    <w:semiHidden/>
    <w:unhideWhenUsed/>
    <w:rsid w:val="007A21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458">
      <w:bodyDiv w:val="1"/>
      <w:marLeft w:val="0"/>
      <w:marRight w:val="0"/>
      <w:marTop w:val="0"/>
      <w:marBottom w:val="0"/>
      <w:divBdr>
        <w:top w:val="none" w:sz="0" w:space="0" w:color="auto"/>
        <w:left w:val="none" w:sz="0" w:space="0" w:color="auto"/>
        <w:bottom w:val="none" w:sz="0" w:space="0" w:color="auto"/>
        <w:right w:val="none" w:sz="0" w:space="0" w:color="auto"/>
      </w:divBdr>
      <w:divsChild>
        <w:div w:id="1432778363">
          <w:marLeft w:val="0"/>
          <w:marRight w:val="0"/>
          <w:marTop w:val="0"/>
          <w:marBottom w:val="0"/>
          <w:divBdr>
            <w:top w:val="none" w:sz="0" w:space="0" w:color="auto"/>
            <w:left w:val="none" w:sz="0" w:space="0" w:color="auto"/>
            <w:bottom w:val="none" w:sz="0" w:space="0" w:color="auto"/>
            <w:right w:val="none" w:sz="0" w:space="0" w:color="auto"/>
          </w:divBdr>
          <w:divsChild>
            <w:div w:id="1654139512">
              <w:marLeft w:val="0"/>
              <w:marRight w:val="0"/>
              <w:marTop w:val="0"/>
              <w:marBottom w:val="0"/>
              <w:divBdr>
                <w:top w:val="none" w:sz="0" w:space="0" w:color="auto"/>
                <w:left w:val="none" w:sz="0" w:space="0" w:color="auto"/>
                <w:bottom w:val="none" w:sz="0" w:space="0" w:color="auto"/>
                <w:right w:val="none" w:sz="0" w:space="0" w:color="auto"/>
              </w:divBdr>
              <w:divsChild>
                <w:div w:id="112596656">
                  <w:marLeft w:val="0"/>
                  <w:marRight w:val="0"/>
                  <w:marTop w:val="0"/>
                  <w:marBottom w:val="0"/>
                  <w:divBdr>
                    <w:top w:val="none" w:sz="0" w:space="0" w:color="auto"/>
                    <w:left w:val="none" w:sz="0" w:space="0" w:color="auto"/>
                    <w:bottom w:val="none" w:sz="0" w:space="0" w:color="auto"/>
                    <w:right w:val="none" w:sz="0" w:space="0" w:color="auto"/>
                  </w:divBdr>
                  <w:divsChild>
                    <w:div w:id="696854080">
                      <w:marLeft w:val="0"/>
                      <w:marRight w:val="0"/>
                      <w:marTop w:val="0"/>
                      <w:marBottom w:val="0"/>
                      <w:divBdr>
                        <w:top w:val="none" w:sz="0" w:space="0" w:color="auto"/>
                        <w:left w:val="none" w:sz="0" w:space="0" w:color="auto"/>
                        <w:bottom w:val="none" w:sz="0" w:space="0" w:color="auto"/>
                        <w:right w:val="none" w:sz="0" w:space="0" w:color="auto"/>
                      </w:divBdr>
                      <w:divsChild>
                        <w:div w:id="674306117">
                          <w:marLeft w:val="0"/>
                          <w:marRight w:val="0"/>
                          <w:marTop w:val="0"/>
                          <w:marBottom w:val="0"/>
                          <w:divBdr>
                            <w:top w:val="none" w:sz="0" w:space="0" w:color="auto"/>
                            <w:left w:val="none" w:sz="0" w:space="0" w:color="auto"/>
                            <w:bottom w:val="none" w:sz="0" w:space="0" w:color="auto"/>
                            <w:right w:val="none" w:sz="0" w:space="0" w:color="auto"/>
                          </w:divBdr>
                          <w:divsChild>
                            <w:div w:id="1795828653">
                              <w:marLeft w:val="0"/>
                              <w:marRight w:val="0"/>
                              <w:marTop w:val="0"/>
                              <w:marBottom w:val="0"/>
                              <w:divBdr>
                                <w:top w:val="none" w:sz="0" w:space="0" w:color="auto"/>
                                <w:left w:val="none" w:sz="0" w:space="0" w:color="auto"/>
                                <w:bottom w:val="none" w:sz="0" w:space="0" w:color="auto"/>
                                <w:right w:val="none" w:sz="0" w:space="0" w:color="auto"/>
                              </w:divBdr>
                              <w:divsChild>
                                <w:div w:id="1286961260">
                                  <w:marLeft w:val="0"/>
                                  <w:marRight w:val="0"/>
                                  <w:marTop w:val="0"/>
                                  <w:marBottom w:val="0"/>
                                  <w:divBdr>
                                    <w:top w:val="none" w:sz="0" w:space="0" w:color="auto"/>
                                    <w:left w:val="none" w:sz="0" w:space="0" w:color="auto"/>
                                    <w:bottom w:val="none" w:sz="0" w:space="0" w:color="auto"/>
                                    <w:right w:val="none" w:sz="0" w:space="0" w:color="auto"/>
                                  </w:divBdr>
                                  <w:divsChild>
                                    <w:div w:id="975447315">
                                      <w:marLeft w:val="0"/>
                                      <w:marRight w:val="0"/>
                                      <w:marTop w:val="0"/>
                                      <w:marBottom w:val="0"/>
                                      <w:divBdr>
                                        <w:top w:val="none" w:sz="0" w:space="0" w:color="auto"/>
                                        <w:left w:val="none" w:sz="0" w:space="0" w:color="auto"/>
                                        <w:bottom w:val="none" w:sz="0" w:space="0" w:color="auto"/>
                                        <w:right w:val="none" w:sz="0" w:space="0" w:color="auto"/>
                                      </w:divBdr>
                                      <w:divsChild>
                                        <w:div w:id="1129200842">
                                          <w:marLeft w:val="0"/>
                                          <w:marRight w:val="0"/>
                                          <w:marTop w:val="0"/>
                                          <w:marBottom w:val="0"/>
                                          <w:divBdr>
                                            <w:top w:val="none" w:sz="0" w:space="0" w:color="auto"/>
                                            <w:left w:val="none" w:sz="0" w:space="0" w:color="auto"/>
                                            <w:bottom w:val="none" w:sz="0" w:space="0" w:color="auto"/>
                                            <w:right w:val="none" w:sz="0" w:space="0" w:color="auto"/>
                                          </w:divBdr>
                                          <w:divsChild>
                                            <w:div w:id="889222014">
                                              <w:marLeft w:val="0"/>
                                              <w:marRight w:val="0"/>
                                              <w:marTop w:val="0"/>
                                              <w:marBottom w:val="0"/>
                                              <w:divBdr>
                                                <w:top w:val="none" w:sz="0" w:space="0" w:color="auto"/>
                                                <w:left w:val="none" w:sz="0" w:space="0" w:color="auto"/>
                                                <w:bottom w:val="none" w:sz="0" w:space="0" w:color="auto"/>
                                                <w:right w:val="none" w:sz="0" w:space="0" w:color="auto"/>
                                              </w:divBdr>
                                              <w:divsChild>
                                                <w:div w:id="698555489">
                                                  <w:marLeft w:val="0"/>
                                                  <w:marRight w:val="0"/>
                                                  <w:marTop w:val="0"/>
                                                  <w:marBottom w:val="0"/>
                                                  <w:divBdr>
                                                    <w:top w:val="none" w:sz="0" w:space="0" w:color="auto"/>
                                                    <w:left w:val="none" w:sz="0" w:space="0" w:color="auto"/>
                                                    <w:bottom w:val="none" w:sz="0" w:space="0" w:color="auto"/>
                                                    <w:right w:val="none" w:sz="0" w:space="0" w:color="auto"/>
                                                  </w:divBdr>
                                                  <w:divsChild>
                                                    <w:div w:id="2093315028">
                                                      <w:marLeft w:val="0"/>
                                                      <w:marRight w:val="0"/>
                                                      <w:marTop w:val="0"/>
                                                      <w:marBottom w:val="0"/>
                                                      <w:divBdr>
                                                        <w:top w:val="none" w:sz="0" w:space="0" w:color="auto"/>
                                                        <w:left w:val="none" w:sz="0" w:space="0" w:color="auto"/>
                                                        <w:bottom w:val="none" w:sz="0" w:space="0" w:color="auto"/>
                                                        <w:right w:val="none" w:sz="0" w:space="0" w:color="auto"/>
                                                      </w:divBdr>
                                                      <w:divsChild>
                                                        <w:div w:id="1648630339">
                                                          <w:marLeft w:val="0"/>
                                                          <w:marRight w:val="0"/>
                                                          <w:marTop w:val="0"/>
                                                          <w:marBottom w:val="0"/>
                                                          <w:divBdr>
                                                            <w:top w:val="none" w:sz="0" w:space="0" w:color="auto"/>
                                                            <w:left w:val="none" w:sz="0" w:space="0" w:color="auto"/>
                                                            <w:bottom w:val="none" w:sz="0" w:space="0" w:color="auto"/>
                                                            <w:right w:val="none" w:sz="0" w:space="0" w:color="auto"/>
                                                          </w:divBdr>
                                                          <w:divsChild>
                                                            <w:div w:id="20330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20752502">
      <w:bodyDiv w:val="1"/>
      <w:marLeft w:val="0"/>
      <w:marRight w:val="0"/>
      <w:marTop w:val="0"/>
      <w:marBottom w:val="0"/>
      <w:divBdr>
        <w:top w:val="none" w:sz="0" w:space="0" w:color="auto"/>
        <w:left w:val="none" w:sz="0" w:space="0" w:color="auto"/>
        <w:bottom w:val="none" w:sz="0" w:space="0" w:color="auto"/>
        <w:right w:val="none" w:sz="0" w:space="0" w:color="auto"/>
      </w:divBdr>
    </w:div>
    <w:div w:id="386144353">
      <w:bodyDiv w:val="1"/>
      <w:marLeft w:val="0"/>
      <w:marRight w:val="0"/>
      <w:marTop w:val="0"/>
      <w:marBottom w:val="0"/>
      <w:divBdr>
        <w:top w:val="none" w:sz="0" w:space="0" w:color="auto"/>
        <w:left w:val="none" w:sz="0" w:space="0" w:color="auto"/>
        <w:bottom w:val="none" w:sz="0" w:space="0" w:color="auto"/>
        <w:right w:val="none" w:sz="0" w:space="0" w:color="auto"/>
      </w:divBdr>
      <w:divsChild>
        <w:div w:id="749690854">
          <w:marLeft w:val="0"/>
          <w:marRight w:val="0"/>
          <w:marTop w:val="0"/>
          <w:marBottom w:val="0"/>
          <w:divBdr>
            <w:top w:val="none" w:sz="0" w:space="0" w:color="auto"/>
            <w:left w:val="none" w:sz="0" w:space="0" w:color="auto"/>
            <w:bottom w:val="none" w:sz="0" w:space="0" w:color="auto"/>
            <w:right w:val="none" w:sz="0" w:space="0" w:color="auto"/>
          </w:divBdr>
        </w:div>
        <w:div w:id="581186599">
          <w:marLeft w:val="0"/>
          <w:marRight w:val="0"/>
          <w:marTop w:val="0"/>
          <w:marBottom w:val="0"/>
          <w:divBdr>
            <w:top w:val="none" w:sz="0" w:space="0" w:color="auto"/>
            <w:left w:val="none" w:sz="0" w:space="0" w:color="auto"/>
            <w:bottom w:val="none" w:sz="0" w:space="0" w:color="auto"/>
            <w:right w:val="none" w:sz="0" w:space="0" w:color="auto"/>
          </w:divBdr>
        </w:div>
        <w:div w:id="1709914514">
          <w:marLeft w:val="0"/>
          <w:marRight w:val="0"/>
          <w:marTop w:val="0"/>
          <w:marBottom w:val="0"/>
          <w:divBdr>
            <w:top w:val="none" w:sz="0" w:space="0" w:color="auto"/>
            <w:left w:val="none" w:sz="0" w:space="0" w:color="auto"/>
            <w:bottom w:val="none" w:sz="0" w:space="0" w:color="auto"/>
            <w:right w:val="none" w:sz="0" w:space="0" w:color="auto"/>
          </w:divBdr>
        </w:div>
        <w:div w:id="1068923927">
          <w:marLeft w:val="0"/>
          <w:marRight w:val="0"/>
          <w:marTop w:val="0"/>
          <w:marBottom w:val="0"/>
          <w:divBdr>
            <w:top w:val="none" w:sz="0" w:space="0" w:color="auto"/>
            <w:left w:val="none" w:sz="0" w:space="0" w:color="auto"/>
            <w:bottom w:val="none" w:sz="0" w:space="0" w:color="auto"/>
            <w:right w:val="none" w:sz="0" w:space="0" w:color="auto"/>
          </w:divBdr>
        </w:div>
        <w:div w:id="793913564">
          <w:marLeft w:val="0"/>
          <w:marRight w:val="0"/>
          <w:marTop w:val="0"/>
          <w:marBottom w:val="0"/>
          <w:divBdr>
            <w:top w:val="none" w:sz="0" w:space="0" w:color="auto"/>
            <w:left w:val="none" w:sz="0" w:space="0" w:color="auto"/>
            <w:bottom w:val="none" w:sz="0" w:space="0" w:color="auto"/>
            <w:right w:val="none" w:sz="0" w:space="0" w:color="auto"/>
          </w:divBdr>
        </w:div>
        <w:div w:id="580725807">
          <w:marLeft w:val="0"/>
          <w:marRight w:val="0"/>
          <w:marTop w:val="0"/>
          <w:marBottom w:val="0"/>
          <w:divBdr>
            <w:top w:val="none" w:sz="0" w:space="0" w:color="auto"/>
            <w:left w:val="none" w:sz="0" w:space="0" w:color="auto"/>
            <w:bottom w:val="none" w:sz="0" w:space="0" w:color="auto"/>
            <w:right w:val="none" w:sz="0" w:space="0" w:color="auto"/>
          </w:divBdr>
        </w:div>
        <w:div w:id="268199098">
          <w:marLeft w:val="0"/>
          <w:marRight w:val="0"/>
          <w:marTop w:val="0"/>
          <w:marBottom w:val="0"/>
          <w:divBdr>
            <w:top w:val="none" w:sz="0" w:space="0" w:color="auto"/>
            <w:left w:val="none" w:sz="0" w:space="0" w:color="auto"/>
            <w:bottom w:val="none" w:sz="0" w:space="0" w:color="auto"/>
            <w:right w:val="none" w:sz="0" w:space="0" w:color="auto"/>
          </w:divBdr>
        </w:div>
        <w:div w:id="1415202838">
          <w:marLeft w:val="0"/>
          <w:marRight w:val="0"/>
          <w:marTop w:val="0"/>
          <w:marBottom w:val="0"/>
          <w:divBdr>
            <w:top w:val="none" w:sz="0" w:space="0" w:color="auto"/>
            <w:left w:val="none" w:sz="0" w:space="0" w:color="auto"/>
            <w:bottom w:val="none" w:sz="0" w:space="0" w:color="auto"/>
            <w:right w:val="none" w:sz="0" w:space="0" w:color="auto"/>
          </w:divBdr>
        </w:div>
      </w:divsChild>
    </w:div>
    <w:div w:id="391468490">
      <w:bodyDiv w:val="1"/>
      <w:marLeft w:val="0"/>
      <w:marRight w:val="0"/>
      <w:marTop w:val="0"/>
      <w:marBottom w:val="0"/>
      <w:divBdr>
        <w:top w:val="none" w:sz="0" w:space="0" w:color="auto"/>
        <w:left w:val="none" w:sz="0" w:space="0" w:color="auto"/>
        <w:bottom w:val="none" w:sz="0" w:space="0" w:color="auto"/>
        <w:right w:val="none" w:sz="0" w:space="0" w:color="auto"/>
      </w:divBdr>
      <w:divsChild>
        <w:div w:id="1241720028">
          <w:marLeft w:val="0"/>
          <w:marRight w:val="0"/>
          <w:marTop w:val="0"/>
          <w:marBottom w:val="0"/>
          <w:divBdr>
            <w:top w:val="none" w:sz="0" w:space="0" w:color="auto"/>
            <w:left w:val="none" w:sz="0" w:space="0" w:color="auto"/>
            <w:bottom w:val="none" w:sz="0" w:space="0" w:color="auto"/>
            <w:right w:val="none" w:sz="0" w:space="0" w:color="auto"/>
          </w:divBdr>
          <w:divsChild>
            <w:div w:id="675233755">
              <w:marLeft w:val="0"/>
              <w:marRight w:val="0"/>
              <w:marTop w:val="0"/>
              <w:marBottom w:val="0"/>
              <w:divBdr>
                <w:top w:val="none" w:sz="0" w:space="0" w:color="auto"/>
                <w:left w:val="none" w:sz="0" w:space="0" w:color="auto"/>
                <w:bottom w:val="none" w:sz="0" w:space="0" w:color="auto"/>
                <w:right w:val="none" w:sz="0" w:space="0" w:color="auto"/>
              </w:divBdr>
              <w:divsChild>
                <w:div w:id="2102069733">
                  <w:marLeft w:val="0"/>
                  <w:marRight w:val="0"/>
                  <w:marTop w:val="0"/>
                  <w:marBottom w:val="0"/>
                  <w:divBdr>
                    <w:top w:val="none" w:sz="0" w:space="0" w:color="auto"/>
                    <w:left w:val="none" w:sz="0" w:space="0" w:color="auto"/>
                    <w:bottom w:val="none" w:sz="0" w:space="0" w:color="auto"/>
                    <w:right w:val="none" w:sz="0" w:space="0" w:color="auto"/>
                  </w:divBdr>
                  <w:divsChild>
                    <w:div w:id="865680428">
                      <w:marLeft w:val="0"/>
                      <w:marRight w:val="0"/>
                      <w:marTop w:val="0"/>
                      <w:marBottom w:val="0"/>
                      <w:divBdr>
                        <w:top w:val="none" w:sz="0" w:space="0" w:color="auto"/>
                        <w:left w:val="none" w:sz="0" w:space="0" w:color="auto"/>
                        <w:bottom w:val="none" w:sz="0" w:space="0" w:color="auto"/>
                        <w:right w:val="none" w:sz="0" w:space="0" w:color="auto"/>
                      </w:divBdr>
                      <w:divsChild>
                        <w:div w:id="420837029">
                          <w:marLeft w:val="0"/>
                          <w:marRight w:val="0"/>
                          <w:marTop w:val="0"/>
                          <w:marBottom w:val="0"/>
                          <w:divBdr>
                            <w:top w:val="none" w:sz="0" w:space="0" w:color="auto"/>
                            <w:left w:val="none" w:sz="0" w:space="0" w:color="auto"/>
                            <w:bottom w:val="none" w:sz="0" w:space="0" w:color="auto"/>
                            <w:right w:val="none" w:sz="0" w:space="0" w:color="auto"/>
                          </w:divBdr>
                          <w:divsChild>
                            <w:div w:id="1320311221">
                              <w:marLeft w:val="0"/>
                              <w:marRight w:val="0"/>
                              <w:marTop w:val="0"/>
                              <w:marBottom w:val="0"/>
                              <w:divBdr>
                                <w:top w:val="none" w:sz="0" w:space="0" w:color="auto"/>
                                <w:left w:val="none" w:sz="0" w:space="0" w:color="auto"/>
                                <w:bottom w:val="none" w:sz="0" w:space="0" w:color="auto"/>
                                <w:right w:val="none" w:sz="0" w:space="0" w:color="auto"/>
                              </w:divBdr>
                              <w:divsChild>
                                <w:div w:id="778531940">
                                  <w:marLeft w:val="0"/>
                                  <w:marRight w:val="0"/>
                                  <w:marTop w:val="0"/>
                                  <w:marBottom w:val="0"/>
                                  <w:divBdr>
                                    <w:top w:val="none" w:sz="0" w:space="0" w:color="auto"/>
                                    <w:left w:val="none" w:sz="0" w:space="0" w:color="auto"/>
                                    <w:bottom w:val="none" w:sz="0" w:space="0" w:color="auto"/>
                                    <w:right w:val="none" w:sz="0" w:space="0" w:color="auto"/>
                                  </w:divBdr>
                                  <w:divsChild>
                                    <w:div w:id="739255690">
                                      <w:marLeft w:val="0"/>
                                      <w:marRight w:val="0"/>
                                      <w:marTop w:val="0"/>
                                      <w:marBottom w:val="0"/>
                                      <w:divBdr>
                                        <w:top w:val="none" w:sz="0" w:space="0" w:color="auto"/>
                                        <w:left w:val="none" w:sz="0" w:space="0" w:color="auto"/>
                                        <w:bottom w:val="none" w:sz="0" w:space="0" w:color="auto"/>
                                        <w:right w:val="none" w:sz="0" w:space="0" w:color="auto"/>
                                      </w:divBdr>
                                      <w:divsChild>
                                        <w:div w:id="2126804117">
                                          <w:marLeft w:val="0"/>
                                          <w:marRight w:val="0"/>
                                          <w:marTop w:val="0"/>
                                          <w:marBottom w:val="0"/>
                                          <w:divBdr>
                                            <w:top w:val="none" w:sz="0" w:space="0" w:color="auto"/>
                                            <w:left w:val="none" w:sz="0" w:space="0" w:color="auto"/>
                                            <w:bottom w:val="none" w:sz="0" w:space="0" w:color="auto"/>
                                            <w:right w:val="none" w:sz="0" w:space="0" w:color="auto"/>
                                          </w:divBdr>
                                          <w:divsChild>
                                            <w:div w:id="924653770">
                                              <w:marLeft w:val="0"/>
                                              <w:marRight w:val="0"/>
                                              <w:marTop w:val="0"/>
                                              <w:marBottom w:val="0"/>
                                              <w:divBdr>
                                                <w:top w:val="none" w:sz="0" w:space="0" w:color="auto"/>
                                                <w:left w:val="none" w:sz="0" w:space="0" w:color="auto"/>
                                                <w:bottom w:val="none" w:sz="0" w:space="0" w:color="auto"/>
                                                <w:right w:val="none" w:sz="0" w:space="0" w:color="auto"/>
                                              </w:divBdr>
                                              <w:divsChild>
                                                <w:div w:id="672612872">
                                                  <w:marLeft w:val="0"/>
                                                  <w:marRight w:val="0"/>
                                                  <w:marTop w:val="0"/>
                                                  <w:marBottom w:val="0"/>
                                                  <w:divBdr>
                                                    <w:top w:val="none" w:sz="0" w:space="0" w:color="auto"/>
                                                    <w:left w:val="none" w:sz="0" w:space="0" w:color="auto"/>
                                                    <w:bottom w:val="none" w:sz="0" w:space="0" w:color="auto"/>
                                                    <w:right w:val="none" w:sz="0" w:space="0" w:color="auto"/>
                                                  </w:divBdr>
                                                  <w:divsChild>
                                                    <w:div w:id="328141659">
                                                      <w:marLeft w:val="0"/>
                                                      <w:marRight w:val="0"/>
                                                      <w:marTop w:val="0"/>
                                                      <w:marBottom w:val="0"/>
                                                      <w:divBdr>
                                                        <w:top w:val="none" w:sz="0" w:space="0" w:color="auto"/>
                                                        <w:left w:val="none" w:sz="0" w:space="0" w:color="auto"/>
                                                        <w:bottom w:val="none" w:sz="0" w:space="0" w:color="auto"/>
                                                        <w:right w:val="none" w:sz="0" w:space="0" w:color="auto"/>
                                                      </w:divBdr>
                                                      <w:divsChild>
                                                        <w:div w:id="148717870">
                                                          <w:marLeft w:val="0"/>
                                                          <w:marRight w:val="0"/>
                                                          <w:marTop w:val="0"/>
                                                          <w:marBottom w:val="0"/>
                                                          <w:divBdr>
                                                            <w:top w:val="none" w:sz="0" w:space="0" w:color="auto"/>
                                                            <w:left w:val="none" w:sz="0" w:space="0" w:color="auto"/>
                                                            <w:bottom w:val="none" w:sz="0" w:space="0" w:color="auto"/>
                                                            <w:right w:val="none" w:sz="0" w:space="0" w:color="auto"/>
                                                          </w:divBdr>
                                                          <w:divsChild>
                                                            <w:div w:id="14979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19131799">
      <w:bodyDiv w:val="1"/>
      <w:marLeft w:val="0"/>
      <w:marRight w:val="0"/>
      <w:marTop w:val="0"/>
      <w:marBottom w:val="0"/>
      <w:divBdr>
        <w:top w:val="none" w:sz="0" w:space="0" w:color="auto"/>
        <w:left w:val="none" w:sz="0" w:space="0" w:color="auto"/>
        <w:bottom w:val="none" w:sz="0" w:space="0" w:color="auto"/>
        <w:right w:val="none" w:sz="0" w:space="0" w:color="auto"/>
      </w:divBdr>
      <w:divsChild>
        <w:div w:id="1967540664">
          <w:marLeft w:val="0"/>
          <w:marRight w:val="0"/>
          <w:marTop w:val="0"/>
          <w:marBottom w:val="0"/>
          <w:divBdr>
            <w:top w:val="none" w:sz="0" w:space="0" w:color="auto"/>
            <w:left w:val="none" w:sz="0" w:space="0" w:color="auto"/>
            <w:bottom w:val="none" w:sz="0" w:space="0" w:color="auto"/>
            <w:right w:val="none" w:sz="0" w:space="0" w:color="auto"/>
          </w:divBdr>
          <w:divsChild>
            <w:div w:id="844243490">
              <w:marLeft w:val="0"/>
              <w:marRight w:val="0"/>
              <w:marTop w:val="0"/>
              <w:marBottom w:val="0"/>
              <w:divBdr>
                <w:top w:val="none" w:sz="0" w:space="0" w:color="auto"/>
                <w:left w:val="none" w:sz="0" w:space="0" w:color="auto"/>
                <w:bottom w:val="none" w:sz="0" w:space="0" w:color="auto"/>
                <w:right w:val="none" w:sz="0" w:space="0" w:color="auto"/>
              </w:divBdr>
              <w:divsChild>
                <w:div w:id="227768109">
                  <w:marLeft w:val="0"/>
                  <w:marRight w:val="0"/>
                  <w:marTop w:val="0"/>
                  <w:marBottom w:val="0"/>
                  <w:divBdr>
                    <w:top w:val="none" w:sz="0" w:space="0" w:color="auto"/>
                    <w:left w:val="none" w:sz="0" w:space="0" w:color="auto"/>
                    <w:bottom w:val="none" w:sz="0" w:space="0" w:color="auto"/>
                    <w:right w:val="none" w:sz="0" w:space="0" w:color="auto"/>
                  </w:divBdr>
                  <w:divsChild>
                    <w:div w:id="1989627339">
                      <w:marLeft w:val="0"/>
                      <w:marRight w:val="0"/>
                      <w:marTop w:val="0"/>
                      <w:marBottom w:val="0"/>
                      <w:divBdr>
                        <w:top w:val="none" w:sz="0" w:space="0" w:color="auto"/>
                        <w:left w:val="none" w:sz="0" w:space="0" w:color="auto"/>
                        <w:bottom w:val="none" w:sz="0" w:space="0" w:color="auto"/>
                        <w:right w:val="none" w:sz="0" w:space="0" w:color="auto"/>
                      </w:divBdr>
                      <w:divsChild>
                        <w:div w:id="1640115163">
                          <w:marLeft w:val="0"/>
                          <w:marRight w:val="0"/>
                          <w:marTop w:val="0"/>
                          <w:marBottom w:val="0"/>
                          <w:divBdr>
                            <w:top w:val="none" w:sz="0" w:space="0" w:color="auto"/>
                            <w:left w:val="none" w:sz="0" w:space="0" w:color="auto"/>
                            <w:bottom w:val="none" w:sz="0" w:space="0" w:color="auto"/>
                            <w:right w:val="none" w:sz="0" w:space="0" w:color="auto"/>
                          </w:divBdr>
                          <w:divsChild>
                            <w:div w:id="1335886310">
                              <w:marLeft w:val="0"/>
                              <w:marRight w:val="0"/>
                              <w:marTop w:val="0"/>
                              <w:marBottom w:val="0"/>
                              <w:divBdr>
                                <w:top w:val="none" w:sz="0" w:space="0" w:color="auto"/>
                                <w:left w:val="none" w:sz="0" w:space="0" w:color="auto"/>
                                <w:bottom w:val="none" w:sz="0" w:space="0" w:color="auto"/>
                                <w:right w:val="none" w:sz="0" w:space="0" w:color="auto"/>
                              </w:divBdr>
                              <w:divsChild>
                                <w:div w:id="657880938">
                                  <w:marLeft w:val="0"/>
                                  <w:marRight w:val="0"/>
                                  <w:marTop w:val="0"/>
                                  <w:marBottom w:val="0"/>
                                  <w:divBdr>
                                    <w:top w:val="none" w:sz="0" w:space="0" w:color="auto"/>
                                    <w:left w:val="none" w:sz="0" w:space="0" w:color="auto"/>
                                    <w:bottom w:val="none" w:sz="0" w:space="0" w:color="auto"/>
                                    <w:right w:val="none" w:sz="0" w:space="0" w:color="auto"/>
                                  </w:divBdr>
                                  <w:divsChild>
                                    <w:div w:id="1588658701">
                                      <w:marLeft w:val="0"/>
                                      <w:marRight w:val="0"/>
                                      <w:marTop w:val="0"/>
                                      <w:marBottom w:val="0"/>
                                      <w:divBdr>
                                        <w:top w:val="none" w:sz="0" w:space="0" w:color="auto"/>
                                        <w:left w:val="none" w:sz="0" w:space="0" w:color="auto"/>
                                        <w:bottom w:val="none" w:sz="0" w:space="0" w:color="auto"/>
                                        <w:right w:val="none" w:sz="0" w:space="0" w:color="auto"/>
                                      </w:divBdr>
                                      <w:divsChild>
                                        <w:div w:id="228151174">
                                          <w:marLeft w:val="0"/>
                                          <w:marRight w:val="0"/>
                                          <w:marTop w:val="0"/>
                                          <w:marBottom w:val="0"/>
                                          <w:divBdr>
                                            <w:top w:val="none" w:sz="0" w:space="0" w:color="auto"/>
                                            <w:left w:val="none" w:sz="0" w:space="0" w:color="auto"/>
                                            <w:bottom w:val="none" w:sz="0" w:space="0" w:color="auto"/>
                                            <w:right w:val="none" w:sz="0" w:space="0" w:color="auto"/>
                                          </w:divBdr>
                                          <w:divsChild>
                                            <w:div w:id="1536775027">
                                              <w:marLeft w:val="0"/>
                                              <w:marRight w:val="0"/>
                                              <w:marTop w:val="0"/>
                                              <w:marBottom w:val="0"/>
                                              <w:divBdr>
                                                <w:top w:val="none" w:sz="0" w:space="0" w:color="auto"/>
                                                <w:left w:val="none" w:sz="0" w:space="0" w:color="auto"/>
                                                <w:bottom w:val="none" w:sz="0" w:space="0" w:color="auto"/>
                                                <w:right w:val="none" w:sz="0" w:space="0" w:color="auto"/>
                                              </w:divBdr>
                                              <w:divsChild>
                                                <w:div w:id="2007244644">
                                                  <w:marLeft w:val="0"/>
                                                  <w:marRight w:val="0"/>
                                                  <w:marTop w:val="0"/>
                                                  <w:marBottom w:val="0"/>
                                                  <w:divBdr>
                                                    <w:top w:val="none" w:sz="0" w:space="0" w:color="auto"/>
                                                    <w:left w:val="none" w:sz="0" w:space="0" w:color="auto"/>
                                                    <w:bottom w:val="none" w:sz="0" w:space="0" w:color="auto"/>
                                                    <w:right w:val="none" w:sz="0" w:space="0" w:color="auto"/>
                                                  </w:divBdr>
                                                  <w:divsChild>
                                                    <w:div w:id="935214427">
                                                      <w:marLeft w:val="0"/>
                                                      <w:marRight w:val="0"/>
                                                      <w:marTop w:val="0"/>
                                                      <w:marBottom w:val="0"/>
                                                      <w:divBdr>
                                                        <w:top w:val="none" w:sz="0" w:space="0" w:color="auto"/>
                                                        <w:left w:val="none" w:sz="0" w:space="0" w:color="auto"/>
                                                        <w:bottom w:val="none" w:sz="0" w:space="0" w:color="auto"/>
                                                        <w:right w:val="none" w:sz="0" w:space="0" w:color="auto"/>
                                                      </w:divBdr>
                                                      <w:divsChild>
                                                        <w:div w:id="134881123">
                                                          <w:marLeft w:val="0"/>
                                                          <w:marRight w:val="0"/>
                                                          <w:marTop w:val="0"/>
                                                          <w:marBottom w:val="0"/>
                                                          <w:divBdr>
                                                            <w:top w:val="none" w:sz="0" w:space="0" w:color="auto"/>
                                                            <w:left w:val="none" w:sz="0" w:space="0" w:color="auto"/>
                                                            <w:bottom w:val="none" w:sz="0" w:space="0" w:color="auto"/>
                                                            <w:right w:val="none" w:sz="0" w:space="0" w:color="auto"/>
                                                          </w:divBdr>
                                                          <w:divsChild>
                                                            <w:div w:id="6751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5033575">
      <w:bodyDiv w:val="1"/>
      <w:marLeft w:val="0"/>
      <w:marRight w:val="0"/>
      <w:marTop w:val="0"/>
      <w:marBottom w:val="0"/>
      <w:divBdr>
        <w:top w:val="none" w:sz="0" w:space="0" w:color="auto"/>
        <w:left w:val="none" w:sz="0" w:space="0" w:color="auto"/>
        <w:bottom w:val="none" w:sz="0" w:space="0" w:color="auto"/>
        <w:right w:val="none" w:sz="0" w:space="0" w:color="auto"/>
      </w:divBdr>
      <w:divsChild>
        <w:div w:id="1141726717">
          <w:marLeft w:val="0"/>
          <w:marRight w:val="0"/>
          <w:marTop w:val="0"/>
          <w:marBottom w:val="0"/>
          <w:divBdr>
            <w:top w:val="none" w:sz="0" w:space="0" w:color="auto"/>
            <w:left w:val="none" w:sz="0" w:space="0" w:color="auto"/>
            <w:bottom w:val="none" w:sz="0" w:space="0" w:color="auto"/>
            <w:right w:val="none" w:sz="0" w:space="0" w:color="auto"/>
          </w:divBdr>
        </w:div>
        <w:div w:id="1391806496">
          <w:marLeft w:val="0"/>
          <w:marRight w:val="0"/>
          <w:marTop w:val="0"/>
          <w:marBottom w:val="0"/>
          <w:divBdr>
            <w:top w:val="none" w:sz="0" w:space="0" w:color="auto"/>
            <w:left w:val="none" w:sz="0" w:space="0" w:color="auto"/>
            <w:bottom w:val="none" w:sz="0" w:space="0" w:color="auto"/>
            <w:right w:val="none" w:sz="0" w:space="0" w:color="auto"/>
          </w:divBdr>
        </w:div>
        <w:div w:id="138155983">
          <w:marLeft w:val="0"/>
          <w:marRight w:val="0"/>
          <w:marTop w:val="0"/>
          <w:marBottom w:val="0"/>
          <w:divBdr>
            <w:top w:val="none" w:sz="0" w:space="0" w:color="auto"/>
            <w:left w:val="none" w:sz="0" w:space="0" w:color="auto"/>
            <w:bottom w:val="none" w:sz="0" w:space="0" w:color="auto"/>
            <w:right w:val="none" w:sz="0" w:space="0" w:color="auto"/>
          </w:divBdr>
        </w:div>
        <w:div w:id="1582569068">
          <w:marLeft w:val="0"/>
          <w:marRight w:val="0"/>
          <w:marTop w:val="0"/>
          <w:marBottom w:val="0"/>
          <w:divBdr>
            <w:top w:val="none" w:sz="0" w:space="0" w:color="auto"/>
            <w:left w:val="none" w:sz="0" w:space="0" w:color="auto"/>
            <w:bottom w:val="none" w:sz="0" w:space="0" w:color="auto"/>
            <w:right w:val="none" w:sz="0" w:space="0" w:color="auto"/>
          </w:divBdr>
        </w:div>
      </w:divsChild>
    </w:div>
    <w:div w:id="1295604305">
      <w:bodyDiv w:val="1"/>
      <w:marLeft w:val="0"/>
      <w:marRight w:val="0"/>
      <w:marTop w:val="0"/>
      <w:marBottom w:val="0"/>
      <w:divBdr>
        <w:top w:val="none" w:sz="0" w:space="0" w:color="auto"/>
        <w:left w:val="none" w:sz="0" w:space="0" w:color="auto"/>
        <w:bottom w:val="none" w:sz="0" w:space="0" w:color="auto"/>
        <w:right w:val="none" w:sz="0" w:space="0" w:color="auto"/>
      </w:divBdr>
      <w:divsChild>
        <w:div w:id="1345011232">
          <w:marLeft w:val="0"/>
          <w:marRight w:val="0"/>
          <w:marTop w:val="0"/>
          <w:marBottom w:val="0"/>
          <w:divBdr>
            <w:top w:val="none" w:sz="0" w:space="0" w:color="auto"/>
            <w:left w:val="none" w:sz="0" w:space="0" w:color="auto"/>
            <w:bottom w:val="none" w:sz="0" w:space="0" w:color="auto"/>
            <w:right w:val="none" w:sz="0" w:space="0" w:color="auto"/>
          </w:divBdr>
        </w:div>
        <w:div w:id="1568346362">
          <w:marLeft w:val="0"/>
          <w:marRight w:val="0"/>
          <w:marTop w:val="0"/>
          <w:marBottom w:val="0"/>
          <w:divBdr>
            <w:top w:val="none" w:sz="0" w:space="0" w:color="auto"/>
            <w:left w:val="none" w:sz="0" w:space="0" w:color="auto"/>
            <w:bottom w:val="none" w:sz="0" w:space="0" w:color="auto"/>
            <w:right w:val="none" w:sz="0" w:space="0" w:color="auto"/>
          </w:divBdr>
        </w:div>
        <w:div w:id="1197505182">
          <w:marLeft w:val="0"/>
          <w:marRight w:val="0"/>
          <w:marTop w:val="0"/>
          <w:marBottom w:val="0"/>
          <w:divBdr>
            <w:top w:val="none" w:sz="0" w:space="0" w:color="auto"/>
            <w:left w:val="none" w:sz="0" w:space="0" w:color="auto"/>
            <w:bottom w:val="none" w:sz="0" w:space="0" w:color="auto"/>
            <w:right w:val="none" w:sz="0" w:space="0" w:color="auto"/>
          </w:divBdr>
        </w:div>
        <w:div w:id="1041170954">
          <w:marLeft w:val="0"/>
          <w:marRight w:val="0"/>
          <w:marTop w:val="0"/>
          <w:marBottom w:val="0"/>
          <w:divBdr>
            <w:top w:val="none" w:sz="0" w:space="0" w:color="auto"/>
            <w:left w:val="none" w:sz="0" w:space="0" w:color="auto"/>
            <w:bottom w:val="none" w:sz="0" w:space="0" w:color="auto"/>
            <w:right w:val="none" w:sz="0" w:space="0" w:color="auto"/>
          </w:divBdr>
        </w:div>
      </w:divsChild>
    </w:div>
    <w:div w:id="1459758338">
      <w:bodyDiv w:val="1"/>
      <w:marLeft w:val="0"/>
      <w:marRight w:val="0"/>
      <w:marTop w:val="0"/>
      <w:marBottom w:val="0"/>
      <w:divBdr>
        <w:top w:val="none" w:sz="0" w:space="0" w:color="auto"/>
        <w:left w:val="none" w:sz="0" w:space="0" w:color="auto"/>
        <w:bottom w:val="none" w:sz="0" w:space="0" w:color="auto"/>
        <w:right w:val="none" w:sz="0" w:space="0" w:color="auto"/>
      </w:divBdr>
    </w:div>
    <w:div w:id="1641839247">
      <w:bodyDiv w:val="1"/>
      <w:marLeft w:val="0"/>
      <w:marRight w:val="0"/>
      <w:marTop w:val="0"/>
      <w:marBottom w:val="0"/>
      <w:divBdr>
        <w:top w:val="none" w:sz="0" w:space="0" w:color="auto"/>
        <w:left w:val="none" w:sz="0" w:space="0" w:color="auto"/>
        <w:bottom w:val="none" w:sz="0" w:space="0" w:color="auto"/>
        <w:right w:val="none" w:sz="0" w:space="0" w:color="auto"/>
      </w:divBdr>
      <w:divsChild>
        <w:div w:id="477306985">
          <w:marLeft w:val="0"/>
          <w:marRight w:val="0"/>
          <w:marTop w:val="0"/>
          <w:marBottom w:val="0"/>
          <w:divBdr>
            <w:top w:val="none" w:sz="0" w:space="0" w:color="auto"/>
            <w:left w:val="none" w:sz="0" w:space="0" w:color="auto"/>
            <w:bottom w:val="none" w:sz="0" w:space="0" w:color="auto"/>
            <w:right w:val="none" w:sz="0" w:space="0" w:color="auto"/>
          </w:divBdr>
          <w:divsChild>
            <w:div w:id="85426022">
              <w:marLeft w:val="0"/>
              <w:marRight w:val="0"/>
              <w:marTop w:val="0"/>
              <w:marBottom w:val="0"/>
              <w:divBdr>
                <w:top w:val="none" w:sz="0" w:space="0" w:color="auto"/>
                <w:left w:val="none" w:sz="0" w:space="0" w:color="auto"/>
                <w:bottom w:val="none" w:sz="0" w:space="0" w:color="auto"/>
                <w:right w:val="none" w:sz="0" w:space="0" w:color="auto"/>
              </w:divBdr>
              <w:divsChild>
                <w:div w:id="508180337">
                  <w:marLeft w:val="0"/>
                  <w:marRight w:val="0"/>
                  <w:marTop w:val="0"/>
                  <w:marBottom w:val="0"/>
                  <w:divBdr>
                    <w:top w:val="none" w:sz="0" w:space="0" w:color="auto"/>
                    <w:left w:val="none" w:sz="0" w:space="0" w:color="auto"/>
                    <w:bottom w:val="none" w:sz="0" w:space="0" w:color="auto"/>
                    <w:right w:val="none" w:sz="0" w:space="0" w:color="auto"/>
                  </w:divBdr>
                  <w:divsChild>
                    <w:div w:id="2129472886">
                      <w:marLeft w:val="0"/>
                      <w:marRight w:val="0"/>
                      <w:marTop w:val="0"/>
                      <w:marBottom w:val="0"/>
                      <w:divBdr>
                        <w:top w:val="none" w:sz="0" w:space="0" w:color="auto"/>
                        <w:left w:val="none" w:sz="0" w:space="0" w:color="auto"/>
                        <w:bottom w:val="none" w:sz="0" w:space="0" w:color="auto"/>
                        <w:right w:val="none" w:sz="0" w:space="0" w:color="auto"/>
                      </w:divBdr>
                      <w:divsChild>
                        <w:div w:id="566766368">
                          <w:marLeft w:val="0"/>
                          <w:marRight w:val="0"/>
                          <w:marTop w:val="0"/>
                          <w:marBottom w:val="0"/>
                          <w:divBdr>
                            <w:top w:val="none" w:sz="0" w:space="0" w:color="auto"/>
                            <w:left w:val="none" w:sz="0" w:space="0" w:color="auto"/>
                            <w:bottom w:val="none" w:sz="0" w:space="0" w:color="auto"/>
                            <w:right w:val="none" w:sz="0" w:space="0" w:color="auto"/>
                          </w:divBdr>
                          <w:divsChild>
                            <w:div w:id="1256862681">
                              <w:marLeft w:val="0"/>
                              <w:marRight w:val="0"/>
                              <w:marTop w:val="0"/>
                              <w:marBottom w:val="0"/>
                              <w:divBdr>
                                <w:top w:val="none" w:sz="0" w:space="0" w:color="auto"/>
                                <w:left w:val="none" w:sz="0" w:space="0" w:color="auto"/>
                                <w:bottom w:val="none" w:sz="0" w:space="0" w:color="auto"/>
                                <w:right w:val="none" w:sz="0" w:space="0" w:color="auto"/>
                              </w:divBdr>
                              <w:divsChild>
                                <w:div w:id="787310378">
                                  <w:marLeft w:val="0"/>
                                  <w:marRight w:val="0"/>
                                  <w:marTop w:val="0"/>
                                  <w:marBottom w:val="0"/>
                                  <w:divBdr>
                                    <w:top w:val="none" w:sz="0" w:space="0" w:color="auto"/>
                                    <w:left w:val="none" w:sz="0" w:space="0" w:color="auto"/>
                                    <w:bottom w:val="none" w:sz="0" w:space="0" w:color="auto"/>
                                    <w:right w:val="none" w:sz="0" w:space="0" w:color="auto"/>
                                  </w:divBdr>
                                  <w:divsChild>
                                    <w:div w:id="2038500097">
                                      <w:marLeft w:val="0"/>
                                      <w:marRight w:val="0"/>
                                      <w:marTop w:val="0"/>
                                      <w:marBottom w:val="0"/>
                                      <w:divBdr>
                                        <w:top w:val="none" w:sz="0" w:space="0" w:color="auto"/>
                                        <w:left w:val="none" w:sz="0" w:space="0" w:color="auto"/>
                                        <w:bottom w:val="none" w:sz="0" w:space="0" w:color="auto"/>
                                        <w:right w:val="none" w:sz="0" w:space="0" w:color="auto"/>
                                      </w:divBdr>
                                      <w:divsChild>
                                        <w:div w:id="74212792">
                                          <w:marLeft w:val="0"/>
                                          <w:marRight w:val="0"/>
                                          <w:marTop w:val="0"/>
                                          <w:marBottom w:val="0"/>
                                          <w:divBdr>
                                            <w:top w:val="none" w:sz="0" w:space="0" w:color="auto"/>
                                            <w:left w:val="none" w:sz="0" w:space="0" w:color="auto"/>
                                            <w:bottom w:val="none" w:sz="0" w:space="0" w:color="auto"/>
                                            <w:right w:val="none" w:sz="0" w:space="0" w:color="auto"/>
                                          </w:divBdr>
                                          <w:divsChild>
                                            <w:div w:id="878663489">
                                              <w:marLeft w:val="0"/>
                                              <w:marRight w:val="0"/>
                                              <w:marTop w:val="0"/>
                                              <w:marBottom w:val="0"/>
                                              <w:divBdr>
                                                <w:top w:val="none" w:sz="0" w:space="0" w:color="auto"/>
                                                <w:left w:val="none" w:sz="0" w:space="0" w:color="auto"/>
                                                <w:bottom w:val="none" w:sz="0" w:space="0" w:color="auto"/>
                                                <w:right w:val="none" w:sz="0" w:space="0" w:color="auto"/>
                                              </w:divBdr>
                                              <w:divsChild>
                                                <w:div w:id="1711374033">
                                                  <w:marLeft w:val="0"/>
                                                  <w:marRight w:val="0"/>
                                                  <w:marTop w:val="0"/>
                                                  <w:marBottom w:val="0"/>
                                                  <w:divBdr>
                                                    <w:top w:val="none" w:sz="0" w:space="0" w:color="auto"/>
                                                    <w:left w:val="none" w:sz="0" w:space="0" w:color="auto"/>
                                                    <w:bottom w:val="none" w:sz="0" w:space="0" w:color="auto"/>
                                                    <w:right w:val="none" w:sz="0" w:space="0" w:color="auto"/>
                                                  </w:divBdr>
                                                  <w:divsChild>
                                                    <w:div w:id="613488644">
                                                      <w:marLeft w:val="0"/>
                                                      <w:marRight w:val="0"/>
                                                      <w:marTop w:val="0"/>
                                                      <w:marBottom w:val="0"/>
                                                      <w:divBdr>
                                                        <w:top w:val="none" w:sz="0" w:space="0" w:color="auto"/>
                                                        <w:left w:val="none" w:sz="0" w:space="0" w:color="auto"/>
                                                        <w:bottom w:val="none" w:sz="0" w:space="0" w:color="auto"/>
                                                        <w:right w:val="none" w:sz="0" w:space="0" w:color="auto"/>
                                                      </w:divBdr>
                                                      <w:divsChild>
                                                        <w:div w:id="258098629">
                                                          <w:marLeft w:val="0"/>
                                                          <w:marRight w:val="0"/>
                                                          <w:marTop w:val="0"/>
                                                          <w:marBottom w:val="0"/>
                                                          <w:divBdr>
                                                            <w:top w:val="none" w:sz="0" w:space="0" w:color="auto"/>
                                                            <w:left w:val="none" w:sz="0" w:space="0" w:color="auto"/>
                                                            <w:bottom w:val="none" w:sz="0" w:space="0" w:color="auto"/>
                                                            <w:right w:val="none" w:sz="0" w:space="0" w:color="auto"/>
                                                          </w:divBdr>
                                                          <w:divsChild>
                                                            <w:div w:id="13573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doi.org/10.11606/issn.2359-5361.v0i41p187-210" TargetMode="External"/><Relationship Id="rId47" Type="http://schemas.openxmlformats.org/officeDocument/2006/relationships/hyperlink" Target="https://cidades.ibge.gov.br/brasil/rs/santa-maria/panorama" TargetMode="External"/><Relationship Id="rId50" Type="http://schemas.openxmlformats.org/officeDocument/2006/relationships/hyperlink" Target="https://doi.org/10.21680/2448-296X.2020v5n3ID20123"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urban.jrc.ec.europa.eu/thefutureofcities/space-and-the-city" TargetMode="External"/><Relationship Id="rId53" Type="http://schemas.openxmlformats.org/officeDocument/2006/relationships/hyperlink" Target="https://www.revistas.usp.br/paam/article/view/85315"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doi.org/10.11606/s1518-8787.2019053001008" TargetMode="External"/><Relationship Id="rId48" Type="http://schemas.openxmlformats.org/officeDocument/2006/relationships/hyperlink" Target="http://iplan.santamaria.rs.gov.br/mapas.php" TargetMode="External"/><Relationship Id="rId56" Type="http://schemas.openxmlformats.org/officeDocument/2006/relationships/footer" Target="footer2.xml"/><Relationship Id="rId8" Type="http://schemas.openxmlformats.org/officeDocument/2006/relationships/image" Target="media/image1.jpg"/><Relationship Id="rId51" Type="http://schemas.openxmlformats.org/officeDocument/2006/relationships/hyperlink" Target="https://conara.unifesspa.edu.br/images/II_CONARA_2020/ARTIGOSARQ/Cidades_saudveis_o_acesso_equitativo_a_parques_urbanos_como_promoo_da_sade.pdf"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doi.org/10.1590/1809-4422asoc0120r3vu18L4TD" TargetMode="External"/><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www.revistas.usp.br/paam/article/view/40254" TargetMode="External"/><Relationship Id="rId57" Type="http://schemas.openxmlformats.org/officeDocument/2006/relationships/footer" Target="footer3.xml"/><Relationship Id="rId10" Type="http://schemas.openxmlformats.org/officeDocument/2006/relationships/image" Target="media/image3.jpg"/><Relationship Id="rId31" Type="http://schemas.openxmlformats.org/officeDocument/2006/relationships/image" Target="media/image24.png"/><Relationship Id="rId44" Type="http://schemas.openxmlformats.org/officeDocument/2006/relationships/hyperlink" Target="https://doi.org/10.5935/1984-2295.20150067" TargetMode="External"/><Relationship Id="rId52" Type="http://schemas.openxmlformats.org/officeDocument/2006/relationships/hyperlink" Target="https://brasil.un.org/pt-br/sdg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jpg"/><Relationship Id="rId1" Type="http://schemas.openxmlformats.org/officeDocument/2006/relationships/image" Target="media/image3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F562-5D99-4503-9DF9-B00A9992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15</Pages>
  <Words>4915</Words>
  <Characters>26546</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Giane Grigoletti</cp:lastModifiedBy>
  <cp:revision>52</cp:revision>
  <cp:lastPrinted>2014-09-05T00:41:00Z</cp:lastPrinted>
  <dcterms:created xsi:type="dcterms:W3CDTF">2023-01-18T18:20:00Z</dcterms:created>
  <dcterms:modified xsi:type="dcterms:W3CDTF">2023-04-01T13:09:00Z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7ff47a2aab378f425847630165e14035e509bd079d26019da7b1b542c908a78a</vt:lpwstr>
  </property>
</Properties>
</file>