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2A1D" w14:textId="6D391A21" w:rsidR="008D3C5F" w:rsidRPr="00DB3922" w:rsidRDefault="00DB3922" w:rsidP="00CC3D4E">
      <w:pPr>
        <w:pStyle w:val="Ttulo2XVIIIENANCIB"/>
        <w:spacing w:before="0" w:after="0"/>
      </w:pPr>
      <w:r w:rsidRPr="00DB3922">
        <w:t>GT-4 – GESTÃO DA INFORMAÇÃO E DO CONHECIMENTO</w:t>
      </w:r>
    </w:p>
    <w:p w14:paraId="084CF48D" w14:textId="0B4E81C5" w:rsidR="00DF6147" w:rsidRPr="00DB3922" w:rsidRDefault="00DF6147" w:rsidP="00BB7E63">
      <w:pPr>
        <w:pStyle w:val="Ttulo3XVIIIENANCIB"/>
        <w:spacing w:before="0" w:after="0"/>
        <w:jc w:val="left"/>
      </w:pPr>
    </w:p>
    <w:p w14:paraId="5DD50D0D" w14:textId="7A8BFE8F" w:rsidR="00DF6147" w:rsidRPr="00DB3922" w:rsidRDefault="00E369FB" w:rsidP="005C079E">
      <w:pPr>
        <w:pStyle w:val="Ttulo3XVIIIENANCIB"/>
        <w:spacing w:before="0" w:after="0"/>
      </w:pPr>
      <w:r w:rsidRPr="00DB3922">
        <w:t>A GESTÃO NA COMPOSIÇÃO CURRICULAR DA BIBLIOTECONOMIA NO BRASIL</w:t>
      </w:r>
    </w:p>
    <w:p w14:paraId="0828CEAA" w14:textId="5D1DF80F" w:rsidR="005C079E" w:rsidRPr="00DB3922" w:rsidRDefault="005C079E" w:rsidP="005C079E">
      <w:pPr>
        <w:pStyle w:val="Ttulo3XVIIIENANCIB"/>
        <w:spacing w:before="0" w:after="0"/>
      </w:pPr>
    </w:p>
    <w:p w14:paraId="72E600C4" w14:textId="2C6B2DE0" w:rsidR="00CC3D4E" w:rsidRPr="00DB3922" w:rsidRDefault="00BF149F" w:rsidP="009D334E">
      <w:pPr>
        <w:pStyle w:val="Ttulo4XVIIIENANCIB"/>
        <w:spacing w:before="0" w:after="0"/>
        <w:jc w:val="left"/>
        <w:rPr>
          <w:lang w:val="en-US"/>
        </w:rPr>
      </w:pPr>
      <w:r w:rsidRPr="00DB3922">
        <w:rPr>
          <w:lang w:val="en-US"/>
        </w:rPr>
        <w:t xml:space="preserve">MANAGEMENT IN THE CURRICULAR COMPOSITION OF </w:t>
      </w:r>
      <w:r w:rsidR="005528A2" w:rsidRPr="00DB3922">
        <w:rPr>
          <w:lang w:val="en-US"/>
        </w:rPr>
        <w:t>LIBRARY SCIENCE</w:t>
      </w:r>
      <w:r w:rsidRPr="00DB3922">
        <w:rPr>
          <w:lang w:val="en-US"/>
        </w:rPr>
        <w:t xml:space="preserve"> IN BRAZIL</w:t>
      </w:r>
    </w:p>
    <w:p w14:paraId="605B636A" w14:textId="77777777" w:rsidR="00DB3922" w:rsidRDefault="00DB3922" w:rsidP="00DB3922">
      <w:pPr>
        <w:pStyle w:val="Ttulo4XVIIIENANCIB"/>
        <w:spacing w:before="60" w:after="60"/>
        <w:rPr>
          <w:b w:val="0"/>
          <w:bCs w:val="0"/>
          <w:i w:val="0"/>
          <w:iCs/>
        </w:rPr>
      </w:pPr>
    </w:p>
    <w:p w14:paraId="66345A6C" w14:textId="77325107" w:rsidR="00DB3922" w:rsidRPr="00DB3922" w:rsidRDefault="00305FD0" w:rsidP="00DB3922">
      <w:pPr>
        <w:pStyle w:val="Ttulo4XVIIIENANCIB"/>
        <w:spacing w:before="60" w:after="60"/>
        <w:rPr>
          <w:b w:val="0"/>
          <w:bCs w:val="0"/>
          <w:i w:val="0"/>
          <w:iCs/>
        </w:rPr>
      </w:pPr>
      <w:r w:rsidRPr="00DB3922">
        <w:rPr>
          <w:b w:val="0"/>
          <w:bCs w:val="0"/>
          <w:i w:val="0"/>
          <w:iCs/>
        </w:rPr>
        <w:t>José Domingos Padilha Neto</w:t>
      </w:r>
      <w:r w:rsidR="00DB3922" w:rsidRPr="00DB3922">
        <w:rPr>
          <w:b w:val="0"/>
          <w:bCs w:val="0"/>
          <w:i w:val="0"/>
          <w:iCs/>
        </w:rPr>
        <w:t xml:space="preserve"> (</w:t>
      </w:r>
      <w:r w:rsidR="00DB3922" w:rsidRPr="00DB3922">
        <w:rPr>
          <w:b w:val="0"/>
          <w:bCs w:val="0"/>
          <w:i w:val="0"/>
          <w:iCs/>
        </w:rPr>
        <w:t>Universidade Federal da Paraíba (UFPB)</w:t>
      </w:r>
    </w:p>
    <w:p w14:paraId="69B184DD" w14:textId="23823D94" w:rsidR="005528A2" w:rsidRPr="00DB3922" w:rsidRDefault="00323415" w:rsidP="00DB3922">
      <w:pPr>
        <w:pStyle w:val="Ttulo4XVIIIENANCIB"/>
        <w:spacing w:before="60" w:after="60"/>
        <w:rPr>
          <w:b w:val="0"/>
          <w:bCs w:val="0"/>
          <w:i w:val="0"/>
          <w:iCs/>
        </w:rPr>
      </w:pPr>
      <w:proofErr w:type="spellStart"/>
      <w:r w:rsidRPr="00DB3922">
        <w:rPr>
          <w:b w:val="0"/>
          <w:bCs w:val="0"/>
          <w:i w:val="0"/>
          <w:iCs/>
        </w:rPr>
        <w:t>Emeide</w:t>
      </w:r>
      <w:proofErr w:type="spellEnd"/>
      <w:r w:rsidRPr="00DB3922">
        <w:rPr>
          <w:b w:val="0"/>
          <w:bCs w:val="0"/>
          <w:i w:val="0"/>
          <w:iCs/>
        </w:rPr>
        <w:t xml:space="preserve"> Nóbrega Duarte</w:t>
      </w:r>
      <w:r w:rsidR="00DB3922" w:rsidRPr="00DB3922">
        <w:rPr>
          <w:b w:val="0"/>
          <w:bCs w:val="0"/>
          <w:i w:val="0"/>
          <w:iCs/>
        </w:rPr>
        <w:t xml:space="preserve"> (</w:t>
      </w:r>
      <w:r w:rsidR="00DB3922" w:rsidRPr="00DB3922">
        <w:rPr>
          <w:b w:val="0"/>
          <w:bCs w:val="0"/>
          <w:i w:val="0"/>
          <w:iCs/>
        </w:rPr>
        <w:t>Universidade Federal da Paraíba (UFPB)</w:t>
      </w:r>
    </w:p>
    <w:p w14:paraId="6924B593" w14:textId="77777777" w:rsidR="00323415" w:rsidRPr="00DB3922" w:rsidRDefault="00323415" w:rsidP="00305FD0">
      <w:pPr>
        <w:pStyle w:val="Ttulo4XVIIIENANCIB"/>
        <w:spacing w:before="0" w:after="0"/>
        <w:rPr>
          <w:b w:val="0"/>
          <w:bCs w:val="0"/>
          <w:i w:val="0"/>
          <w:iCs/>
        </w:rPr>
      </w:pPr>
      <w:bookmarkStart w:id="1" w:name="_GoBack"/>
      <w:bookmarkEnd w:id="1"/>
    </w:p>
    <w:p w14:paraId="2A186B57" w14:textId="2CD5283E" w:rsidR="0090183E" w:rsidRPr="00DB3922" w:rsidRDefault="0090183E" w:rsidP="00CC3D4E">
      <w:pPr>
        <w:pStyle w:val="ModalidadeXVIIIENANCIB"/>
        <w:spacing w:before="0" w:after="0"/>
      </w:pPr>
      <w:r w:rsidRPr="00DB3922">
        <w:t xml:space="preserve">Modalidade: </w:t>
      </w:r>
      <w:r w:rsidR="007017D4" w:rsidRPr="00DB3922">
        <w:t>Resumo Expandido</w:t>
      </w:r>
    </w:p>
    <w:p w14:paraId="7CB850CB" w14:textId="77777777" w:rsidR="00CC3D4E" w:rsidRPr="00DB3922" w:rsidRDefault="00CC3D4E" w:rsidP="00CC3D4E">
      <w:pPr>
        <w:pStyle w:val="ModalidadeXVIIIENANCIB"/>
        <w:spacing w:before="0" w:after="0"/>
      </w:pPr>
    </w:p>
    <w:p w14:paraId="05DA9F88" w14:textId="322AB410" w:rsidR="00376C68" w:rsidRPr="00DB3922" w:rsidRDefault="00376C68" w:rsidP="00A46E4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B3922">
        <w:rPr>
          <w:rFonts w:asciiTheme="minorHAnsi" w:hAnsiTheme="minorHAnsi" w:cstheme="minorHAnsi"/>
          <w:b/>
          <w:bCs/>
          <w:sz w:val="22"/>
          <w:szCs w:val="22"/>
        </w:rPr>
        <w:t>Resumo:</w:t>
      </w:r>
      <w:r w:rsidRPr="00DB3922">
        <w:rPr>
          <w:rFonts w:asciiTheme="minorHAnsi" w:hAnsiTheme="minorHAnsi" w:cstheme="minorHAnsi"/>
          <w:sz w:val="22"/>
          <w:szCs w:val="22"/>
        </w:rPr>
        <w:t xml:space="preserve"> </w:t>
      </w:r>
      <w:r w:rsidR="00A46E45" w:rsidRPr="00DB3922">
        <w:rPr>
          <w:rFonts w:asciiTheme="minorHAnsi" w:hAnsiTheme="minorHAnsi" w:cstheme="minorHAnsi"/>
          <w:sz w:val="22"/>
          <w:szCs w:val="22"/>
        </w:rPr>
        <w:t xml:space="preserve">A pesquisa objetiva analisar o ensino da gestão </w:t>
      </w:r>
      <w:r w:rsidR="005149B2" w:rsidRPr="00DB3922">
        <w:rPr>
          <w:rFonts w:asciiTheme="minorHAnsi" w:hAnsiTheme="minorHAnsi" w:cstheme="minorHAnsi"/>
          <w:sz w:val="22"/>
          <w:szCs w:val="22"/>
        </w:rPr>
        <w:t>no currículo</w:t>
      </w:r>
      <w:r w:rsidR="00A46E45" w:rsidRPr="00DB3922">
        <w:rPr>
          <w:rFonts w:asciiTheme="minorHAnsi" w:hAnsiTheme="minorHAnsi" w:cstheme="minorHAnsi"/>
          <w:sz w:val="22"/>
          <w:szCs w:val="22"/>
        </w:rPr>
        <w:t xml:space="preserve"> dos cursos de Biblioteconomia no Brasil, levando em consideração a interdisciplinaridade entre a Ciência da Informação e a Ciência da administração. Quanto à metodologia, caracteriza-se como sendo de abordagem quantitativa e qualitativa e um estudo do tipo documental </w:t>
      </w:r>
      <w:r w:rsidR="00BB1E90" w:rsidRPr="00DB3922">
        <w:rPr>
          <w:rFonts w:asciiTheme="minorHAnsi" w:hAnsiTheme="minorHAnsi" w:cstheme="minorHAnsi"/>
          <w:sz w:val="22"/>
          <w:szCs w:val="22"/>
        </w:rPr>
        <w:t xml:space="preserve">a ser </w:t>
      </w:r>
      <w:r w:rsidR="00A46E45" w:rsidRPr="00DB3922">
        <w:rPr>
          <w:rFonts w:asciiTheme="minorHAnsi" w:hAnsiTheme="minorHAnsi" w:cstheme="minorHAnsi"/>
          <w:sz w:val="22"/>
          <w:szCs w:val="22"/>
        </w:rPr>
        <w:t xml:space="preserve">realizado no ambiente da web. Os documentos de formato eletrônico que servirão para a análise correspondem aos Projetos Pedagógicos Curriculares, matrizes curriculares e/ou ementários dos cursos de Biblioteconomia no Brasil. Ressaltam-se como dimensões teóricas, a reflexão sobre os currículos dos cursos de Biblioteconomia por meio da análise de conteúdo. </w:t>
      </w:r>
    </w:p>
    <w:p w14:paraId="2F26DD5A" w14:textId="77777777" w:rsidR="00237A8E" w:rsidRPr="00DB3922" w:rsidRDefault="00237A8E" w:rsidP="00CC3D4E">
      <w:pPr>
        <w:pStyle w:val="ResumoXVIIIENANCIB"/>
        <w:rPr>
          <w:b w:val="0"/>
        </w:rPr>
      </w:pPr>
    </w:p>
    <w:p w14:paraId="12A0E1D2" w14:textId="64D1F26A" w:rsidR="00237A8E" w:rsidRPr="00DB3922" w:rsidRDefault="00376C68" w:rsidP="00CC3D4E">
      <w:pPr>
        <w:pStyle w:val="ResumoXVIIIENANCIB"/>
        <w:rPr>
          <w:b w:val="0"/>
        </w:rPr>
      </w:pPr>
      <w:r w:rsidRPr="00DB3922">
        <w:rPr>
          <w:sz w:val="22"/>
          <w:szCs w:val="22"/>
        </w:rPr>
        <w:t>Palavras-</w:t>
      </w:r>
      <w:r w:rsidR="00596D52" w:rsidRPr="00DB3922">
        <w:rPr>
          <w:sz w:val="22"/>
          <w:szCs w:val="22"/>
        </w:rPr>
        <w:t>C</w:t>
      </w:r>
      <w:r w:rsidRPr="00DB3922">
        <w:rPr>
          <w:sz w:val="22"/>
          <w:szCs w:val="22"/>
        </w:rPr>
        <w:t>have:</w:t>
      </w:r>
      <w:r w:rsidRPr="00DB3922">
        <w:rPr>
          <w:b w:val="0"/>
          <w:sz w:val="22"/>
          <w:szCs w:val="22"/>
        </w:rPr>
        <w:t xml:space="preserve"> </w:t>
      </w:r>
      <w:r w:rsidR="00AF3BBF" w:rsidRPr="00DB3922">
        <w:rPr>
          <w:b w:val="0"/>
          <w:sz w:val="22"/>
          <w:szCs w:val="22"/>
        </w:rPr>
        <w:t>Ensino de g</w:t>
      </w:r>
      <w:r w:rsidR="00E50371" w:rsidRPr="00DB3922">
        <w:rPr>
          <w:b w:val="0"/>
          <w:sz w:val="22"/>
          <w:szCs w:val="22"/>
        </w:rPr>
        <w:t>estão; Formação Curricular; Biblioteconomia; Ciência da Informação; Ciência da administração.</w:t>
      </w:r>
    </w:p>
    <w:p w14:paraId="0D1BCFA0" w14:textId="77777777" w:rsidR="00E50371" w:rsidRPr="00DB3922" w:rsidRDefault="00E50371" w:rsidP="00CC3D4E">
      <w:pPr>
        <w:pStyle w:val="ResumoXVIIIENANCIB"/>
        <w:rPr>
          <w:b w:val="0"/>
        </w:rPr>
      </w:pPr>
    </w:p>
    <w:p w14:paraId="4F5E695B" w14:textId="07C41081" w:rsidR="00237A8E" w:rsidRPr="00DB3922" w:rsidRDefault="00376C68" w:rsidP="00CC3D4E">
      <w:pPr>
        <w:pStyle w:val="ResumoXVIIIENANCIB"/>
        <w:rPr>
          <w:b w:val="0"/>
          <w:sz w:val="22"/>
          <w:szCs w:val="22"/>
          <w:lang w:val="en-US"/>
        </w:rPr>
      </w:pPr>
      <w:r w:rsidRPr="00DB3922">
        <w:rPr>
          <w:sz w:val="22"/>
          <w:szCs w:val="22"/>
          <w:lang w:val="en-US"/>
        </w:rPr>
        <w:t>Abstract:</w:t>
      </w:r>
      <w:r w:rsidRPr="00DB3922">
        <w:rPr>
          <w:b w:val="0"/>
          <w:sz w:val="22"/>
          <w:szCs w:val="22"/>
          <w:lang w:val="en-US"/>
        </w:rPr>
        <w:t xml:space="preserve"> </w:t>
      </w:r>
      <w:r w:rsidR="00292513" w:rsidRPr="00DB3922">
        <w:rPr>
          <w:b w:val="0"/>
          <w:sz w:val="22"/>
          <w:szCs w:val="22"/>
          <w:lang w:val="en-US"/>
        </w:rPr>
        <w:t xml:space="preserve">The research aims to analyze the teaching of management in the curriculum of </w:t>
      </w:r>
      <w:r w:rsidR="0081269D" w:rsidRPr="00DB3922">
        <w:rPr>
          <w:b w:val="0"/>
          <w:sz w:val="22"/>
          <w:szCs w:val="22"/>
          <w:lang w:val="en-US"/>
        </w:rPr>
        <w:t>L</w:t>
      </w:r>
      <w:r w:rsidR="00292513" w:rsidRPr="00DB3922">
        <w:rPr>
          <w:b w:val="0"/>
          <w:sz w:val="22"/>
          <w:szCs w:val="22"/>
          <w:lang w:val="en-US"/>
        </w:rPr>
        <w:t>ibrary</w:t>
      </w:r>
      <w:r w:rsidR="00B5726C" w:rsidRPr="00DB3922">
        <w:rPr>
          <w:b w:val="0"/>
          <w:sz w:val="22"/>
          <w:szCs w:val="22"/>
          <w:lang w:val="en-US"/>
        </w:rPr>
        <w:t xml:space="preserve"> </w:t>
      </w:r>
      <w:r w:rsidR="0081269D" w:rsidRPr="00DB3922">
        <w:rPr>
          <w:b w:val="0"/>
          <w:sz w:val="22"/>
          <w:szCs w:val="22"/>
          <w:lang w:val="en-US"/>
        </w:rPr>
        <w:t>S</w:t>
      </w:r>
      <w:r w:rsidR="00B5726C" w:rsidRPr="00DB3922">
        <w:rPr>
          <w:b w:val="0"/>
          <w:sz w:val="22"/>
          <w:szCs w:val="22"/>
          <w:lang w:val="en-US"/>
        </w:rPr>
        <w:t>ci</w:t>
      </w:r>
      <w:r w:rsidR="0081269D" w:rsidRPr="00DB3922">
        <w:rPr>
          <w:b w:val="0"/>
          <w:sz w:val="22"/>
          <w:szCs w:val="22"/>
          <w:lang w:val="en-US"/>
        </w:rPr>
        <w:t>ence</w:t>
      </w:r>
      <w:r w:rsidR="00292513" w:rsidRPr="00DB3922">
        <w:rPr>
          <w:b w:val="0"/>
          <w:sz w:val="22"/>
          <w:szCs w:val="22"/>
          <w:lang w:val="en-US"/>
        </w:rPr>
        <w:t xml:space="preserve"> in Brazil, </w:t>
      </w:r>
      <w:r w:rsidR="006A7225" w:rsidRPr="00DB3922">
        <w:rPr>
          <w:b w:val="0"/>
          <w:sz w:val="22"/>
          <w:szCs w:val="22"/>
          <w:lang w:val="en-US"/>
        </w:rPr>
        <w:t>considering</w:t>
      </w:r>
      <w:r w:rsidR="00292513" w:rsidRPr="00DB3922">
        <w:rPr>
          <w:b w:val="0"/>
          <w:sz w:val="22"/>
          <w:szCs w:val="22"/>
          <w:lang w:val="en-US"/>
        </w:rPr>
        <w:t xml:space="preserve"> the interdisciplinarity between Information Science and Administration Science.</w:t>
      </w:r>
      <w:r w:rsidR="00585E76" w:rsidRPr="00DB3922">
        <w:rPr>
          <w:b w:val="0"/>
          <w:sz w:val="22"/>
          <w:szCs w:val="22"/>
          <w:lang w:val="en-US"/>
        </w:rPr>
        <w:t xml:space="preserve"> As </w:t>
      </w:r>
      <w:r w:rsidR="00F47F03" w:rsidRPr="00DB3922">
        <w:rPr>
          <w:b w:val="0"/>
          <w:sz w:val="22"/>
          <w:szCs w:val="22"/>
          <w:lang w:val="en-US"/>
        </w:rPr>
        <w:t>for the</w:t>
      </w:r>
      <w:r w:rsidR="00585E76" w:rsidRPr="00DB3922">
        <w:rPr>
          <w:b w:val="0"/>
          <w:sz w:val="22"/>
          <w:szCs w:val="22"/>
          <w:lang w:val="en-US"/>
        </w:rPr>
        <w:t xml:space="preserve"> methodology, </w:t>
      </w:r>
      <w:r w:rsidR="008B3D4C" w:rsidRPr="00DB3922">
        <w:rPr>
          <w:b w:val="0"/>
          <w:sz w:val="22"/>
          <w:szCs w:val="22"/>
          <w:lang w:val="en-US"/>
        </w:rPr>
        <w:t xml:space="preserve">it is characterized as a quantitative and qualitative approach and a documentary study </w:t>
      </w:r>
      <w:r w:rsidR="00BA0583" w:rsidRPr="00DB3922">
        <w:rPr>
          <w:b w:val="0"/>
          <w:sz w:val="22"/>
          <w:szCs w:val="22"/>
          <w:lang w:val="en-US"/>
        </w:rPr>
        <w:t>to be performed in the web environment</w:t>
      </w:r>
      <w:r w:rsidR="008B3D4C" w:rsidRPr="00DB3922">
        <w:rPr>
          <w:b w:val="0"/>
          <w:sz w:val="22"/>
          <w:szCs w:val="22"/>
          <w:lang w:val="en-US"/>
        </w:rPr>
        <w:t>.</w:t>
      </w:r>
      <w:r w:rsidR="007D78AE" w:rsidRPr="00DB3922">
        <w:rPr>
          <w:b w:val="0"/>
          <w:sz w:val="22"/>
          <w:szCs w:val="22"/>
          <w:lang w:val="en-US"/>
        </w:rPr>
        <w:t xml:space="preserve"> </w:t>
      </w:r>
      <w:r w:rsidR="00CB16D7" w:rsidRPr="00DB3922">
        <w:rPr>
          <w:b w:val="0"/>
          <w:sz w:val="22"/>
          <w:szCs w:val="22"/>
          <w:lang w:val="en-US"/>
        </w:rPr>
        <w:t xml:space="preserve">The electronic documents that will be used for the analysis correspond to the Curricular Pedagogical Projects, curricular matrices and/or </w:t>
      </w:r>
      <w:proofErr w:type="spellStart"/>
      <w:r w:rsidR="00CB16D7" w:rsidRPr="00DB3922">
        <w:rPr>
          <w:b w:val="0"/>
          <w:sz w:val="22"/>
          <w:szCs w:val="22"/>
          <w:lang w:val="en-US"/>
        </w:rPr>
        <w:t>ementaries</w:t>
      </w:r>
      <w:proofErr w:type="spellEnd"/>
      <w:r w:rsidR="00CB16D7" w:rsidRPr="00DB3922">
        <w:rPr>
          <w:b w:val="0"/>
          <w:sz w:val="22"/>
          <w:szCs w:val="22"/>
          <w:lang w:val="en-US"/>
        </w:rPr>
        <w:t xml:space="preserve"> of the Librar</w:t>
      </w:r>
      <w:r w:rsidR="008E0198" w:rsidRPr="00DB3922">
        <w:rPr>
          <w:b w:val="0"/>
          <w:sz w:val="22"/>
          <w:szCs w:val="22"/>
          <w:lang w:val="en-US"/>
        </w:rPr>
        <w:t>y Science</w:t>
      </w:r>
      <w:r w:rsidR="00CB16D7" w:rsidRPr="00DB3922">
        <w:rPr>
          <w:b w:val="0"/>
          <w:sz w:val="22"/>
          <w:szCs w:val="22"/>
          <w:lang w:val="en-US"/>
        </w:rPr>
        <w:t xml:space="preserve"> courses in Brazil.</w:t>
      </w:r>
      <w:r w:rsidR="008E0198" w:rsidRPr="00DB3922">
        <w:rPr>
          <w:b w:val="0"/>
          <w:sz w:val="22"/>
          <w:szCs w:val="22"/>
          <w:lang w:val="en-US"/>
        </w:rPr>
        <w:t xml:space="preserve"> </w:t>
      </w:r>
      <w:r w:rsidR="00D44BF9" w:rsidRPr="00DB3922">
        <w:rPr>
          <w:b w:val="0"/>
          <w:sz w:val="22"/>
          <w:szCs w:val="22"/>
          <w:lang w:val="en-US"/>
        </w:rPr>
        <w:t>We emphasize as theoretical dimensions, the reflection on the curriculum of Library Science</w:t>
      </w:r>
      <w:r w:rsidR="005B5231" w:rsidRPr="00DB3922">
        <w:rPr>
          <w:b w:val="0"/>
          <w:sz w:val="22"/>
          <w:szCs w:val="22"/>
          <w:lang w:val="en-US"/>
        </w:rPr>
        <w:t xml:space="preserve"> courses</w:t>
      </w:r>
      <w:r w:rsidR="00D44BF9" w:rsidRPr="00DB3922">
        <w:rPr>
          <w:b w:val="0"/>
          <w:sz w:val="22"/>
          <w:szCs w:val="22"/>
          <w:lang w:val="en-US"/>
        </w:rPr>
        <w:t xml:space="preserve"> through content analysis.</w:t>
      </w:r>
    </w:p>
    <w:p w14:paraId="7D9AF4CD" w14:textId="77777777" w:rsidR="006A7225" w:rsidRPr="00DB3922" w:rsidRDefault="006A7225" w:rsidP="00CC3D4E">
      <w:pPr>
        <w:pStyle w:val="ResumoXVIIIENANCIB"/>
        <w:rPr>
          <w:b w:val="0"/>
          <w:lang w:val="en-US"/>
        </w:rPr>
      </w:pPr>
    </w:p>
    <w:p w14:paraId="2E39F44F" w14:textId="77777777" w:rsidR="00DB3922" w:rsidRPr="00DB3922" w:rsidRDefault="00376C68" w:rsidP="00DB3922">
      <w:pPr>
        <w:pStyle w:val="ResumoXVIIIENANCIB"/>
        <w:rPr>
          <w:b w:val="0"/>
          <w:bCs w:val="0"/>
          <w:color w:val="000000"/>
          <w:lang w:val="en-US"/>
        </w:rPr>
      </w:pPr>
      <w:r w:rsidRPr="00DB3922">
        <w:rPr>
          <w:lang w:val="en-US"/>
        </w:rPr>
        <w:t>Keywords:</w:t>
      </w:r>
      <w:r w:rsidRPr="00DB3922">
        <w:rPr>
          <w:b w:val="0"/>
          <w:lang w:val="en-US"/>
        </w:rPr>
        <w:t xml:space="preserve"> </w:t>
      </w:r>
      <w:r w:rsidR="005B5231" w:rsidRPr="00DB3922">
        <w:rPr>
          <w:b w:val="0"/>
          <w:lang w:val="en-US"/>
        </w:rPr>
        <w:t>Management</w:t>
      </w:r>
      <w:r w:rsidR="004156B4" w:rsidRPr="00DB3922">
        <w:rPr>
          <w:b w:val="0"/>
          <w:lang w:val="en-US"/>
        </w:rPr>
        <w:t xml:space="preserve"> Educat</w:t>
      </w:r>
      <w:r w:rsidR="00D579AF" w:rsidRPr="00DB3922">
        <w:rPr>
          <w:b w:val="0"/>
          <w:lang w:val="en-US"/>
        </w:rPr>
        <w:t>ion</w:t>
      </w:r>
      <w:r w:rsidR="005B5231" w:rsidRPr="00DB3922">
        <w:rPr>
          <w:b w:val="0"/>
          <w:lang w:val="en-US"/>
        </w:rPr>
        <w:t xml:space="preserve">; </w:t>
      </w:r>
      <w:r w:rsidR="00855258" w:rsidRPr="00DB3922">
        <w:rPr>
          <w:b w:val="0"/>
          <w:bCs w:val="0"/>
          <w:color w:val="000000"/>
          <w:lang w:val="en-US"/>
        </w:rPr>
        <w:t>Curriculum Formation</w:t>
      </w:r>
      <w:r w:rsidR="00687637" w:rsidRPr="00DB3922">
        <w:rPr>
          <w:b w:val="0"/>
          <w:bCs w:val="0"/>
          <w:color w:val="000000"/>
          <w:lang w:val="en-US"/>
        </w:rPr>
        <w:t xml:space="preserve">; Library Science; </w:t>
      </w:r>
      <w:r w:rsidR="00D84BD8" w:rsidRPr="00DB3922">
        <w:rPr>
          <w:b w:val="0"/>
          <w:bCs w:val="0"/>
          <w:color w:val="000000"/>
          <w:lang w:val="en-US"/>
        </w:rPr>
        <w:t>Information Science; Management</w:t>
      </w:r>
      <w:r w:rsidR="007366DA" w:rsidRPr="00DB3922">
        <w:rPr>
          <w:b w:val="0"/>
          <w:bCs w:val="0"/>
          <w:color w:val="000000"/>
          <w:lang w:val="en-US"/>
        </w:rPr>
        <w:t xml:space="preserve"> Science.</w:t>
      </w:r>
    </w:p>
    <w:p w14:paraId="3D9BE6C8" w14:textId="77777777" w:rsidR="00DB3922" w:rsidRPr="00DB3922" w:rsidRDefault="00DB3922" w:rsidP="00DB3922">
      <w:pPr>
        <w:pStyle w:val="ResumoXVIIIENANCIB"/>
        <w:rPr>
          <w:b w:val="0"/>
          <w:bCs w:val="0"/>
          <w:color w:val="000000"/>
          <w:lang w:val="en-US"/>
        </w:rPr>
      </w:pPr>
    </w:p>
    <w:p w14:paraId="596FD041" w14:textId="005E52D2" w:rsidR="00E15DAF" w:rsidRPr="00DB3922" w:rsidRDefault="0001142A" w:rsidP="00DB3922">
      <w:pPr>
        <w:pStyle w:val="ResumoXVIIIENANCIB"/>
      </w:pPr>
      <w:r w:rsidRPr="00DB3922">
        <w:t xml:space="preserve">1 </w:t>
      </w:r>
      <w:r w:rsidR="00F408C7" w:rsidRPr="00DB3922">
        <w:t>INTRODUÇÃO</w:t>
      </w:r>
    </w:p>
    <w:p w14:paraId="0F1225A4" w14:textId="54C5CE74" w:rsidR="00195BB2" w:rsidRPr="00DB3922" w:rsidRDefault="00195BB2" w:rsidP="00C36D34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Pensar na Ciência da Informação (CI) enquanto campo científico que tem como principal objeto de estudo a informação, suas propriedades, comportamentos, meios de processamento e, mais recentemente, a informação na qualidade de fenômeno humano e social, também nos faz pensar na sua relação interdisciplinar com outras áreas do </w:t>
      </w:r>
      <w:r w:rsidRPr="00DB3922">
        <w:rPr>
          <w:rFonts w:asciiTheme="minorHAnsi" w:eastAsia="Arial" w:hAnsiTheme="minorHAnsi" w:cstheme="minorHAnsi"/>
          <w:sz w:val="24"/>
          <w:szCs w:val="24"/>
        </w:rPr>
        <w:lastRenderedPageBreak/>
        <w:t>conhecimento das Ciências Sociais Aplicadas, como é o caso, por exemplo, da Administração e</w:t>
      </w:r>
      <w:r w:rsidRPr="00DB3922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da</w:t>
      </w:r>
      <w:r w:rsidRPr="00DB3922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Biblioteconomia.</w:t>
      </w:r>
    </w:p>
    <w:p w14:paraId="22CC5E0E" w14:textId="4678912F" w:rsidR="00195BB2" w:rsidRPr="00DB3922" w:rsidRDefault="00195BB2" w:rsidP="00D55B10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Esse diálog</w:t>
      </w:r>
      <w:r w:rsidR="00E25CD7" w:rsidRPr="00DB3922">
        <w:rPr>
          <w:rFonts w:asciiTheme="minorHAnsi" w:eastAsia="Arial" w:hAnsiTheme="minorHAnsi" w:cstheme="minorHAnsi"/>
          <w:sz w:val="24"/>
          <w:szCs w:val="24"/>
        </w:rPr>
        <w:t>o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interdisciplinar entre áreas do conhecimento distintas acontece, segundo Gonzále</w:t>
      </w:r>
      <w:r w:rsidR="006E1CA7" w:rsidRPr="00DB3922">
        <w:rPr>
          <w:rFonts w:asciiTheme="minorHAnsi" w:eastAsia="Arial" w:hAnsiTheme="minorHAnsi" w:cstheme="minorHAnsi"/>
          <w:sz w:val="24"/>
          <w:szCs w:val="24"/>
        </w:rPr>
        <w:t>z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de Gomez (2001), quando há uma necessidade de resolver uma questão-problema que exija uma conjunção de ramos da ciência, resultando assim em uma comunicação de troca de saberes e de intercâmbio informacional efetivo entre as áreas em questão, de forma a convergirem em direção a um problema comum.</w:t>
      </w:r>
    </w:p>
    <w:p w14:paraId="49BEFCD8" w14:textId="55E677C3" w:rsidR="00D55B10" w:rsidRPr="00DB3922" w:rsidRDefault="000514CE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Nesse contexto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>, acredita-se</w:t>
      </w:r>
      <w:r w:rsidR="00871C9F" w:rsidRPr="00DB3922">
        <w:rPr>
          <w:rFonts w:asciiTheme="minorHAnsi" w:eastAsia="Arial" w:hAnsiTheme="minorHAnsi" w:cstheme="minorHAnsi"/>
          <w:sz w:val="24"/>
          <w:szCs w:val="24"/>
        </w:rPr>
        <w:t xml:space="preserve"> na presente</w:t>
      </w:r>
      <w:r w:rsidR="00715FAC" w:rsidRPr="00DB3922">
        <w:rPr>
          <w:rFonts w:asciiTheme="minorHAnsi" w:eastAsia="Arial" w:hAnsiTheme="minorHAnsi" w:cstheme="minorHAnsi"/>
          <w:sz w:val="24"/>
          <w:szCs w:val="24"/>
        </w:rPr>
        <w:t xml:space="preserve"> pesquisa</w:t>
      </w:r>
      <w:r w:rsidR="00FD59B5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que os estudos interdisciplinares entre a CI e a Ciência da Administração</w:t>
      </w:r>
      <w:r w:rsidR="00715FAC" w:rsidRPr="00DB3922">
        <w:rPr>
          <w:rFonts w:asciiTheme="minorHAnsi" w:eastAsia="Arial" w:hAnsiTheme="minorHAnsi" w:cstheme="minorHAnsi"/>
          <w:sz w:val="24"/>
          <w:szCs w:val="24"/>
        </w:rPr>
        <w:t xml:space="preserve"> (CA)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apoiam a formação de disciplinas direcionadas à composição curricular do curso de Biblioteconomia com </w:t>
      </w:r>
      <w:r w:rsidR="00097C8C" w:rsidRPr="00DB3922">
        <w:rPr>
          <w:rFonts w:asciiTheme="minorHAnsi" w:eastAsia="Arial" w:hAnsiTheme="minorHAnsi" w:cstheme="minorHAnsi"/>
          <w:sz w:val="24"/>
          <w:szCs w:val="24"/>
        </w:rPr>
        <w:t>ênfase</w:t>
      </w:r>
      <w:r w:rsidR="009C57A0" w:rsidRPr="00DB3922">
        <w:rPr>
          <w:rFonts w:asciiTheme="minorHAnsi" w:eastAsia="Arial" w:hAnsiTheme="minorHAnsi" w:cstheme="minorHAnsi"/>
          <w:sz w:val="24"/>
          <w:szCs w:val="24"/>
        </w:rPr>
        <w:t xml:space="preserve"> n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>a área da gestão</w:t>
      </w:r>
      <w:r w:rsidR="006A5CE5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41BF2" w:rsidRPr="00DB3922">
        <w:rPr>
          <w:rFonts w:asciiTheme="minorHAnsi" w:eastAsia="Arial" w:hAnsiTheme="minorHAnsi" w:cstheme="minorHAnsi"/>
          <w:sz w:val="24"/>
          <w:szCs w:val="24"/>
        </w:rPr>
        <w:t>Essas disciplinas, consequentemente,</w:t>
      </w:r>
      <w:r w:rsidR="0099623B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320E8" w:rsidRPr="00DB3922">
        <w:rPr>
          <w:rFonts w:asciiTheme="minorHAnsi" w:eastAsia="Arial" w:hAnsiTheme="minorHAnsi" w:cstheme="minorHAnsi"/>
          <w:sz w:val="24"/>
          <w:szCs w:val="24"/>
        </w:rPr>
        <w:t xml:space="preserve">propõem-se a </w:t>
      </w:r>
      <w:r w:rsidR="0099623B" w:rsidRPr="00DB3922">
        <w:rPr>
          <w:rFonts w:asciiTheme="minorHAnsi" w:eastAsia="Arial" w:hAnsiTheme="minorHAnsi" w:cstheme="minorHAnsi"/>
          <w:sz w:val="24"/>
          <w:szCs w:val="24"/>
        </w:rPr>
        <w:t>c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>ontribu</w:t>
      </w:r>
      <w:r w:rsidR="00E320E8" w:rsidRPr="00DB3922">
        <w:rPr>
          <w:rFonts w:asciiTheme="minorHAnsi" w:eastAsia="Arial" w:hAnsiTheme="minorHAnsi" w:cstheme="minorHAnsi"/>
          <w:sz w:val="24"/>
          <w:szCs w:val="24"/>
        </w:rPr>
        <w:t>ir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para a</w:t>
      </w:r>
      <w:r w:rsidR="00150660" w:rsidRPr="00DB3922">
        <w:rPr>
          <w:rFonts w:asciiTheme="minorHAnsi" w:eastAsia="Arial" w:hAnsiTheme="minorHAnsi" w:cstheme="minorHAnsi"/>
          <w:sz w:val="24"/>
          <w:szCs w:val="24"/>
        </w:rPr>
        <w:t xml:space="preserve"> formação e </w:t>
      </w:r>
      <w:r w:rsidR="00AE0850" w:rsidRPr="00DB3922">
        <w:rPr>
          <w:rFonts w:asciiTheme="minorHAnsi" w:eastAsia="Arial" w:hAnsiTheme="minorHAnsi" w:cstheme="minorHAnsi"/>
          <w:sz w:val="24"/>
          <w:szCs w:val="24"/>
        </w:rPr>
        <w:t>posterior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atuação do futuro profissional bibliotecário no mercado de trabalho, seja </w:t>
      </w:r>
      <w:r w:rsidR="00AE0850" w:rsidRPr="00DB3922">
        <w:rPr>
          <w:rFonts w:asciiTheme="minorHAnsi" w:eastAsia="Arial" w:hAnsiTheme="minorHAnsi" w:cstheme="minorHAnsi"/>
          <w:sz w:val="24"/>
          <w:szCs w:val="24"/>
        </w:rPr>
        <w:t>em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unidades de informação</w:t>
      </w:r>
      <w:r w:rsidR="00805807" w:rsidRPr="00DB3922">
        <w:rPr>
          <w:rFonts w:asciiTheme="minorHAnsi" w:eastAsia="Arial" w:hAnsiTheme="minorHAnsi" w:cstheme="minorHAnsi"/>
          <w:sz w:val="24"/>
          <w:szCs w:val="24"/>
        </w:rPr>
        <w:t xml:space="preserve"> (bibliotecas, centros de documentação, etc.)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>, ou mesmo em outros ambientes organizacionais, como empresas dos mais variados segmentos que</w:t>
      </w:r>
      <w:r w:rsidR="00F05251" w:rsidRPr="00DB392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atualmente, </w:t>
      </w:r>
      <w:r w:rsidR="00F05251" w:rsidRPr="00DB3922">
        <w:rPr>
          <w:rFonts w:asciiTheme="minorHAnsi" w:eastAsia="Arial" w:hAnsiTheme="minorHAnsi" w:cstheme="minorHAnsi"/>
          <w:sz w:val="24"/>
          <w:szCs w:val="24"/>
        </w:rPr>
        <w:t xml:space="preserve">estão 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>recrutando profissionais</w:t>
      </w:r>
      <w:r w:rsidR="00EB1DAA" w:rsidRPr="00DB3922">
        <w:rPr>
          <w:rFonts w:asciiTheme="minorHAnsi" w:eastAsia="Arial" w:hAnsiTheme="minorHAnsi" w:cstheme="minorHAnsi"/>
          <w:sz w:val="24"/>
          <w:szCs w:val="24"/>
        </w:rPr>
        <w:t xml:space="preserve"> bibliotecários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com aptidões voltadas para a gestão d</w:t>
      </w:r>
      <w:r w:rsidR="00AC5CC5" w:rsidRPr="00DB3922">
        <w:rPr>
          <w:rFonts w:asciiTheme="minorHAnsi" w:eastAsia="Arial" w:hAnsiTheme="minorHAnsi" w:cstheme="minorHAnsi"/>
          <w:sz w:val="24"/>
          <w:szCs w:val="24"/>
        </w:rPr>
        <w:t>a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informaç</w:t>
      </w:r>
      <w:r w:rsidR="00AC5CC5" w:rsidRPr="00DB3922">
        <w:rPr>
          <w:rFonts w:asciiTheme="minorHAnsi" w:eastAsia="Arial" w:hAnsiTheme="minorHAnsi" w:cstheme="minorHAnsi"/>
          <w:sz w:val="24"/>
          <w:szCs w:val="24"/>
        </w:rPr>
        <w:t>ão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e gestão d</w:t>
      </w:r>
      <w:r w:rsidR="00AC5CC5" w:rsidRPr="00DB3922">
        <w:rPr>
          <w:rFonts w:asciiTheme="minorHAnsi" w:eastAsia="Arial" w:hAnsiTheme="minorHAnsi" w:cstheme="minorHAnsi"/>
          <w:sz w:val="24"/>
          <w:szCs w:val="24"/>
        </w:rPr>
        <w:t>o</w:t>
      </w:r>
      <w:r w:rsidR="00E33427" w:rsidRPr="00DB3922">
        <w:rPr>
          <w:rFonts w:asciiTheme="minorHAnsi" w:eastAsia="Arial" w:hAnsiTheme="minorHAnsi" w:cstheme="minorHAnsi"/>
          <w:sz w:val="24"/>
          <w:szCs w:val="24"/>
        </w:rPr>
        <w:t xml:space="preserve"> conhecimento, a título de exemplo.</w:t>
      </w:r>
    </w:p>
    <w:p w14:paraId="723E0777" w14:textId="7CDE112B" w:rsidR="00FA7037" w:rsidRPr="00DB3922" w:rsidRDefault="00EB3628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O diálogo</w:t>
      </w:r>
      <w:r w:rsidR="001E17C0" w:rsidRPr="00DB3922">
        <w:rPr>
          <w:rFonts w:asciiTheme="minorHAnsi" w:eastAsia="Arial" w:hAnsiTheme="minorHAnsi" w:cstheme="minorHAnsi"/>
          <w:sz w:val="24"/>
          <w:szCs w:val="24"/>
        </w:rPr>
        <w:t xml:space="preserve"> interdisciplinar </w:t>
      </w:r>
      <w:r w:rsidR="002908B1" w:rsidRPr="00DB3922">
        <w:rPr>
          <w:rFonts w:asciiTheme="minorHAnsi" w:eastAsia="Arial" w:hAnsiTheme="minorHAnsi" w:cstheme="minorHAnsi"/>
          <w:sz w:val="24"/>
          <w:szCs w:val="24"/>
        </w:rPr>
        <w:t>entre a Biblioteconomia e a CA</w:t>
      </w:r>
      <w:r w:rsidR="00A2264A" w:rsidRPr="00DB3922">
        <w:rPr>
          <w:rFonts w:asciiTheme="minorHAnsi" w:eastAsia="Arial" w:hAnsiTheme="minorHAnsi" w:cstheme="minorHAnsi"/>
          <w:sz w:val="24"/>
          <w:szCs w:val="24"/>
        </w:rPr>
        <w:t xml:space="preserve"> já é</w:t>
      </w:r>
      <w:r w:rsidR="002C08A6" w:rsidRPr="00DB3922">
        <w:rPr>
          <w:rFonts w:asciiTheme="minorHAnsi" w:eastAsia="Arial" w:hAnsiTheme="minorHAnsi" w:cstheme="minorHAnsi"/>
          <w:sz w:val="24"/>
          <w:szCs w:val="24"/>
        </w:rPr>
        <w:t xml:space="preserve"> percebido</w:t>
      </w:r>
      <w:r w:rsidR="00493776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1075B" w:rsidRPr="00DB3922">
        <w:rPr>
          <w:rFonts w:asciiTheme="minorHAnsi" w:eastAsia="Arial" w:hAnsiTheme="minorHAnsi" w:cstheme="minorHAnsi"/>
          <w:sz w:val="24"/>
          <w:szCs w:val="24"/>
        </w:rPr>
        <w:t xml:space="preserve">nos </w:t>
      </w:r>
      <w:r w:rsidR="007D14E7" w:rsidRPr="00DB3922">
        <w:rPr>
          <w:rFonts w:asciiTheme="minorHAnsi" w:eastAsia="Arial" w:hAnsiTheme="minorHAnsi" w:cstheme="minorHAnsi"/>
          <w:sz w:val="24"/>
          <w:szCs w:val="24"/>
        </w:rPr>
        <w:t>primórdios</w:t>
      </w:r>
      <w:r w:rsidR="00124833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D08AB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="00124833" w:rsidRPr="00DB3922">
        <w:rPr>
          <w:rFonts w:asciiTheme="minorHAnsi" w:eastAsia="Arial" w:hAnsiTheme="minorHAnsi" w:cstheme="minorHAnsi"/>
          <w:sz w:val="24"/>
          <w:szCs w:val="24"/>
        </w:rPr>
        <w:t>o ensino da Biblioteconomia</w:t>
      </w:r>
      <w:r w:rsidR="00D923B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803FF" w:rsidRPr="00DB3922">
        <w:rPr>
          <w:rFonts w:asciiTheme="minorHAnsi" w:eastAsia="Arial" w:hAnsiTheme="minorHAnsi" w:cstheme="minorHAnsi"/>
          <w:sz w:val="24"/>
          <w:szCs w:val="24"/>
        </w:rPr>
        <w:t>por meio da</w:t>
      </w:r>
      <w:r w:rsidR="00D923BF" w:rsidRPr="00DB3922">
        <w:rPr>
          <w:rFonts w:asciiTheme="minorHAnsi" w:eastAsia="Arial" w:hAnsiTheme="minorHAnsi" w:cstheme="minorHAnsi"/>
          <w:sz w:val="24"/>
          <w:szCs w:val="24"/>
        </w:rPr>
        <w:t xml:space="preserve"> sua composição curricular</w:t>
      </w:r>
      <w:r w:rsidR="008E4551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AC5C2C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86A67" w:rsidRPr="00DB3922">
        <w:rPr>
          <w:rFonts w:asciiTheme="minorHAnsi" w:eastAsia="Arial" w:hAnsiTheme="minorHAnsi" w:cstheme="minorHAnsi"/>
          <w:sz w:val="24"/>
          <w:szCs w:val="24"/>
        </w:rPr>
        <w:t>Isso por</w:t>
      </w:r>
      <w:r w:rsidR="007D077D" w:rsidRPr="00DB3922">
        <w:rPr>
          <w:rFonts w:asciiTheme="minorHAnsi" w:eastAsia="Arial" w:hAnsiTheme="minorHAnsi" w:cstheme="minorHAnsi"/>
          <w:sz w:val="24"/>
          <w:szCs w:val="24"/>
        </w:rPr>
        <w:t>que o</w:t>
      </w:r>
      <w:r w:rsidR="00A72FBE" w:rsidRPr="00DB3922">
        <w:rPr>
          <w:rFonts w:asciiTheme="minorHAnsi" w:eastAsia="Arial" w:hAnsiTheme="minorHAnsi" w:cstheme="minorHAnsi"/>
          <w:sz w:val="24"/>
          <w:szCs w:val="24"/>
        </w:rPr>
        <w:t xml:space="preserve"> primeiro currículo mínimo do curso de Biblioteconomia</w:t>
      </w:r>
      <w:r w:rsidR="00661D6E" w:rsidRPr="00DB3922">
        <w:rPr>
          <w:rFonts w:asciiTheme="minorHAnsi" w:eastAsia="Arial" w:hAnsiTheme="minorHAnsi" w:cstheme="minorHAnsi"/>
          <w:sz w:val="24"/>
          <w:szCs w:val="24"/>
        </w:rPr>
        <w:t xml:space="preserve"> no Brasil</w:t>
      </w:r>
      <w:r w:rsidR="00380B68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C24BDF" w:rsidRPr="00DB3922">
        <w:rPr>
          <w:rFonts w:asciiTheme="minorHAnsi" w:eastAsia="Arial" w:hAnsiTheme="minorHAnsi" w:cstheme="minorHAnsi"/>
          <w:sz w:val="24"/>
          <w:szCs w:val="24"/>
        </w:rPr>
        <w:t xml:space="preserve"> aprovado no ano de 1962</w:t>
      </w:r>
      <w:r w:rsidR="00661D6E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A72FBE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52AF8" w:rsidRPr="00DB3922">
        <w:rPr>
          <w:rFonts w:asciiTheme="minorHAnsi" w:eastAsia="Arial" w:hAnsiTheme="minorHAnsi" w:cstheme="minorHAnsi"/>
          <w:sz w:val="24"/>
          <w:szCs w:val="24"/>
        </w:rPr>
        <w:t>já</w:t>
      </w:r>
      <w:r w:rsidR="00844470" w:rsidRPr="00DB3922">
        <w:rPr>
          <w:rFonts w:asciiTheme="minorHAnsi" w:eastAsia="Arial" w:hAnsiTheme="minorHAnsi" w:cstheme="minorHAnsi"/>
          <w:sz w:val="24"/>
          <w:szCs w:val="24"/>
        </w:rPr>
        <w:t xml:space="preserve"> apresentava</w:t>
      </w:r>
      <w:r w:rsidR="005128B9" w:rsidRPr="00DB3922">
        <w:rPr>
          <w:rFonts w:asciiTheme="minorHAnsi" w:eastAsia="Arial" w:hAnsiTheme="minorHAnsi" w:cstheme="minorHAnsi"/>
          <w:sz w:val="24"/>
          <w:szCs w:val="24"/>
        </w:rPr>
        <w:t>, pode-se assim dizer,</w:t>
      </w:r>
      <w:r w:rsidR="00844470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43FB8" w:rsidRPr="00DB3922">
        <w:rPr>
          <w:rFonts w:asciiTheme="minorHAnsi" w:eastAsia="Arial" w:hAnsiTheme="minorHAnsi" w:cstheme="minorHAnsi"/>
          <w:sz w:val="24"/>
          <w:szCs w:val="24"/>
        </w:rPr>
        <w:t>uma preocupação com a gestão</w:t>
      </w:r>
      <w:r w:rsidR="0069559C" w:rsidRPr="00DB3922">
        <w:rPr>
          <w:rFonts w:asciiTheme="minorHAnsi" w:eastAsia="Arial" w:hAnsiTheme="minorHAnsi" w:cstheme="minorHAnsi"/>
          <w:sz w:val="24"/>
          <w:szCs w:val="24"/>
        </w:rPr>
        <w:t xml:space="preserve"> das bibliotecas</w:t>
      </w:r>
      <w:r w:rsidR="00521E02" w:rsidRPr="00DB3922">
        <w:rPr>
          <w:rFonts w:asciiTheme="minorHAnsi" w:eastAsia="Arial" w:hAnsiTheme="minorHAnsi" w:cstheme="minorHAnsi"/>
          <w:sz w:val="24"/>
          <w:szCs w:val="24"/>
        </w:rPr>
        <w:t>, fazendo-se</w:t>
      </w:r>
      <w:r w:rsidR="00952AF8" w:rsidRPr="00DB3922">
        <w:rPr>
          <w:rFonts w:asciiTheme="minorHAnsi" w:eastAsia="Arial" w:hAnsiTheme="minorHAnsi" w:cstheme="minorHAnsi"/>
          <w:sz w:val="24"/>
          <w:szCs w:val="24"/>
        </w:rPr>
        <w:t xml:space="preserve"> dialoga</w:t>
      </w:r>
      <w:r w:rsidR="00521E02" w:rsidRPr="00DB3922">
        <w:rPr>
          <w:rFonts w:asciiTheme="minorHAnsi" w:eastAsia="Arial" w:hAnsiTheme="minorHAnsi" w:cstheme="minorHAnsi"/>
          <w:sz w:val="24"/>
          <w:szCs w:val="24"/>
        </w:rPr>
        <w:t>r</w:t>
      </w:r>
      <w:r w:rsidR="00952AF8" w:rsidRPr="00DB3922">
        <w:rPr>
          <w:rFonts w:asciiTheme="minorHAnsi" w:eastAsia="Arial" w:hAnsiTheme="minorHAnsi" w:cstheme="minorHAnsi"/>
          <w:sz w:val="24"/>
          <w:szCs w:val="24"/>
        </w:rPr>
        <w:t xml:space="preserve">, de forma interdisciplinar com a </w:t>
      </w:r>
      <w:r w:rsidR="00380B68" w:rsidRPr="00DB3922">
        <w:rPr>
          <w:rFonts w:asciiTheme="minorHAnsi" w:eastAsia="Arial" w:hAnsiTheme="minorHAnsi" w:cstheme="minorHAnsi"/>
          <w:sz w:val="24"/>
          <w:szCs w:val="24"/>
        </w:rPr>
        <w:t>CA</w:t>
      </w:r>
      <w:r w:rsidR="00661D6E" w:rsidRPr="00DB3922">
        <w:rPr>
          <w:rFonts w:asciiTheme="minorHAnsi" w:eastAsia="Arial" w:hAnsiTheme="minorHAnsi" w:cstheme="minorHAnsi"/>
          <w:sz w:val="24"/>
          <w:szCs w:val="24"/>
        </w:rPr>
        <w:t xml:space="preserve"> por meio da abordagem </w:t>
      </w:r>
      <w:r w:rsidR="00397124" w:rsidRPr="00DB3922">
        <w:rPr>
          <w:rFonts w:asciiTheme="minorHAnsi" w:eastAsia="Arial" w:hAnsiTheme="minorHAnsi" w:cstheme="minorHAnsi"/>
          <w:sz w:val="24"/>
          <w:szCs w:val="24"/>
        </w:rPr>
        <w:t>da disciplina</w:t>
      </w:r>
      <w:r w:rsidR="000B296E" w:rsidRPr="00DB3922">
        <w:rPr>
          <w:rFonts w:asciiTheme="minorHAnsi" w:eastAsia="Arial" w:hAnsiTheme="minorHAnsi" w:cstheme="minorHAnsi"/>
          <w:sz w:val="24"/>
          <w:szCs w:val="24"/>
        </w:rPr>
        <w:t xml:space="preserve"> “Organização e Administração</w:t>
      </w:r>
      <w:r w:rsidR="003B7A03" w:rsidRPr="00DB3922">
        <w:rPr>
          <w:rFonts w:asciiTheme="minorHAnsi" w:eastAsia="Arial" w:hAnsiTheme="minorHAnsi" w:cstheme="minorHAnsi"/>
          <w:sz w:val="24"/>
          <w:szCs w:val="24"/>
        </w:rPr>
        <w:t xml:space="preserve"> das Bibliotecas</w:t>
      </w:r>
      <w:r w:rsidR="00844470" w:rsidRPr="00DB3922">
        <w:rPr>
          <w:rFonts w:asciiTheme="minorHAnsi" w:eastAsia="Arial" w:hAnsiTheme="minorHAnsi" w:cstheme="minorHAnsi"/>
          <w:sz w:val="24"/>
          <w:szCs w:val="24"/>
        </w:rPr>
        <w:t>”</w:t>
      </w:r>
      <w:r w:rsidR="00A82107" w:rsidRPr="00DB3922">
        <w:rPr>
          <w:rFonts w:asciiTheme="minorHAnsi" w:eastAsia="Arial" w:hAnsiTheme="minorHAnsi" w:cstheme="minorHAnsi"/>
          <w:sz w:val="24"/>
          <w:szCs w:val="24"/>
        </w:rPr>
        <w:t xml:space="preserve"> (ALMEIDA</w:t>
      </w:r>
      <w:r w:rsidR="00364A6B" w:rsidRPr="00DB3922">
        <w:rPr>
          <w:rFonts w:asciiTheme="minorHAnsi" w:eastAsia="Arial" w:hAnsiTheme="minorHAnsi" w:cstheme="minorHAnsi"/>
          <w:sz w:val="24"/>
          <w:szCs w:val="24"/>
        </w:rPr>
        <w:t>, 2012)</w:t>
      </w:r>
      <w:r w:rsidR="005771B2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5B4CD5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7DCFED0" w14:textId="3A82792C" w:rsidR="00BB59BC" w:rsidRPr="00DB3922" w:rsidRDefault="00D441B0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 evolução do campo</w:t>
      </w:r>
      <w:r w:rsidR="00D55DC5" w:rsidRPr="00DB3922">
        <w:rPr>
          <w:rFonts w:asciiTheme="minorHAnsi" w:eastAsia="Arial" w:hAnsiTheme="minorHAnsi" w:cstheme="minorHAnsi"/>
          <w:sz w:val="24"/>
          <w:szCs w:val="24"/>
        </w:rPr>
        <w:t xml:space="preserve"> da Biblioteconomia</w:t>
      </w:r>
      <w:r w:rsidR="00C70F32" w:rsidRPr="00DB3922">
        <w:rPr>
          <w:rFonts w:asciiTheme="minorHAnsi" w:eastAsia="Arial" w:hAnsiTheme="minorHAnsi" w:cstheme="minorHAnsi"/>
          <w:sz w:val="24"/>
          <w:szCs w:val="24"/>
        </w:rPr>
        <w:t xml:space="preserve"> fez surgir a Biblioteconomia especializada</w:t>
      </w:r>
      <w:r w:rsidR="00A72DA3" w:rsidRPr="00DB3922">
        <w:rPr>
          <w:rFonts w:asciiTheme="minorHAnsi" w:eastAsia="Arial" w:hAnsiTheme="minorHAnsi" w:cstheme="minorHAnsi"/>
          <w:sz w:val="24"/>
          <w:szCs w:val="24"/>
        </w:rPr>
        <w:t>, que</w:t>
      </w:r>
      <w:r w:rsidR="003D2D3A" w:rsidRPr="00DB3922">
        <w:rPr>
          <w:rFonts w:asciiTheme="minorHAnsi" w:eastAsia="Arial" w:hAnsiTheme="minorHAnsi" w:cstheme="minorHAnsi"/>
          <w:sz w:val="24"/>
          <w:szCs w:val="24"/>
        </w:rPr>
        <w:t>, segundo Araújo (201</w:t>
      </w:r>
      <w:r w:rsidR="00D6366D" w:rsidRPr="00DB3922">
        <w:rPr>
          <w:rFonts w:asciiTheme="minorHAnsi" w:eastAsia="Arial" w:hAnsiTheme="minorHAnsi" w:cstheme="minorHAnsi"/>
          <w:sz w:val="24"/>
          <w:szCs w:val="24"/>
        </w:rPr>
        <w:t>7</w:t>
      </w:r>
      <w:r w:rsidR="003D2D3A" w:rsidRPr="00DB3922">
        <w:rPr>
          <w:rFonts w:asciiTheme="minorHAnsi" w:eastAsia="Arial" w:hAnsiTheme="minorHAnsi" w:cstheme="minorHAnsi"/>
          <w:sz w:val="24"/>
          <w:szCs w:val="24"/>
        </w:rPr>
        <w:t xml:space="preserve">), </w:t>
      </w:r>
      <w:r w:rsidR="00A96D21" w:rsidRPr="00DB3922">
        <w:rPr>
          <w:rFonts w:asciiTheme="minorHAnsi" w:eastAsia="Arial" w:hAnsiTheme="minorHAnsi" w:cstheme="minorHAnsi"/>
          <w:sz w:val="24"/>
          <w:szCs w:val="24"/>
        </w:rPr>
        <w:t>foi um dos</w:t>
      </w:r>
      <w:r w:rsidR="00907E1C" w:rsidRPr="00DB3922">
        <w:rPr>
          <w:rFonts w:asciiTheme="minorHAnsi" w:eastAsia="Arial" w:hAnsiTheme="minorHAnsi" w:cstheme="minorHAnsi"/>
          <w:sz w:val="24"/>
          <w:szCs w:val="24"/>
        </w:rPr>
        <w:t xml:space="preserve"> principais</w:t>
      </w:r>
      <w:r w:rsidR="00A96D21" w:rsidRPr="00DB3922">
        <w:rPr>
          <w:rFonts w:asciiTheme="minorHAnsi" w:eastAsia="Arial" w:hAnsiTheme="minorHAnsi" w:cstheme="minorHAnsi"/>
          <w:sz w:val="24"/>
          <w:szCs w:val="24"/>
        </w:rPr>
        <w:t xml:space="preserve"> fatores </w:t>
      </w:r>
      <w:r w:rsidR="00907E1C" w:rsidRPr="00DB3922">
        <w:rPr>
          <w:rFonts w:asciiTheme="minorHAnsi" w:eastAsia="Arial" w:hAnsiTheme="minorHAnsi" w:cstheme="minorHAnsi"/>
          <w:sz w:val="24"/>
          <w:szCs w:val="24"/>
        </w:rPr>
        <w:t>para o surgimento da CI</w:t>
      </w:r>
      <w:r w:rsidR="007F56CB" w:rsidRPr="00DB3922">
        <w:rPr>
          <w:rFonts w:asciiTheme="minorHAnsi" w:eastAsia="Arial" w:hAnsiTheme="minorHAnsi" w:cstheme="minorHAnsi"/>
          <w:sz w:val="24"/>
          <w:szCs w:val="24"/>
        </w:rPr>
        <w:t xml:space="preserve"> e consequente</w:t>
      </w:r>
      <w:r w:rsidR="00D80650" w:rsidRPr="00DB3922">
        <w:rPr>
          <w:rFonts w:asciiTheme="minorHAnsi" w:eastAsia="Arial" w:hAnsiTheme="minorHAnsi" w:cstheme="minorHAnsi"/>
          <w:sz w:val="24"/>
          <w:szCs w:val="24"/>
        </w:rPr>
        <w:t>mente da</w:t>
      </w:r>
      <w:r w:rsidR="007F56CB" w:rsidRPr="00DB3922">
        <w:rPr>
          <w:rFonts w:asciiTheme="minorHAnsi" w:eastAsia="Arial" w:hAnsiTheme="minorHAnsi" w:cstheme="minorHAnsi"/>
          <w:sz w:val="24"/>
          <w:szCs w:val="24"/>
        </w:rPr>
        <w:t xml:space="preserve"> confluência de estudos</w:t>
      </w:r>
      <w:r w:rsidR="00D80650" w:rsidRPr="00DB3922">
        <w:rPr>
          <w:rFonts w:asciiTheme="minorHAnsi" w:eastAsia="Arial" w:hAnsiTheme="minorHAnsi" w:cstheme="minorHAnsi"/>
          <w:sz w:val="24"/>
          <w:szCs w:val="24"/>
        </w:rPr>
        <w:t xml:space="preserve"> entre as</w:t>
      </w:r>
      <w:r w:rsidR="001B5CEB" w:rsidRPr="00DB3922">
        <w:rPr>
          <w:rFonts w:asciiTheme="minorHAnsi" w:eastAsia="Arial" w:hAnsiTheme="minorHAnsi" w:cstheme="minorHAnsi"/>
          <w:sz w:val="24"/>
          <w:szCs w:val="24"/>
        </w:rPr>
        <w:t xml:space="preserve"> respectivas</w:t>
      </w:r>
      <w:r w:rsidR="00D80650" w:rsidRPr="00DB3922">
        <w:rPr>
          <w:rFonts w:asciiTheme="minorHAnsi" w:eastAsia="Arial" w:hAnsiTheme="minorHAnsi" w:cstheme="minorHAnsi"/>
          <w:sz w:val="24"/>
          <w:szCs w:val="24"/>
        </w:rPr>
        <w:t xml:space="preserve"> áreas</w:t>
      </w:r>
      <w:r w:rsidR="001B5CEB" w:rsidRPr="00DB3922">
        <w:rPr>
          <w:rFonts w:asciiTheme="minorHAnsi" w:eastAsia="Arial" w:hAnsiTheme="minorHAnsi" w:cstheme="minorHAnsi"/>
          <w:sz w:val="24"/>
          <w:szCs w:val="24"/>
        </w:rPr>
        <w:t xml:space="preserve"> do conhecimento</w:t>
      </w:r>
      <w:r w:rsidR="008B4165" w:rsidRPr="00DB3922">
        <w:rPr>
          <w:rFonts w:asciiTheme="minorHAnsi" w:eastAsia="Arial" w:hAnsiTheme="minorHAnsi" w:cstheme="minorHAnsi"/>
          <w:sz w:val="24"/>
          <w:szCs w:val="24"/>
        </w:rPr>
        <w:t>, trazendo uma perspectiva</w:t>
      </w:r>
      <w:r w:rsidR="00E461C3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1292F" w:rsidRPr="00DB3922">
        <w:rPr>
          <w:rFonts w:asciiTheme="minorHAnsi" w:eastAsia="Arial" w:hAnsiTheme="minorHAnsi" w:cstheme="minorHAnsi"/>
          <w:sz w:val="24"/>
          <w:szCs w:val="24"/>
        </w:rPr>
        <w:t>focada na construção</w:t>
      </w:r>
      <w:r w:rsidR="005017C9" w:rsidRPr="00DB3922">
        <w:rPr>
          <w:rFonts w:asciiTheme="minorHAnsi" w:eastAsia="Arial" w:hAnsiTheme="minorHAnsi" w:cstheme="minorHAnsi"/>
          <w:sz w:val="24"/>
          <w:szCs w:val="24"/>
        </w:rPr>
        <w:t xml:space="preserve"> de certos procedimentos técnicos</w:t>
      </w:r>
      <w:r w:rsidR="00120D54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17707" w:rsidRPr="00DB3922">
        <w:rPr>
          <w:rFonts w:asciiTheme="minorHAnsi" w:eastAsia="Arial" w:hAnsiTheme="minorHAnsi" w:cstheme="minorHAnsi"/>
          <w:sz w:val="24"/>
          <w:szCs w:val="24"/>
        </w:rPr>
        <w:t>que possibilitassem uma maior circulação e acesso a documentos em diferentes disciplinas.</w:t>
      </w:r>
    </w:p>
    <w:p w14:paraId="74E572F0" w14:textId="667547E0" w:rsidR="009674A4" w:rsidRPr="00DB3922" w:rsidRDefault="009674A4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Os estudos com a informação</w:t>
      </w:r>
      <w:r w:rsidR="00BC290D" w:rsidRPr="00DB3922">
        <w:rPr>
          <w:rFonts w:asciiTheme="minorHAnsi" w:eastAsia="Arial" w:hAnsiTheme="minorHAnsi" w:cstheme="minorHAnsi"/>
          <w:sz w:val="24"/>
          <w:szCs w:val="24"/>
        </w:rPr>
        <w:t>, a partir de</w:t>
      </w:r>
      <w:r w:rsidR="00EE1CFF" w:rsidRPr="00DB3922">
        <w:rPr>
          <w:rFonts w:asciiTheme="minorHAnsi" w:eastAsia="Arial" w:hAnsiTheme="minorHAnsi" w:cstheme="minorHAnsi"/>
          <w:sz w:val="24"/>
          <w:szCs w:val="24"/>
        </w:rPr>
        <w:t>sse momento</w:t>
      </w:r>
      <w:r w:rsidR="00BC290D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8A5052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7024A" w:rsidRPr="00DB3922">
        <w:rPr>
          <w:rFonts w:asciiTheme="minorHAnsi" w:eastAsia="Arial" w:hAnsiTheme="minorHAnsi" w:cstheme="minorHAnsi"/>
          <w:sz w:val="24"/>
          <w:szCs w:val="24"/>
        </w:rPr>
        <w:t>passaram a adotar</w:t>
      </w:r>
      <w:r w:rsidR="008F0CED" w:rsidRPr="00DB3922">
        <w:rPr>
          <w:rFonts w:asciiTheme="minorHAnsi" w:eastAsia="Arial" w:hAnsiTheme="minorHAnsi" w:cstheme="minorHAnsi"/>
          <w:sz w:val="24"/>
          <w:szCs w:val="24"/>
        </w:rPr>
        <w:t xml:space="preserve"> uma</w:t>
      </w:r>
      <w:r w:rsidR="008A5052" w:rsidRPr="00DB3922">
        <w:rPr>
          <w:rFonts w:asciiTheme="minorHAnsi" w:eastAsia="Arial" w:hAnsiTheme="minorHAnsi" w:cstheme="minorHAnsi"/>
          <w:sz w:val="24"/>
          <w:szCs w:val="24"/>
        </w:rPr>
        <w:t xml:space="preserve"> perspectiva pós-custodial</w:t>
      </w:r>
      <w:r w:rsidR="008F0CED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8A5052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F41B5" w:rsidRPr="00DB3922">
        <w:rPr>
          <w:rFonts w:asciiTheme="minorHAnsi" w:eastAsia="Arial" w:hAnsiTheme="minorHAnsi" w:cstheme="minorHAnsi"/>
          <w:sz w:val="24"/>
          <w:szCs w:val="24"/>
        </w:rPr>
        <w:t>possibilitando</w:t>
      </w:r>
      <w:r w:rsidR="00AE040D" w:rsidRPr="00DB3922">
        <w:rPr>
          <w:rFonts w:asciiTheme="minorHAnsi" w:eastAsia="Arial" w:hAnsiTheme="minorHAnsi" w:cstheme="minorHAnsi"/>
          <w:sz w:val="24"/>
          <w:szCs w:val="24"/>
        </w:rPr>
        <w:t xml:space="preserve"> o diálogo d</w:t>
      </w:r>
      <w:r w:rsidR="00675773" w:rsidRPr="00DB3922">
        <w:rPr>
          <w:rFonts w:asciiTheme="minorHAnsi" w:eastAsia="Arial" w:hAnsiTheme="minorHAnsi" w:cstheme="minorHAnsi"/>
          <w:sz w:val="24"/>
          <w:szCs w:val="24"/>
        </w:rPr>
        <w:t>a CI com outras áreas do conhecimento</w:t>
      </w:r>
      <w:r w:rsidR="00AE040D" w:rsidRPr="00DB3922">
        <w:rPr>
          <w:rFonts w:asciiTheme="minorHAnsi" w:eastAsia="Arial" w:hAnsiTheme="minorHAnsi" w:cstheme="minorHAnsi"/>
          <w:sz w:val="24"/>
          <w:szCs w:val="24"/>
        </w:rPr>
        <w:t xml:space="preserve"> para além da Biblioteconomia</w:t>
      </w:r>
      <w:r w:rsidR="008B35AD" w:rsidRPr="00DB3922">
        <w:rPr>
          <w:rFonts w:asciiTheme="minorHAnsi" w:eastAsia="Arial" w:hAnsiTheme="minorHAnsi" w:cstheme="minorHAnsi"/>
          <w:sz w:val="24"/>
          <w:szCs w:val="24"/>
        </w:rPr>
        <w:t xml:space="preserve">, tendo </w:t>
      </w:r>
      <w:r w:rsidR="005C686F" w:rsidRPr="00DB3922">
        <w:rPr>
          <w:rFonts w:asciiTheme="minorHAnsi" w:eastAsia="Arial" w:hAnsiTheme="minorHAnsi" w:cstheme="minorHAnsi"/>
          <w:sz w:val="24"/>
          <w:szCs w:val="24"/>
        </w:rPr>
        <w:t>em vista que a informação</w:t>
      </w:r>
      <w:r w:rsidR="003661F2" w:rsidRPr="00DB3922">
        <w:rPr>
          <w:rFonts w:asciiTheme="minorHAnsi" w:eastAsia="Arial" w:hAnsiTheme="minorHAnsi" w:cstheme="minorHAnsi"/>
          <w:sz w:val="24"/>
          <w:szCs w:val="24"/>
        </w:rPr>
        <w:t>, objeto de estudo comum das duas áreas,</w:t>
      </w:r>
      <w:r w:rsidR="005C686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506EA" w:rsidRPr="00DB3922">
        <w:rPr>
          <w:rFonts w:asciiTheme="minorHAnsi" w:eastAsia="Arial" w:hAnsiTheme="minorHAnsi" w:cstheme="minorHAnsi"/>
          <w:sz w:val="24"/>
          <w:szCs w:val="24"/>
        </w:rPr>
        <w:t>está presente</w:t>
      </w:r>
      <w:r w:rsidR="002B2514" w:rsidRPr="00DB3922">
        <w:rPr>
          <w:rFonts w:asciiTheme="minorHAnsi" w:eastAsia="Arial" w:hAnsiTheme="minorHAnsi" w:cstheme="minorHAnsi"/>
          <w:sz w:val="24"/>
          <w:szCs w:val="24"/>
        </w:rPr>
        <w:t xml:space="preserve"> nos mais</w:t>
      </w:r>
      <w:r w:rsidR="005C686F" w:rsidRPr="00DB3922">
        <w:rPr>
          <w:rFonts w:asciiTheme="minorHAnsi" w:eastAsia="Arial" w:hAnsiTheme="minorHAnsi" w:cstheme="minorHAnsi"/>
          <w:sz w:val="24"/>
          <w:szCs w:val="24"/>
        </w:rPr>
        <w:t xml:space="preserve"> variados</w:t>
      </w:r>
      <w:r w:rsidR="0072012E" w:rsidRPr="00DB3922">
        <w:rPr>
          <w:rFonts w:asciiTheme="minorHAnsi" w:eastAsia="Arial" w:hAnsiTheme="minorHAnsi" w:cstheme="minorHAnsi"/>
          <w:sz w:val="24"/>
          <w:szCs w:val="24"/>
        </w:rPr>
        <w:t xml:space="preserve"> campos do saber</w:t>
      </w:r>
      <w:r w:rsidR="009B5A96" w:rsidRPr="00DB3922">
        <w:rPr>
          <w:rFonts w:asciiTheme="minorHAnsi" w:eastAsia="Arial" w:hAnsiTheme="minorHAnsi" w:cstheme="minorHAnsi"/>
          <w:sz w:val="24"/>
          <w:szCs w:val="24"/>
        </w:rPr>
        <w:t>.</w:t>
      </w:r>
    </w:p>
    <w:p w14:paraId="1BBB063A" w14:textId="315D58E3" w:rsidR="00D900C8" w:rsidRPr="00DB3922" w:rsidRDefault="00C84AE6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lastRenderedPageBreak/>
        <w:t>Para a presente pesquisa</w:t>
      </w:r>
      <w:r w:rsidR="00507239" w:rsidRPr="00DB3922">
        <w:rPr>
          <w:rFonts w:asciiTheme="minorHAnsi" w:eastAsia="Arial" w:hAnsiTheme="minorHAnsi" w:cstheme="minorHAnsi"/>
          <w:sz w:val="24"/>
          <w:szCs w:val="24"/>
        </w:rPr>
        <w:t xml:space="preserve">, destaca-se a interdisciplinaridade </w:t>
      </w:r>
      <w:r w:rsidR="0076503A" w:rsidRPr="00DB3922">
        <w:rPr>
          <w:rFonts w:asciiTheme="minorHAnsi" w:eastAsia="Arial" w:hAnsiTheme="minorHAnsi" w:cstheme="minorHAnsi"/>
          <w:sz w:val="24"/>
          <w:szCs w:val="24"/>
        </w:rPr>
        <w:t>entre a</w:t>
      </w:r>
      <w:r w:rsidR="00507239" w:rsidRPr="00DB3922">
        <w:rPr>
          <w:rFonts w:asciiTheme="minorHAnsi" w:eastAsia="Arial" w:hAnsiTheme="minorHAnsi" w:cstheme="minorHAnsi"/>
          <w:sz w:val="24"/>
          <w:szCs w:val="24"/>
        </w:rPr>
        <w:t xml:space="preserve"> CI </w:t>
      </w:r>
      <w:r w:rsidR="00C02E79" w:rsidRPr="00DB3922">
        <w:rPr>
          <w:rFonts w:asciiTheme="minorHAnsi" w:eastAsia="Arial" w:hAnsiTheme="minorHAnsi" w:cstheme="minorHAnsi"/>
          <w:sz w:val="24"/>
          <w:szCs w:val="24"/>
        </w:rPr>
        <w:t>e</w:t>
      </w:r>
      <w:r w:rsidR="00507239" w:rsidRPr="00DB3922">
        <w:rPr>
          <w:rFonts w:asciiTheme="minorHAnsi" w:eastAsia="Arial" w:hAnsiTheme="minorHAnsi" w:cstheme="minorHAnsi"/>
          <w:sz w:val="24"/>
          <w:szCs w:val="24"/>
        </w:rPr>
        <w:t xml:space="preserve"> a CA com</w:t>
      </w:r>
      <w:r w:rsidR="0076503A" w:rsidRPr="00DB3922">
        <w:rPr>
          <w:rFonts w:asciiTheme="minorHAnsi" w:eastAsia="Arial" w:hAnsiTheme="minorHAnsi" w:cstheme="minorHAnsi"/>
          <w:sz w:val="24"/>
          <w:szCs w:val="24"/>
        </w:rPr>
        <w:t>o apoiadora da formação</w:t>
      </w:r>
      <w:r w:rsidR="00D15C92" w:rsidRPr="00DB3922">
        <w:rPr>
          <w:rFonts w:asciiTheme="minorHAnsi" w:eastAsia="Arial" w:hAnsiTheme="minorHAnsi" w:cstheme="minorHAnsi"/>
          <w:sz w:val="24"/>
          <w:szCs w:val="24"/>
        </w:rPr>
        <w:t xml:space="preserve"> curricular dos cursos de Biblioteconomia no Brasil</w:t>
      </w:r>
      <w:r w:rsidR="002D5B40" w:rsidRPr="00DB3922">
        <w:rPr>
          <w:rFonts w:asciiTheme="minorHAnsi" w:eastAsia="Arial" w:hAnsiTheme="minorHAnsi" w:cstheme="minorHAnsi"/>
          <w:sz w:val="24"/>
          <w:szCs w:val="24"/>
        </w:rPr>
        <w:t xml:space="preserve"> com enfoque na </w:t>
      </w:r>
      <w:r w:rsidR="00F05B50" w:rsidRPr="00DB3922">
        <w:rPr>
          <w:rFonts w:asciiTheme="minorHAnsi" w:eastAsia="Arial" w:hAnsiTheme="minorHAnsi" w:cstheme="minorHAnsi"/>
          <w:sz w:val="24"/>
          <w:szCs w:val="24"/>
        </w:rPr>
        <w:t xml:space="preserve">área da </w:t>
      </w:r>
      <w:r w:rsidR="002D5B40" w:rsidRPr="00DB3922">
        <w:rPr>
          <w:rFonts w:asciiTheme="minorHAnsi" w:eastAsia="Arial" w:hAnsiTheme="minorHAnsi" w:cstheme="minorHAnsi"/>
          <w:sz w:val="24"/>
          <w:szCs w:val="24"/>
        </w:rPr>
        <w:t>gestão</w:t>
      </w:r>
      <w:r w:rsidR="001D309F" w:rsidRPr="00DB3922">
        <w:rPr>
          <w:rFonts w:asciiTheme="minorHAnsi" w:eastAsia="Arial" w:hAnsiTheme="minorHAnsi" w:cstheme="minorHAnsi"/>
          <w:sz w:val="24"/>
          <w:szCs w:val="24"/>
        </w:rPr>
        <w:t>, dado que a</w:t>
      </w:r>
      <w:r w:rsidR="00394FA2" w:rsidRPr="00DB3922">
        <w:rPr>
          <w:rFonts w:asciiTheme="minorHAnsi" w:eastAsia="Arial" w:hAnsiTheme="minorHAnsi" w:cstheme="minorHAnsi"/>
          <w:sz w:val="24"/>
          <w:szCs w:val="24"/>
        </w:rPr>
        <w:t xml:space="preserve"> interdisciplinaridade entre a CI e a </w:t>
      </w:r>
      <w:r w:rsidR="006D5FB3" w:rsidRPr="00DB3922">
        <w:rPr>
          <w:rFonts w:asciiTheme="minorHAnsi" w:eastAsia="Arial" w:hAnsiTheme="minorHAnsi" w:cstheme="minorHAnsi"/>
          <w:sz w:val="24"/>
          <w:szCs w:val="24"/>
        </w:rPr>
        <w:t>CA</w:t>
      </w:r>
      <w:r w:rsidR="00394FA2" w:rsidRPr="00DB3922">
        <w:rPr>
          <w:rFonts w:asciiTheme="minorHAnsi" w:eastAsia="Arial" w:hAnsiTheme="minorHAnsi" w:cstheme="minorHAnsi"/>
          <w:sz w:val="24"/>
          <w:szCs w:val="24"/>
        </w:rPr>
        <w:t xml:space="preserve"> tem a informação como principal elemento para a trama do tecido d</w:t>
      </w:r>
      <w:r w:rsidR="00480327" w:rsidRPr="00DB3922">
        <w:rPr>
          <w:rFonts w:asciiTheme="minorHAnsi" w:eastAsia="Arial" w:hAnsiTheme="minorHAnsi" w:cstheme="minorHAnsi"/>
          <w:sz w:val="24"/>
          <w:szCs w:val="24"/>
        </w:rPr>
        <w:t>essa</w:t>
      </w:r>
      <w:r w:rsidR="00394FA2" w:rsidRPr="00DB3922">
        <w:rPr>
          <w:rFonts w:asciiTheme="minorHAnsi" w:eastAsia="Arial" w:hAnsiTheme="minorHAnsi" w:cstheme="minorHAnsi"/>
          <w:sz w:val="24"/>
          <w:szCs w:val="24"/>
        </w:rPr>
        <w:t xml:space="preserve"> interdisciplinaridade</w:t>
      </w:r>
      <w:r w:rsidR="000847C0" w:rsidRPr="00DB3922">
        <w:rPr>
          <w:rFonts w:asciiTheme="minorHAnsi" w:eastAsia="Arial" w:hAnsiTheme="minorHAnsi" w:cstheme="minorHAnsi"/>
          <w:sz w:val="24"/>
          <w:szCs w:val="24"/>
        </w:rPr>
        <w:t xml:space="preserve"> (OLIVEIRA; PINHEIRO; ANDRADE, 2011)</w:t>
      </w:r>
      <w:r w:rsidR="00394FA2" w:rsidRPr="00DB3922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5CD6DA51" w14:textId="47C7DA45" w:rsidR="002640AB" w:rsidRPr="00DB3922" w:rsidRDefault="00394FA2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Isto supõe que a intersecção dos estudos</w:t>
      </w:r>
      <w:r w:rsidR="005452F5" w:rsidRPr="00DB3922">
        <w:rPr>
          <w:rFonts w:asciiTheme="minorHAnsi" w:eastAsia="Arial" w:hAnsiTheme="minorHAnsi" w:cstheme="minorHAnsi"/>
          <w:sz w:val="24"/>
          <w:szCs w:val="24"/>
        </w:rPr>
        <w:t xml:space="preserve"> entre </w:t>
      </w:r>
      <w:r w:rsidR="000B1EF6" w:rsidRPr="00DB3922">
        <w:rPr>
          <w:rFonts w:asciiTheme="minorHAnsi" w:eastAsia="Arial" w:hAnsiTheme="minorHAnsi" w:cstheme="minorHAnsi"/>
          <w:sz w:val="24"/>
          <w:szCs w:val="24"/>
        </w:rPr>
        <w:t>a</w:t>
      </w:r>
      <w:r w:rsidR="005452F5" w:rsidRPr="00DB3922">
        <w:rPr>
          <w:rFonts w:asciiTheme="minorHAnsi" w:eastAsia="Arial" w:hAnsiTheme="minorHAnsi" w:cstheme="minorHAnsi"/>
          <w:sz w:val="24"/>
          <w:szCs w:val="24"/>
        </w:rPr>
        <w:t>s referid</w:t>
      </w:r>
      <w:r w:rsidR="000B1EF6" w:rsidRPr="00DB3922">
        <w:rPr>
          <w:rFonts w:asciiTheme="minorHAnsi" w:eastAsia="Arial" w:hAnsiTheme="minorHAnsi" w:cstheme="minorHAnsi"/>
          <w:sz w:val="24"/>
          <w:szCs w:val="24"/>
        </w:rPr>
        <w:t>as áreas científicas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promove a criação de conhecimentos voltados à definição de papéis, elaboração de estratégias e de instrumentos de análise, configuração de ambientes, entre outros, considerando sempre as especificidades de cada uma das ciências (OLIVEIRA; PINHEIRO; ANDRADE, 2011).</w:t>
      </w:r>
    </w:p>
    <w:p w14:paraId="3B95F582" w14:textId="041A60DC" w:rsidR="001A41B7" w:rsidRPr="00DB3922" w:rsidRDefault="00824DC9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Nesse ínterim, Araújo (2014) apresenta</w:t>
      </w:r>
      <w:r w:rsidR="00BC0F55" w:rsidRPr="00DB3922">
        <w:rPr>
          <w:rFonts w:asciiTheme="minorHAnsi" w:eastAsia="Arial" w:hAnsiTheme="minorHAnsi" w:cstheme="minorHAnsi"/>
          <w:sz w:val="24"/>
          <w:szCs w:val="24"/>
        </w:rPr>
        <w:t xml:space="preserve"> em sua produção científica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D2098" w:rsidRPr="00DB3922">
        <w:rPr>
          <w:rFonts w:asciiTheme="minorHAnsi" w:eastAsia="Arial" w:hAnsiTheme="minorHAnsi" w:cstheme="minorHAnsi"/>
          <w:sz w:val="24"/>
          <w:szCs w:val="24"/>
        </w:rPr>
        <w:t>os estudos sobre Gestão da Informação e do Conhecimento como uma</w:t>
      </w:r>
      <w:r w:rsidR="00584ADF" w:rsidRPr="00DB3922">
        <w:rPr>
          <w:rFonts w:asciiTheme="minorHAnsi" w:eastAsia="Arial" w:hAnsiTheme="minorHAnsi" w:cstheme="minorHAnsi"/>
          <w:sz w:val="24"/>
          <w:szCs w:val="24"/>
        </w:rPr>
        <w:t xml:space="preserve"> d</w:t>
      </w:r>
      <w:r w:rsidR="00534090" w:rsidRPr="00DB3922">
        <w:rPr>
          <w:rFonts w:asciiTheme="minorHAnsi" w:eastAsia="Arial" w:hAnsiTheme="minorHAnsi" w:cstheme="minorHAnsi"/>
          <w:sz w:val="24"/>
          <w:szCs w:val="24"/>
        </w:rPr>
        <w:t xml:space="preserve">as correntes teóricas que </w:t>
      </w:r>
      <w:r w:rsidR="00936A6A" w:rsidRPr="00DB3922">
        <w:rPr>
          <w:rFonts w:asciiTheme="minorHAnsi" w:eastAsia="Arial" w:hAnsiTheme="minorHAnsi" w:cstheme="minorHAnsi"/>
          <w:sz w:val="24"/>
          <w:szCs w:val="24"/>
        </w:rPr>
        <w:t>são responsáveis por</w:t>
      </w:r>
      <w:r w:rsidR="004C5199" w:rsidRPr="00DB3922">
        <w:rPr>
          <w:rFonts w:asciiTheme="minorHAnsi" w:eastAsia="Arial" w:hAnsiTheme="minorHAnsi" w:cstheme="minorHAnsi"/>
          <w:sz w:val="24"/>
          <w:szCs w:val="24"/>
        </w:rPr>
        <w:t xml:space="preserve"> mediar a</w:t>
      </w:r>
      <w:r w:rsidR="00A64999" w:rsidRPr="00DB3922">
        <w:rPr>
          <w:rFonts w:asciiTheme="minorHAnsi" w:eastAsia="Arial" w:hAnsiTheme="minorHAnsi" w:cstheme="minorHAnsi"/>
          <w:sz w:val="24"/>
          <w:szCs w:val="24"/>
        </w:rPr>
        <w:t xml:space="preserve"> prática</w:t>
      </w:r>
      <w:r w:rsidR="004C5199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6031A" w:rsidRPr="00DB3922">
        <w:rPr>
          <w:rFonts w:asciiTheme="minorHAnsi" w:eastAsia="Arial" w:hAnsiTheme="minorHAnsi" w:cstheme="minorHAnsi"/>
          <w:sz w:val="24"/>
          <w:szCs w:val="24"/>
        </w:rPr>
        <w:t>interdisciplinar</w:t>
      </w:r>
      <w:r w:rsidR="00A64999" w:rsidRPr="00DB3922">
        <w:rPr>
          <w:rFonts w:asciiTheme="minorHAnsi" w:eastAsia="Arial" w:hAnsiTheme="minorHAnsi" w:cstheme="minorHAnsi"/>
          <w:sz w:val="24"/>
          <w:szCs w:val="24"/>
        </w:rPr>
        <w:t xml:space="preserve"> da CI</w:t>
      </w:r>
      <w:r w:rsidR="00C6031A" w:rsidRPr="00DB3922">
        <w:rPr>
          <w:rFonts w:asciiTheme="minorHAnsi" w:eastAsia="Arial" w:hAnsiTheme="minorHAnsi" w:cstheme="minorHAnsi"/>
          <w:sz w:val="24"/>
          <w:szCs w:val="24"/>
        </w:rPr>
        <w:t xml:space="preserve"> com </w:t>
      </w:r>
      <w:r w:rsidR="00584ADF" w:rsidRPr="00DB3922">
        <w:rPr>
          <w:rFonts w:asciiTheme="minorHAnsi" w:eastAsia="Arial" w:hAnsiTheme="minorHAnsi" w:cstheme="minorHAnsi"/>
          <w:sz w:val="24"/>
          <w:szCs w:val="24"/>
        </w:rPr>
        <w:t>a CA</w:t>
      </w:r>
      <w:r w:rsidR="00CF7419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EA648B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11FF1" w:rsidRPr="00DB3922">
        <w:rPr>
          <w:rFonts w:asciiTheme="minorHAnsi" w:eastAsia="Arial" w:hAnsiTheme="minorHAnsi" w:cstheme="minorHAnsi"/>
          <w:sz w:val="24"/>
          <w:szCs w:val="24"/>
        </w:rPr>
        <w:t>A referida corrente teórica é</w:t>
      </w:r>
      <w:r w:rsidR="00D93FB1" w:rsidRPr="00DB3922">
        <w:rPr>
          <w:rFonts w:asciiTheme="minorHAnsi" w:eastAsia="Arial" w:hAnsiTheme="minorHAnsi" w:cstheme="minorHAnsi"/>
          <w:sz w:val="24"/>
          <w:szCs w:val="24"/>
        </w:rPr>
        <w:t xml:space="preserve"> responsável por fornecer os instrumentos e modelos</w:t>
      </w:r>
      <w:r w:rsidR="008B724B" w:rsidRPr="00DB3922">
        <w:rPr>
          <w:rFonts w:asciiTheme="minorHAnsi" w:eastAsia="Arial" w:hAnsiTheme="minorHAnsi" w:cstheme="minorHAnsi"/>
          <w:sz w:val="24"/>
          <w:szCs w:val="24"/>
        </w:rPr>
        <w:t xml:space="preserve"> para o</w:t>
      </w:r>
      <w:r w:rsidR="00D0058A" w:rsidRPr="00DB3922">
        <w:rPr>
          <w:rFonts w:asciiTheme="minorHAnsi" w:eastAsia="Arial" w:hAnsiTheme="minorHAnsi" w:cstheme="minorHAnsi"/>
          <w:sz w:val="24"/>
          <w:szCs w:val="24"/>
        </w:rPr>
        <w:t>s</w:t>
      </w:r>
      <w:r w:rsidR="008B724B" w:rsidRPr="00DB3922">
        <w:rPr>
          <w:rFonts w:asciiTheme="minorHAnsi" w:eastAsia="Arial" w:hAnsiTheme="minorHAnsi" w:cstheme="minorHAnsi"/>
          <w:sz w:val="24"/>
          <w:szCs w:val="24"/>
        </w:rPr>
        <w:t xml:space="preserve"> estudos dos fenômenos informacionais com enfoque</w:t>
      </w:r>
      <w:r w:rsidR="00FF0FE1" w:rsidRPr="00DB3922">
        <w:rPr>
          <w:rFonts w:asciiTheme="minorHAnsi" w:eastAsia="Arial" w:hAnsiTheme="minorHAnsi" w:cstheme="minorHAnsi"/>
          <w:sz w:val="24"/>
          <w:szCs w:val="24"/>
        </w:rPr>
        <w:t xml:space="preserve"> na gestão</w:t>
      </w:r>
      <w:r w:rsidR="00F20C1C" w:rsidRPr="00DB3922">
        <w:rPr>
          <w:rFonts w:asciiTheme="minorHAnsi" w:eastAsia="Arial" w:hAnsiTheme="minorHAnsi" w:cstheme="minorHAnsi"/>
          <w:sz w:val="24"/>
          <w:szCs w:val="24"/>
        </w:rPr>
        <w:t>, possibilitando</w:t>
      </w:r>
      <w:r w:rsidR="00EA648B" w:rsidRPr="00DB3922">
        <w:rPr>
          <w:rFonts w:asciiTheme="minorHAnsi" w:eastAsia="Arial" w:hAnsiTheme="minorHAnsi" w:cstheme="minorHAnsi"/>
          <w:sz w:val="24"/>
          <w:szCs w:val="24"/>
        </w:rPr>
        <w:t xml:space="preserve"> assim,</w:t>
      </w:r>
      <w:r w:rsidR="00F20C1C" w:rsidRPr="00DB3922">
        <w:rPr>
          <w:rFonts w:asciiTheme="minorHAnsi" w:eastAsia="Arial" w:hAnsiTheme="minorHAnsi" w:cstheme="minorHAnsi"/>
          <w:sz w:val="24"/>
          <w:szCs w:val="24"/>
        </w:rPr>
        <w:t xml:space="preserve"> a </w:t>
      </w:r>
      <w:r w:rsidR="00793B21" w:rsidRPr="00DB3922">
        <w:rPr>
          <w:rFonts w:asciiTheme="minorHAnsi" w:eastAsia="Arial" w:hAnsiTheme="minorHAnsi" w:cstheme="minorHAnsi"/>
          <w:sz w:val="24"/>
          <w:szCs w:val="24"/>
        </w:rPr>
        <w:t>implantação nos cursos</w:t>
      </w:r>
      <w:r w:rsidR="00F20C1C" w:rsidRPr="00DB3922">
        <w:rPr>
          <w:rFonts w:asciiTheme="minorHAnsi" w:eastAsia="Arial" w:hAnsiTheme="minorHAnsi" w:cstheme="minorHAnsi"/>
          <w:sz w:val="24"/>
          <w:szCs w:val="24"/>
        </w:rPr>
        <w:t xml:space="preserve"> de </w:t>
      </w:r>
      <w:r w:rsidR="0078321D" w:rsidRPr="00DB3922">
        <w:rPr>
          <w:rFonts w:asciiTheme="minorHAnsi" w:eastAsia="Arial" w:hAnsiTheme="minorHAnsi" w:cstheme="minorHAnsi"/>
          <w:sz w:val="24"/>
          <w:szCs w:val="24"/>
        </w:rPr>
        <w:t>componentes curriculares</w:t>
      </w:r>
      <w:r w:rsidR="00F20C1C" w:rsidRPr="00DB3922">
        <w:rPr>
          <w:rFonts w:asciiTheme="minorHAnsi" w:eastAsia="Arial" w:hAnsiTheme="minorHAnsi" w:cstheme="minorHAnsi"/>
          <w:sz w:val="24"/>
          <w:szCs w:val="24"/>
        </w:rPr>
        <w:t xml:space="preserve"> que venham a </w:t>
      </w:r>
      <w:r w:rsidR="008457AF" w:rsidRPr="00DB3922">
        <w:rPr>
          <w:rFonts w:asciiTheme="minorHAnsi" w:eastAsia="Arial" w:hAnsiTheme="minorHAnsi" w:cstheme="minorHAnsi"/>
          <w:sz w:val="24"/>
          <w:szCs w:val="24"/>
        </w:rPr>
        <w:t>contribuir com a formação do profissional da informação, em especial o bibliotecário,</w:t>
      </w:r>
      <w:r w:rsidR="008A4A2D" w:rsidRPr="00DB3922">
        <w:rPr>
          <w:rFonts w:asciiTheme="minorHAnsi" w:eastAsia="Arial" w:hAnsiTheme="minorHAnsi" w:cstheme="minorHAnsi"/>
          <w:sz w:val="24"/>
          <w:szCs w:val="24"/>
        </w:rPr>
        <w:t xml:space="preserve"> para que este possa atender às novas demandas </w:t>
      </w:r>
      <w:r w:rsidR="002D2506" w:rsidRPr="00DB3922">
        <w:rPr>
          <w:rFonts w:asciiTheme="minorHAnsi" w:eastAsia="Arial" w:hAnsiTheme="minorHAnsi" w:cstheme="minorHAnsi"/>
          <w:sz w:val="24"/>
          <w:szCs w:val="24"/>
        </w:rPr>
        <w:t xml:space="preserve">do mercado de trabalho acerca </w:t>
      </w:r>
      <w:r w:rsidR="008A4A2D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="002D2506" w:rsidRPr="00DB3922">
        <w:rPr>
          <w:rFonts w:asciiTheme="minorHAnsi" w:eastAsia="Arial" w:hAnsiTheme="minorHAnsi" w:cstheme="minorHAnsi"/>
          <w:sz w:val="24"/>
          <w:szCs w:val="24"/>
        </w:rPr>
        <w:t>o</w:t>
      </w:r>
      <w:r w:rsidR="008A4A2D" w:rsidRPr="00DB3922">
        <w:rPr>
          <w:rFonts w:asciiTheme="minorHAnsi" w:eastAsia="Arial" w:hAnsiTheme="minorHAnsi" w:cstheme="minorHAnsi"/>
          <w:sz w:val="24"/>
          <w:szCs w:val="24"/>
        </w:rPr>
        <w:t xml:space="preserve"> tratamento e uso da informação e conhecimento</w:t>
      </w:r>
      <w:r w:rsidR="002D2506" w:rsidRPr="00DB3922">
        <w:rPr>
          <w:rFonts w:asciiTheme="minorHAnsi" w:eastAsia="Arial" w:hAnsiTheme="minorHAnsi" w:cstheme="minorHAnsi"/>
          <w:sz w:val="24"/>
          <w:szCs w:val="24"/>
        </w:rPr>
        <w:t xml:space="preserve"> em âmbito organizacional.</w:t>
      </w:r>
    </w:p>
    <w:p w14:paraId="07EFB25C" w14:textId="283777F5" w:rsidR="000F33DF" w:rsidRPr="00DB3922" w:rsidRDefault="001E5952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Dessa forma, a pesquisa busca responder o seguinte questionamento</w:t>
      </w:r>
      <w:r w:rsidR="00D01BD5" w:rsidRPr="00DB3922">
        <w:rPr>
          <w:rFonts w:asciiTheme="minorHAnsi" w:eastAsia="Arial" w:hAnsiTheme="minorHAnsi" w:cstheme="minorHAnsi"/>
          <w:sz w:val="24"/>
          <w:szCs w:val="24"/>
        </w:rPr>
        <w:t>: qu</w:t>
      </w:r>
      <w:r w:rsidR="00EF6F0E" w:rsidRPr="00DB3922">
        <w:rPr>
          <w:rFonts w:asciiTheme="minorHAnsi" w:eastAsia="Arial" w:hAnsiTheme="minorHAnsi" w:cstheme="minorHAnsi"/>
          <w:sz w:val="24"/>
          <w:szCs w:val="24"/>
        </w:rPr>
        <w:t xml:space="preserve">ais as contribuições da interdisciplinaridade entre CI e CA para </w:t>
      </w:r>
      <w:r w:rsidR="00C419E6" w:rsidRPr="00DB3922">
        <w:rPr>
          <w:rFonts w:asciiTheme="minorHAnsi" w:eastAsia="Arial" w:hAnsiTheme="minorHAnsi" w:cstheme="minorHAnsi"/>
          <w:sz w:val="24"/>
          <w:szCs w:val="24"/>
        </w:rPr>
        <w:t>o ensino da gestão nos cursos de Biblioteconomia do Brasil?</w:t>
      </w:r>
      <w:r w:rsidR="002A01F9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A09FD" w:rsidRPr="00DB3922">
        <w:rPr>
          <w:rFonts w:asciiTheme="minorHAnsi" w:eastAsia="Arial" w:hAnsiTheme="minorHAnsi" w:cstheme="minorHAnsi"/>
          <w:sz w:val="24"/>
          <w:szCs w:val="24"/>
        </w:rPr>
        <w:t>A</w:t>
      </w:r>
      <w:r w:rsidR="002A01F9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D0DFB" w:rsidRPr="00DB3922">
        <w:rPr>
          <w:rFonts w:asciiTheme="minorHAnsi" w:eastAsia="Arial" w:hAnsiTheme="minorHAnsi" w:cstheme="minorHAnsi"/>
          <w:sz w:val="24"/>
          <w:szCs w:val="24"/>
        </w:rPr>
        <w:t xml:space="preserve">pesquisa </w:t>
      </w:r>
      <w:r w:rsidR="00DE6091" w:rsidRPr="00DB3922">
        <w:rPr>
          <w:rFonts w:asciiTheme="minorHAnsi" w:eastAsia="Arial" w:hAnsiTheme="minorHAnsi" w:cstheme="minorHAnsi"/>
          <w:sz w:val="24"/>
          <w:szCs w:val="24"/>
        </w:rPr>
        <w:t xml:space="preserve">objetiva analisar o ensino da gestão no currículo dos cursos de Biblioteconomia no Brasil, levando em consideração a interdisciplinaridade entre a </w:t>
      </w:r>
      <w:r w:rsidR="008E3626" w:rsidRPr="00DB3922">
        <w:rPr>
          <w:rFonts w:asciiTheme="minorHAnsi" w:eastAsia="Arial" w:hAnsiTheme="minorHAnsi" w:cstheme="minorHAnsi"/>
          <w:sz w:val="24"/>
          <w:szCs w:val="24"/>
        </w:rPr>
        <w:t>CI</w:t>
      </w:r>
      <w:r w:rsidR="00DE6091" w:rsidRPr="00DB3922">
        <w:rPr>
          <w:rFonts w:asciiTheme="minorHAnsi" w:eastAsia="Arial" w:hAnsiTheme="minorHAnsi" w:cstheme="minorHAnsi"/>
          <w:sz w:val="24"/>
          <w:szCs w:val="24"/>
        </w:rPr>
        <w:t xml:space="preserve"> e a </w:t>
      </w:r>
      <w:r w:rsidR="008E3626" w:rsidRPr="00DB3922">
        <w:rPr>
          <w:rFonts w:asciiTheme="minorHAnsi" w:eastAsia="Arial" w:hAnsiTheme="minorHAnsi" w:cstheme="minorHAnsi"/>
          <w:sz w:val="24"/>
          <w:szCs w:val="24"/>
        </w:rPr>
        <w:t>CA</w:t>
      </w:r>
      <w:r w:rsidR="00DE6091" w:rsidRPr="00DB3922">
        <w:rPr>
          <w:rFonts w:asciiTheme="minorHAnsi" w:eastAsia="Arial" w:hAnsiTheme="minorHAnsi" w:cstheme="minorHAnsi"/>
          <w:sz w:val="24"/>
          <w:szCs w:val="24"/>
        </w:rPr>
        <w:t>.</w:t>
      </w:r>
    </w:p>
    <w:p w14:paraId="7301B30A" w14:textId="6D52037C" w:rsidR="00FE1848" w:rsidRPr="00DB3922" w:rsidRDefault="00000653" w:rsidP="0097687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color w:val="00B0F0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Espera-se</w:t>
      </w:r>
      <w:r w:rsidR="00C13F7C" w:rsidRPr="00DB3922">
        <w:rPr>
          <w:rFonts w:asciiTheme="minorHAnsi" w:eastAsia="Arial" w:hAnsiTheme="minorHAnsi" w:cstheme="minorHAnsi"/>
          <w:sz w:val="24"/>
          <w:szCs w:val="24"/>
        </w:rPr>
        <w:t xml:space="preserve"> que a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condução d</w:t>
      </w:r>
      <w:r w:rsidR="007507B8" w:rsidRPr="00DB3922">
        <w:rPr>
          <w:rFonts w:asciiTheme="minorHAnsi" w:eastAsia="Arial" w:hAnsiTheme="minorHAnsi" w:cstheme="minorHAnsi"/>
          <w:sz w:val="24"/>
          <w:szCs w:val="24"/>
        </w:rPr>
        <w:t>o</w:t>
      </w:r>
      <w:r w:rsidR="008A7E7C" w:rsidRPr="00DB3922">
        <w:rPr>
          <w:rFonts w:asciiTheme="minorHAnsi" w:eastAsia="Arial" w:hAnsiTheme="minorHAnsi" w:cstheme="minorHAnsi"/>
          <w:sz w:val="24"/>
          <w:szCs w:val="24"/>
        </w:rPr>
        <w:t xml:space="preserve"> presente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estudo propici</w:t>
      </w:r>
      <w:r w:rsidRPr="00DB3922">
        <w:rPr>
          <w:rFonts w:asciiTheme="minorHAnsi" w:eastAsia="Arial" w:hAnsiTheme="minorHAnsi" w:cstheme="minorHAnsi"/>
          <w:sz w:val="24"/>
          <w:szCs w:val="24"/>
        </w:rPr>
        <w:t>e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07B8" w:rsidRPr="00DB3922">
        <w:rPr>
          <w:rFonts w:asciiTheme="minorHAnsi" w:eastAsia="Arial" w:hAnsiTheme="minorHAnsi" w:cstheme="minorHAnsi"/>
          <w:sz w:val="24"/>
          <w:szCs w:val="24"/>
        </w:rPr>
        <w:t>um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a reflexão acerca do campo da gestão como fator-chave </w:t>
      </w:r>
      <w:r w:rsidR="00477F7A" w:rsidRPr="00DB3922">
        <w:rPr>
          <w:rFonts w:asciiTheme="minorHAnsi" w:eastAsia="Arial" w:hAnsiTheme="minorHAnsi" w:cstheme="minorHAnsi"/>
          <w:sz w:val="24"/>
          <w:szCs w:val="24"/>
        </w:rPr>
        <w:t>para a formação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do </w:t>
      </w:r>
      <w:r w:rsidR="00CB55D1" w:rsidRPr="00DB3922">
        <w:rPr>
          <w:rFonts w:asciiTheme="minorHAnsi" w:eastAsia="Arial" w:hAnsiTheme="minorHAnsi" w:cstheme="minorHAnsi"/>
          <w:sz w:val="24"/>
          <w:szCs w:val="24"/>
        </w:rPr>
        <w:t>contemporâneo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profissional da informação bibliotecário</w:t>
      </w:r>
      <w:r w:rsidR="005931F1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C0E3E" w:rsidRPr="00DB3922">
        <w:rPr>
          <w:rFonts w:asciiTheme="minorHAnsi" w:eastAsia="Arial" w:hAnsiTheme="minorHAnsi" w:cstheme="minorHAnsi"/>
          <w:sz w:val="24"/>
          <w:szCs w:val="24"/>
        </w:rPr>
        <w:t>dotado de novas</w:t>
      </w:r>
      <w:r w:rsidR="009533B8" w:rsidRPr="00DB3922">
        <w:rPr>
          <w:rFonts w:asciiTheme="minorHAnsi" w:eastAsia="Arial" w:hAnsiTheme="minorHAnsi" w:cstheme="minorHAnsi"/>
          <w:sz w:val="24"/>
          <w:szCs w:val="24"/>
        </w:rPr>
        <w:t xml:space="preserve"> competências</w:t>
      </w:r>
      <w:r w:rsidR="00EC0E3E" w:rsidRPr="00DB3922">
        <w:rPr>
          <w:rFonts w:asciiTheme="minorHAnsi" w:eastAsia="Arial" w:hAnsiTheme="minorHAnsi" w:cstheme="minorHAnsi"/>
          <w:sz w:val="24"/>
          <w:szCs w:val="24"/>
        </w:rPr>
        <w:t xml:space="preserve"> para sua futura atuação</w:t>
      </w:r>
      <w:r w:rsidR="009533B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>no mercado de trabalho</w:t>
      </w:r>
      <w:r w:rsidR="00D06007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06007" w:rsidRPr="00DB3922">
        <w:rPr>
          <w:rFonts w:asciiTheme="minorHAnsi" w:eastAsia="Arial" w:hAnsiTheme="minorHAnsi" w:cstheme="minorHAnsi"/>
          <w:sz w:val="24"/>
          <w:szCs w:val="24"/>
        </w:rPr>
        <w:t>Es</w:t>
      </w:r>
      <w:r w:rsidR="00CB6BCC" w:rsidRPr="00DB3922">
        <w:rPr>
          <w:rFonts w:asciiTheme="minorHAnsi" w:eastAsia="Arial" w:hAnsiTheme="minorHAnsi" w:cstheme="minorHAnsi"/>
          <w:sz w:val="24"/>
          <w:szCs w:val="24"/>
        </w:rPr>
        <w:t xml:space="preserve">te </w:t>
      </w:r>
      <w:r w:rsidR="00F73AF8" w:rsidRPr="00DB3922">
        <w:rPr>
          <w:rFonts w:asciiTheme="minorHAnsi" w:eastAsia="Arial" w:hAnsiTheme="minorHAnsi" w:cstheme="minorHAnsi"/>
          <w:sz w:val="24"/>
          <w:szCs w:val="24"/>
        </w:rPr>
        <w:t xml:space="preserve">profissional </w:t>
      </w:r>
      <w:r w:rsidR="00CE41DB" w:rsidRPr="00DB3922">
        <w:rPr>
          <w:rFonts w:asciiTheme="minorHAnsi" w:eastAsia="Arial" w:hAnsiTheme="minorHAnsi" w:cstheme="minorHAnsi"/>
          <w:sz w:val="24"/>
          <w:szCs w:val="24"/>
        </w:rPr>
        <w:t>deve</w:t>
      </w:r>
      <w:r w:rsidR="005D15BD" w:rsidRPr="00DB3922">
        <w:rPr>
          <w:rFonts w:asciiTheme="minorHAnsi" w:eastAsia="Arial" w:hAnsiTheme="minorHAnsi" w:cstheme="minorHAnsi"/>
          <w:sz w:val="24"/>
          <w:szCs w:val="24"/>
        </w:rPr>
        <w:t xml:space="preserve"> estar apto </w:t>
      </w:r>
      <w:r w:rsidR="000479B9" w:rsidRPr="00DB3922">
        <w:rPr>
          <w:rFonts w:asciiTheme="minorHAnsi" w:eastAsia="Arial" w:hAnsiTheme="minorHAnsi" w:cstheme="minorHAnsi"/>
          <w:sz w:val="24"/>
          <w:szCs w:val="24"/>
        </w:rPr>
        <w:t>a realizar</w:t>
      </w:r>
      <w:r w:rsidR="00CC0E5D" w:rsidRPr="00DB3922">
        <w:rPr>
          <w:rFonts w:asciiTheme="minorHAnsi" w:eastAsia="Arial" w:hAnsiTheme="minorHAnsi" w:cstheme="minorHAnsi"/>
          <w:sz w:val="24"/>
          <w:szCs w:val="24"/>
        </w:rPr>
        <w:t xml:space="preserve"> processos de tratamento, organização,</w:t>
      </w:r>
      <w:r w:rsidR="003D04D9" w:rsidRPr="00DB3922">
        <w:rPr>
          <w:rFonts w:asciiTheme="minorHAnsi" w:eastAsia="Arial" w:hAnsiTheme="minorHAnsi" w:cstheme="minorHAnsi"/>
          <w:sz w:val="24"/>
          <w:szCs w:val="24"/>
        </w:rPr>
        <w:t xml:space="preserve"> avaliação, seleção, descrição, recuperação</w:t>
      </w:r>
      <w:r w:rsidR="000479B9" w:rsidRPr="00DB3922">
        <w:rPr>
          <w:rFonts w:asciiTheme="minorHAnsi" w:eastAsia="Arial" w:hAnsiTheme="minorHAnsi" w:cstheme="minorHAnsi"/>
          <w:sz w:val="24"/>
          <w:szCs w:val="24"/>
        </w:rPr>
        <w:t>, preservação da informação e, principalmente,</w:t>
      </w:r>
      <w:r w:rsidR="00FE542E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22201" w:rsidRPr="00DB3922">
        <w:rPr>
          <w:rFonts w:asciiTheme="minorHAnsi" w:eastAsia="Arial" w:hAnsiTheme="minorHAnsi" w:cstheme="minorHAnsi"/>
          <w:sz w:val="24"/>
          <w:szCs w:val="24"/>
        </w:rPr>
        <w:t>de</w:t>
      </w:r>
      <w:r w:rsidR="00FE542E" w:rsidRPr="00DB3922">
        <w:rPr>
          <w:rFonts w:asciiTheme="minorHAnsi" w:eastAsia="Arial" w:hAnsiTheme="minorHAnsi" w:cstheme="minorHAnsi"/>
          <w:sz w:val="24"/>
          <w:szCs w:val="24"/>
        </w:rPr>
        <w:t xml:space="preserve"> gestão da organização a</w:t>
      </w:r>
      <w:r w:rsidR="009F15EF" w:rsidRPr="00DB3922">
        <w:rPr>
          <w:rFonts w:asciiTheme="minorHAnsi" w:eastAsia="Arial" w:hAnsiTheme="minorHAnsi" w:cstheme="minorHAnsi"/>
          <w:sz w:val="24"/>
          <w:szCs w:val="24"/>
        </w:rPr>
        <w:t xml:space="preserve"> qual está inserido</w:t>
      </w:r>
      <w:r w:rsidR="00AE7819" w:rsidRPr="00DB3922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8A0D1E" w:rsidRPr="00DB3922">
        <w:rPr>
          <w:rFonts w:asciiTheme="minorHAnsi" w:eastAsia="Arial" w:hAnsiTheme="minorHAnsi" w:cstheme="minorHAnsi"/>
          <w:sz w:val="24"/>
          <w:szCs w:val="24"/>
        </w:rPr>
        <w:t xml:space="preserve">tendo em vista </w:t>
      </w:r>
      <w:r w:rsidR="00AE7819" w:rsidRPr="00DB3922">
        <w:rPr>
          <w:rFonts w:asciiTheme="minorHAnsi" w:eastAsia="Arial" w:hAnsiTheme="minorHAnsi" w:cstheme="minorHAnsi"/>
          <w:sz w:val="24"/>
          <w:szCs w:val="24"/>
        </w:rPr>
        <w:t>que, em tempos</w:t>
      </w:r>
      <w:r w:rsidR="00120B84" w:rsidRPr="00DB3922">
        <w:rPr>
          <w:rFonts w:asciiTheme="minorHAnsi" w:eastAsia="Arial" w:hAnsiTheme="minorHAnsi" w:cstheme="minorHAnsi"/>
          <w:sz w:val="24"/>
          <w:szCs w:val="24"/>
        </w:rPr>
        <w:t xml:space="preserve"> de pós-modernidade</w:t>
      </w:r>
      <w:r w:rsidR="00144173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120B84" w:rsidRPr="00DB3922">
        <w:rPr>
          <w:rFonts w:asciiTheme="minorHAnsi" w:eastAsia="Arial" w:hAnsiTheme="minorHAnsi" w:cstheme="minorHAnsi"/>
          <w:sz w:val="24"/>
          <w:szCs w:val="24"/>
        </w:rPr>
        <w:t xml:space="preserve"> de plena revolução tecnológica digital</w:t>
      </w:r>
      <w:r w:rsidR="00FF1BEC" w:rsidRPr="00DB3922">
        <w:rPr>
          <w:rFonts w:asciiTheme="minorHAnsi" w:eastAsia="Arial" w:hAnsiTheme="minorHAnsi" w:cstheme="minorHAnsi"/>
          <w:sz w:val="24"/>
          <w:szCs w:val="24"/>
        </w:rPr>
        <w:t>, se exige profissionais com competências cada vez mais interdisciplinares</w:t>
      </w:r>
      <w:r w:rsidR="00CA6390" w:rsidRPr="00DB3922">
        <w:rPr>
          <w:rFonts w:asciiTheme="minorHAnsi" w:eastAsia="Arial" w:hAnsiTheme="minorHAnsi" w:cstheme="minorHAnsi"/>
          <w:sz w:val="24"/>
          <w:szCs w:val="24"/>
        </w:rPr>
        <w:t>, com visões abrangentes e dinâmicos.</w:t>
      </w:r>
    </w:p>
    <w:p w14:paraId="3DA7D93B" w14:textId="77777777" w:rsidR="00B66D44" w:rsidRPr="00DB3922" w:rsidRDefault="00B66D44" w:rsidP="00325545">
      <w:pPr>
        <w:spacing w:before="120" w:after="120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4BCB375" w14:textId="00936FF9" w:rsidR="003F7C25" w:rsidRPr="00DB3922" w:rsidRDefault="0093124A" w:rsidP="00DB3922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B3922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 xml:space="preserve">2 </w:t>
      </w:r>
      <w:r w:rsidR="004A72D3"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CIÊNCIA DA INFORMAÇÃO E CIÊNCIA DA ADMINISTRAÇÃO: </w:t>
      </w:r>
      <w:r w:rsidR="002E4046"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>conexões interdisciplinares</w:t>
      </w:r>
    </w:p>
    <w:p w14:paraId="333B537D" w14:textId="74CC116C" w:rsidR="002E4046" w:rsidRPr="00DB3922" w:rsidRDefault="00545F06" w:rsidP="00F33F56">
      <w:pPr>
        <w:spacing w:before="12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Os estudos de intersecção entre a CI e a </w:t>
      </w:r>
      <w:r w:rsidR="00F75FC4" w:rsidRPr="00DB3922">
        <w:rPr>
          <w:rFonts w:asciiTheme="minorHAnsi" w:eastAsia="Arial" w:hAnsiTheme="minorHAnsi" w:cstheme="minorHAnsi"/>
          <w:sz w:val="24"/>
          <w:szCs w:val="24"/>
        </w:rPr>
        <w:t>CA</w:t>
      </w:r>
      <w:r w:rsidRPr="00DB3922">
        <w:rPr>
          <w:rFonts w:asciiTheme="minorHAnsi" w:eastAsia="Arial" w:hAnsiTheme="minorHAnsi" w:cstheme="minorHAnsi"/>
          <w:sz w:val="24"/>
          <w:szCs w:val="24"/>
        </w:rPr>
        <w:t>, tendo a informação como principal objeto de discussão comum, surge quando esse mesmo objeto começa a ser produzido de maneira acelerada em meados do século XIX e, para que essas informações fossem bem tratadas e disseminadas, seria preciso que houvesse uma gestão eficiente e eficaz, com base em um planejamento estratégico elaborado de forma participativa, surgindo assim os estudos voltados para a Administração da informação ou gestão de informação (DUARTE; PAIVA, 2017).</w:t>
      </w:r>
    </w:p>
    <w:p w14:paraId="0C6246D2" w14:textId="77777777" w:rsidR="00E92F6B" w:rsidRPr="00DB3922" w:rsidRDefault="00E92F6B" w:rsidP="00E92F6B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Esses estudos, porém, não ficaram apenas na Gestão da Informação. Várias abordagens nasceram da interdisciplinaridade entre a CI e a Administração, principalmente, nos estudos que dizem respeito à administração de unidades de informação. Nesse aspecto, atualmente podemos identificar abordagens na CI sobre Marketing, Empreendedorismo, Gestão da Informação, Gestão do conhecimento, Estudo de Usuários, entre outros.</w:t>
      </w:r>
    </w:p>
    <w:p w14:paraId="638CA3DD" w14:textId="2B2922C4" w:rsidR="00F75FC4" w:rsidRPr="00DB3922" w:rsidRDefault="006C22B3" w:rsidP="002E4046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Para a</w:t>
      </w:r>
      <w:r w:rsidR="002B72B8" w:rsidRPr="00DB3922">
        <w:rPr>
          <w:rFonts w:asciiTheme="minorHAnsi" w:eastAsia="Arial" w:hAnsiTheme="minorHAnsi" w:cstheme="minorHAnsi"/>
          <w:sz w:val="24"/>
          <w:szCs w:val="24"/>
        </w:rPr>
        <w:t xml:space="preserve"> área da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Administração, a informação é considerada um dos ativos mais importantes na atualidade, sendo utilizada em atividades como o controle operacional, o planejamento estratégico e a tomada de decis</w:t>
      </w:r>
      <w:r w:rsidR="000E7375" w:rsidRPr="00DB3922">
        <w:rPr>
          <w:rFonts w:asciiTheme="minorHAnsi" w:eastAsia="Arial" w:hAnsiTheme="minorHAnsi" w:cstheme="minorHAnsi"/>
          <w:sz w:val="24"/>
          <w:szCs w:val="24"/>
        </w:rPr>
        <w:t>ão</w:t>
      </w:r>
      <w:r w:rsidRPr="00DB3922">
        <w:rPr>
          <w:rFonts w:asciiTheme="minorHAnsi" w:eastAsia="Arial" w:hAnsiTheme="minorHAnsi" w:cstheme="minorHAnsi"/>
          <w:sz w:val="24"/>
          <w:szCs w:val="24"/>
        </w:rPr>
        <w:t>, sendo significativa para a diminuição da incerteza nas organizações.  O papel desempenhado pela informação em âmbito organizacional pode ser melhor entendido em função de seu uso nos âmbitos operacional, tático e estratégico (OLIVEIRA; PINHEIRO; ANDRADE, 2011; MARTINS; PINHEIRO, 2015).</w:t>
      </w:r>
    </w:p>
    <w:p w14:paraId="3BB028AA" w14:textId="4C8C44D1" w:rsidR="006068D0" w:rsidRPr="00DB3922" w:rsidRDefault="006068D0" w:rsidP="002E4046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 interdisciplinaridade entre CI e Ciência da Administração aparece também com grande destaque em função da globalização de mercado, de capital e do aumento de competitividade nas empresas, além das tecnologias de informação e comunicação -TICs (OLIVEIRA; PINHEIRO; ANDRADE, 2011).</w:t>
      </w:r>
    </w:p>
    <w:p w14:paraId="177BCB8A" w14:textId="1FA82388" w:rsidR="00B85EF9" w:rsidRPr="00DB3922" w:rsidRDefault="00B85EF9" w:rsidP="00B85EF9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Barbosa (1998), analisando as relações interdisciplinares, observa que disciplinas como Marketing de serviços de informação, planejamento em bibliotecas, automação de bibliotecas, sistemas de informação on-line, sistemas de multimídias em bibliotecas, entre outras, tiveram suas origens nas áreas de Administração e Computação, mas, que têm sido aplicadas em contextos de bibliotecas, constituindo-se assim, como uma inovação curricular à medida que estas disciplinas trazem conhecimentos relevantes produzidos em outros campos para o contexto bibliotecário.</w:t>
      </w:r>
    </w:p>
    <w:p w14:paraId="3C38E982" w14:textId="1B03AB1A" w:rsidR="00B6462C" w:rsidRPr="00DB3922" w:rsidRDefault="00B85EF9" w:rsidP="00F33F56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Dessa forma, é o currículo do curso de Biblioteconomia o principal responsável por abordar disciplinas de cunho administrativo ou, em outras palavras, disciplinas de gestão </w:t>
      </w:r>
      <w:r w:rsidRPr="00DB3922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direcionadas para a formação de profissionais aptos a gerenciar as unidades de informação. Acredita-se também na presente pesquisa que a formação curricular com </w:t>
      </w:r>
      <w:r w:rsidR="00331AF7" w:rsidRPr="00DB3922">
        <w:rPr>
          <w:rFonts w:asciiTheme="minorHAnsi" w:eastAsia="Arial" w:hAnsiTheme="minorHAnsi" w:cstheme="minorHAnsi"/>
          <w:sz w:val="24"/>
          <w:szCs w:val="24"/>
        </w:rPr>
        <w:t>ênfase na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gestão é produto do diálogo interdisciplinar entre CI, Administração e a área Biblioteconômica.</w:t>
      </w:r>
    </w:p>
    <w:p w14:paraId="44FC7D6B" w14:textId="1373F1C5" w:rsidR="00B3505A" w:rsidRPr="00DB3922" w:rsidRDefault="00B3505A" w:rsidP="003B2BB1">
      <w:pPr>
        <w:spacing w:before="240" w:after="12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20EBF39" w14:textId="36647634" w:rsidR="00B3505A" w:rsidRPr="00DB3922" w:rsidRDefault="006C132E" w:rsidP="00DB3922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3 </w:t>
      </w:r>
      <w:r w:rsidR="00495F0E"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PROCEDIMENTOS METODOLÓGICOS </w:t>
      </w:r>
    </w:p>
    <w:p w14:paraId="1D7ADD9F" w14:textId="746DF93D" w:rsidR="006C132E" w:rsidRPr="00DB3922" w:rsidRDefault="00016DBD" w:rsidP="00F33F56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 pesquisa terá como universo as instituições de ensino superior públicas</w:t>
      </w:r>
      <w:r w:rsidR="00AF5D53" w:rsidRPr="00DB3922">
        <w:rPr>
          <w:rFonts w:asciiTheme="minorHAnsi" w:eastAsia="Arial" w:hAnsiTheme="minorHAnsi" w:cstheme="minorHAnsi"/>
          <w:sz w:val="24"/>
          <w:szCs w:val="24"/>
        </w:rPr>
        <w:t xml:space="preserve"> (IES)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que oferecem os cursos de Biblioteconomia no Brasil, correspondendo assim, a um estudo exploratório-descritivo, tendo em vista que, segundo Gil (2002), a pesquisa exploratória tem como objetivo principal a descoberta de intuições e a descritiva busca descrever as características de determinada população ou fenômeno.</w:t>
      </w:r>
    </w:p>
    <w:p w14:paraId="39FF7F5D" w14:textId="0C25B03D" w:rsidR="004C2F97" w:rsidRPr="00DB3922" w:rsidRDefault="00FD2C95" w:rsidP="00DD774D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Quanto à natureza, esta pesquisa caracteriza-se como sendo de abordagem quantitativa e qualitativa e estudo do tipo </w:t>
      </w:r>
      <w:r w:rsidR="003B0647" w:rsidRPr="00DB3922">
        <w:rPr>
          <w:rFonts w:asciiTheme="minorHAnsi" w:eastAsia="Arial" w:hAnsiTheme="minorHAnsi" w:cstheme="minorHAnsi"/>
          <w:sz w:val="24"/>
          <w:szCs w:val="24"/>
        </w:rPr>
        <w:t>documental a</w:t>
      </w:r>
      <w:r w:rsidR="005853F3" w:rsidRPr="00DB3922">
        <w:rPr>
          <w:rFonts w:asciiTheme="minorHAnsi" w:eastAsia="Arial" w:hAnsiTheme="minorHAnsi" w:cstheme="minorHAnsi"/>
          <w:sz w:val="24"/>
          <w:szCs w:val="24"/>
        </w:rPr>
        <w:t xml:space="preserve"> ser 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realizado no ambiente da web. Os documentos de formato eletrônico que servirão para a análise correspondem aos Projetos Pedagógicos </w:t>
      </w:r>
      <w:r w:rsidR="0027632D" w:rsidRPr="00DB3922">
        <w:rPr>
          <w:rFonts w:asciiTheme="minorHAnsi" w:eastAsia="Arial" w:hAnsiTheme="minorHAnsi" w:cstheme="minorHAnsi"/>
          <w:sz w:val="24"/>
          <w:szCs w:val="24"/>
        </w:rPr>
        <w:t>C</w:t>
      </w:r>
      <w:r w:rsidRPr="00DB3922">
        <w:rPr>
          <w:rFonts w:asciiTheme="minorHAnsi" w:eastAsia="Arial" w:hAnsiTheme="minorHAnsi" w:cstheme="minorHAnsi"/>
          <w:sz w:val="24"/>
          <w:szCs w:val="24"/>
        </w:rPr>
        <w:t>urriculares (PPC), matrizes curriculares e/ou ementários dos cursos de Biblioteconomia no Brasil.</w:t>
      </w:r>
    </w:p>
    <w:p w14:paraId="16936356" w14:textId="77777777" w:rsidR="00E3205F" w:rsidRPr="00DB3922" w:rsidRDefault="00C3433C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Ressaltam-se como dimensões teóricas, a reflexão sobre os currículos dos cursos Biblioteconomia das universidades públicas brasileiras usando-se da análise de conteúdo.</w:t>
      </w:r>
      <w:r w:rsidR="00E3205F" w:rsidRPr="00DB3922">
        <w:rPr>
          <w:rFonts w:asciiTheme="minorHAnsi" w:eastAsia="Arial" w:hAnsiTheme="minorHAnsi" w:cstheme="minorHAnsi"/>
          <w:sz w:val="24"/>
          <w:szCs w:val="24"/>
        </w:rPr>
        <w:t xml:space="preserve"> O método de análise de conteúdo adotado será o proposto por Bardin (2011). A autora afirma que as fases da análise de conteúdo se organizam em torno de três polos cronológicos:</w:t>
      </w:r>
    </w:p>
    <w:p w14:paraId="2F56A698" w14:textId="5B7D1BD9" w:rsidR="00E3205F" w:rsidRPr="00DB3922" w:rsidRDefault="00E3205F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a)</w:t>
      </w:r>
      <w:r w:rsidRPr="00DB3922">
        <w:rPr>
          <w:rFonts w:asciiTheme="minorHAnsi" w:eastAsia="Arial" w:hAnsiTheme="minorHAnsi" w:cstheme="minorHAnsi"/>
          <w:sz w:val="24"/>
          <w:szCs w:val="24"/>
        </w:rPr>
        <w:tab/>
        <w:t>A pré-análise</w:t>
      </w:r>
      <w:r w:rsidR="00E24025" w:rsidRPr="00DB3922">
        <w:rPr>
          <w:rFonts w:asciiTheme="minorHAnsi" w:eastAsia="Arial" w:hAnsiTheme="minorHAnsi" w:cstheme="minorHAnsi"/>
          <w:sz w:val="24"/>
          <w:szCs w:val="24"/>
        </w:rPr>
        <w:t>;</w:t>
      </w:r>
    </w:p>
    <w:p w14:paraId="2A41F295" w14:textId="1042D431" w:rsidR="00E3205F" w:rsidRPr="00DB3922" w:rsidRDefault="00E3205F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b)</w:t>
      </w:r>
      <w:r w:rsidRPr="00DB3922">
        <w:rPr>
          <w:rFonts w:asciiTheme="minorHAnsi" w:eastAsia="Arial" w:hAnsiTheme="minorHAnsi" w:cstheme="minorHAnsi"/>
          <w:sz w:val="24"/>
          <w:szCs w:val="24"/>
        </w:rPr>
        <w:tab/>
        <w:t>A exploração do material</w:t>
      </w:r>
      <w:r w:rsidR="00E24025" w:rsidRPr="00DB3922">
        <w:rPr>
          <w:rFonts w:asciiTheme="minorHAnsi" w:eastAsia="Arial" w:hAnsiTheme="minorHAnsi" w:cstheme="minorHAnsi"/>
          <w:sz w:val="24"/>
          <w:szCs w:val="24"/>
        </w:rPr>
        <w:t>;</w:t>
      </w:r>
    </w:p>
    <w:p w14:paraId="09F95BC9" w14:textId="5C55C590" w:rsidR="00595FC7" w:rsidRPr="00DB3922" w:rsidRDefault="00E3205F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c)</w:t>
      </w:r>
      <w:r w:rsidRPr="00DB3922">
        <w:rPr>
          <w:rFonts w:asciiTheme="minorHAnsi" w:eastAsia="Arial" w:hAnsiTheme="minorHAnsi" w:cstheme="minorHAnsi"/>
          <w:sz w:val="24"/>
          <w:szCs w:val="24"/>
        </w:rPr>
        <w:tab/>
        <w:t>O tratamento dos resultados, a inferência e a interpretação.</w:t>
      </w:r>
    </w:p>
    <w:p w14:paraId="6188FF3A" w14:textId="78181F9D" w:rsidR="00B532E6" w:rsidRPr="00DB3922" w:rsidRDefault="00C83E4C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A relação das </w:t>
      </w:r>
      <w:r w:rsidR="006114F0" w:rsidRPr="00DB3922">
        <w:rPr>
          <w:rFonts w:asciiTheme="minorHAnsi" w:eastAsia="Arial" w:hAnsiTheme="minorHAnsi" w:cstheme="minorHAnsi"/>
          <w:sz w:val="24"/>
          <w:szCs w:val="24"/>
        </w:rPr>
        <w:t>IES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que oferecem o curso de Biblioteconomia </w:t>
      </w:r>
      <w:r w:rsidR="00EF00F2" w:rsidRPr="00DB3922">
        <w:rPr>
          <w:rFonts w:asciiTheme="minorHAnsi" w:eastAsia="Arial" w:hAnsiTheme="minorHAnsi" w:cstheme="minorHAnsi"/>
          <w:sz w:val="24"/>
          <w:szCs w:val="24"/>
        </w:rPr>
        <w:t>foi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identificada por meio da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B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ase de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ados de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C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adastros de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I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nstituições e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C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ursos de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E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ducação </w:t>
      </w:r>
      <w:r w:rsidR="006114F0" w:rsidRPr="00DB3922">
        <w:rPr>
          <w:rFonts w:asciiTheme="minorHAnsi" w:eastAsia="Arial" w:hAnsiTheme="minorHAnsi" w:cstheme="minorHAnsi"/>
          <w:sz w:val="24"/>
          <w:szCs w:val="24"/>
        </w:rPr>
        <w:t>S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uperior do Ministério da Educação e Cultura </w:t>
      </w:r>
      <w:r w:rsidR="00700550" w:rsidRPr="00DB3922">
        <w:rPr>
          <w:rFonts w:asciiTheme="minorHAnsi" w:eastAsia="Arial" w:hAnsiTheme="minorHAnsi" w:cstheme="minorHAnsi"/>
          <w:sz w:val="24"/>
          <w:szCs w:val="24"/>
        </w:rPr>
        <w:t>(</w:t>
      </w:r>
      <w:proofErr w:type="spellStart"/>
      <w:r w:rsidRPr="00DB3922">
        <w:rPr>
          <w:rFonts w:asciiTheme="minorHAnsi" w:eastAsia="Arial" w:hAnsiTheme="minorHAnsi" w:cstheme="minorHAnsi"/>
          <w:sz w:val="24"/>
          <w:szCs w:val="24"/>
        </w:rPr>
        <w:t>e-MEC</w:t>
      </w:r>
      <w:proofErr w:type="spellEnd"/>
      <w:r w:rsidR="00700550" w:rsidRPr="00DB3922">
        <w:rPr>
          <w:rFonts w:asciiTheme="minorHAnsi" w:eastAsia="Arial" w:hAnsiTheme="minorHAnsi" w:cstheme="minorHAnsi"/>
          <w:sz w:val="24"/>
          <w:szCs w:val="24"/>
        </w:rPr>
        <w:t>)</w:t>
      </w:r>
      <w:r w:rsidRPr="00DB3922">
        <w:rPr>
          <w:rFonts w:asciiTheme="minorHAnsi" w:eastAsia="Arial" w:hAnsiTheme="minorHAnsi" w:cstheme="minorHAnsi"/>
          <w:sz w:val="24"/>
          <w:szCs w:val="24"/>
        </w:rPr>
        <w:t>. Esta é uma base de dados oficial e única do MEC que possui informações relativas às IES brasileiras e os cursos de graduação do Sistema Federal, Estadual e Privado de Ensino.</w:t>
      </w:r>
    </w:p>
    <w:p w14:paraId="4EC31CDD" w14:textId="5B6F28C8" w:rsidR="00532B05" w:rsidRPr="00DB3922" w:rsidRDefault="00032D68" w:rsidP="00E3205F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 etapa subsequente</w:t>
      </w:r>
      <w:r w:rsidR="00B046CE" w:rsidRPr="00DB3922">
        <w:rPr>
          <w:rFonts w:asciiTheme="minorHAnsi" w:eastAsia="Arial" w:hAnsiTheme="minorHAnsi" w:cstheme="minorHAnsi"/>
          <w:sz w:val="24"/>
          <w:szCs w:val="24"/>
        </w:rPr>
        <w:t xml:space="preserve"> será a </w:t>
      </w:r>
      <w:r w:rsidR="0004162E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="00177B54" w:rsidRPr="00DB3922">
        <w:rPr>
          <w:rFonts w:asciiTheme="minorHAnsi" w:eastAsia="Arial" w:hAnsiTheme="minorHAnsi" w:cstheme="minorHAnsi"/>
          <w:sz w:val="24"/>
          <w:szCs w:val="24"/>
        </w:rPr>
        <w:t>e</w:t>
      </w:r>
      <w:r w:rsidR="0004162E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47CB9" w:rsidRPr="00DB3922">
        <w:rPr>
          <w:rFonts w:asciiTheme="minorHAnsi" w:eastAsia="Arial" w:hAnsiTheme="minorHAnsi" w:cstheme="minorHAnsi"/>
          <w:sz w:val="24"/>
          <w:szCs w:val="24"/>
        </w:rPr>
        <w:t>busca pelos dados referentes à estrutura curricular destes cursos, como PPC, matrizes curriculares e/ou ementários, nos sites das instituições ora recuperadas</w:t>
      </w:r>
      <w:r w:rsidR="00A60FE9" w:rsidRPr="00DB3922">
        <w:rPr>
          <w:rFonts w:asciiTheme="minorHAnsi" w:eastAsia="Arial" w:hAnsiTheme="minorHAnsi" w:cstheme="minorHAnsi"/>
          <w:sz w:val="24"/>
          <w:szCs w:val="24"/>
        </w:rPr>
        <w:t xml:space="preserve">, correspondendo assim, </w:t>
      </w:r>
      <w:r w:rsidR="00310EBD" w:rsidRPr="00DB3922">
        <w:rPr>
          <w:rFonts w:asciiTheme="minorHAnsi" w:eastAsia="Arial" w:hAnsiTheme="minorHAnsi" w:cstheme="minorHAnsi"/>
          <w:sz w:val="24"/>
          <w:szCs w:val="24"/>
        </w:rPr>
        <w:t>à etapa de pré-análise do método</w:t>
      </w:r>
      <w:r w:rsidR="000F56B6" w:rsidRPr="00DB3922">
        <w:rPr>
          <w:rFonts w:asciiTheme="minorHAnsi" w:eastAsia="Arial" w:hAnsiTheme="minorHAnsi" w:cstheme="minorHAnsi"/>
          <w:sz w:val="24"/>
          <w:szCs w:val="24"/>
        </w:rPr>
        <w:t xml:space="preserve"> de análise de conteúdo</w:t>
      </w:r>
      <w:r w:rsidR="00310EBD" w:rsidRPr="00DB3922">
        <w:rPr>
          <w:rFonts w:asciiTheme="minorHAnsi" w:eastAsia="Arial" w:hAnsiTheme="minorHAnsi" w:cstheme="minorHAnsi"/>
          <w:sz w:val="24"/>
          <w:szCs w:val="24"/>
        </w:rPr>
        <w:t xml:space="preserve"> de Bardin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(2011)</w:t>
      </w:r>
      <w:r w:rsidR="00347CB9" w:rsidRPr="00DB3922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656152" w14:textId="2ED4D31B" w:rsidR="00F53A26" w:rsidRPr="00DB3922" w:rsidRDefault="00F53A26" w:rsidP="00F53A26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Na análise quantitativa dos dados referentes às Instituições de Ensino Superior que ofertam o curso de Biblioteconomia no Brasil, serão </w:t>
      </w:r>
      <w:r w:rsidR="00A14595" w:rsidRPr="00DB3922">
        <w:rPr>
          <w:rFonts w:asciiTheme="minorHAnsi" w:eastAsia="Arial" w:hAnsiTheme="minorHAnsi" w:cstheme="minorHAnsi"/>
          <w:sz w:val="24"/>
          <w:szCs w:val="24"/>
        </w:rPr>
        <w:t>elaborados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tabelas e gráficos para expor os resultados relativos à quantidade das IES que oferecem o curso, a sua natureza jurídica, categorias administrativa</w:t>
      </w:r>
      <w:r w:rsidR="00A53409" w:rsidRPr="00DB3922">
        <w:rPr>
          <w:rFonts w:asciiTheme="minorHAnsi" w:eastAsia="Arial" w:hAnsiTheme="minorHAnsi" w:cstheme="minorHAnsi"/>
          <w:sz w:val="24"/>
          <w:szCs w:val="24"/>
        </w:rPr>
        <w:t>s</w:t>
      </w:r>
      <w:r w:rsidRPr="00DB3922">
        <w:rPr>
          <w:rFonts w:asciiTheme="minorHAnsi" w:eastAsia="Arial" w:hAnsiTheme="minorHAnsi" w:cstheme="minorHAnsi"/>
          <w:sz w:val="24"/>
          <w:szCs w:val="24"/>
        </w:rPr>
        <w:t>, modalidade de ensino, bem como a distribuição dessas IES no Brasil.</w:t>
      </w:r>
    </w:p>
    <w:p w14:paraId="527C5D44" w14:textId="5C4FA478" w:rsidR="00070EF7" w:rsidRPr="00DB3922" w:rsidRDefault="00F53A26" w:rsidP="00F53A26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Para a análise qualitativa pretende-se construir um sistema de categorias e </w:t>
      </w:r>
      <w:r w:rsidR="00A14595" w:rsidRPr="00DB3922">
        <w:rPr>
          <w:rFonts w:asciiTheme="minorHAnsi" w:eastAsia="Arial" w:hAnsiTheme="minorHAnsi" w:cstheme="minorHAnsi"/>
          <w:sz w:val="24"/>
          <w:szCs w:val="24"/>
        </w:rPr>
        <w:t>subcategorias</w:t>
      </w:r>
      <w:r w:rsidRPr="00DB3922">
        <w:rPr>
          <w:rFonts w:asciiTheme="minorHAnsi" w:eastAsia="Arial" w:hAnsiTheme="minorHAnsi" w:cstheme="minorHAnsi"/>
          <w:sz w:val="24"/>
          <w:szCs w:val="24"/>
        </w:rPr>
        <w:t>, em formato de quadros, que permitirá analisar os conteúdos das disciplinas da área de gestão ministradas nos cursos, à luz das propostas inovadoras dos autores que fundamentam esta pesquisa.</w:t>
      </w:r>
    </w:p>
    <w:p w14:paraId="28D707FD" w14:textId="2F579DC2" w:rsidR="009E029E" w:rsidRPr="00DB3922" w:rsidRDefault="009E029E" w:rsidP="009E029E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 segunda etapa, correspondente a exploração do material, iniciará com a identificação das disciplinas de gestão contidas nos PPC, matrizes curriculares e/ou ementários dos cursos de Biblioteconomia, viabilizando assim, a posterior análise dos conteúdos dessas disciplinas, para o conhecimento das principais abordagens ligadas à gestão contidas nestas disciplinas.</w:t>
      </w:r>
    </w:p>
    <w:p w14:paraId="5A7D0A3A" w14:textId="052022FF" w:rsidR="00436B9C" w:rsidRPr="00DB3922" w:rsidRDefault="009E029E" w:rsidP="00CB396A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A terceira </w:t>
      </w:r>
      <w:r w:rsidR="00AD5021" w:rsidRPr="00DB3922">
        <w:rPr>
          <w:rFonts w:asciiTheme="minorHAnsi" w:eastAsia="Arial" w:hAnsiTheme="minorHAnsi" w:cstheme="minorHAnsi"/>
          <w:sz w:val="24"/>
          <w:szCs w:val="24"/>
        </w:rPr>
        <w:t>e última etapa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da análise será composta pela análise dos conteúdos das disciplinas de gestão</w:t>
      </w:r>
      <w:r w:rsidR="00F40755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de forma a tratar esses dados para descobrir o que está servindo para a formação</w:t>
      </w:r>
      <w:r w:rsidR="00FB6E17" w:rsidRPr="00DB3922">
        <w:rPr>
          <w:rFonts w:asciiTheme="minorHAnsi" w:eastAsia="Arial" w:hAnsiTheme="minorHAnsi" w:cstheme="minorHAnsi"/>
          <w:sz w:val="24"/>
          <w:szCs w:val="24"/>
        </w:rPr>
        <w:t xml:space="preserve"> curricular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FB6E17" w:rsidRPr="00DB3922">
        <w:rPr>
          <w:rFonts w:asciiTheme="minorHAnsi" w:eastAsia="Arial" w:hAnsiTheme="minorHAnsi" w:cstheme="minorHAnsi"/>
          <w:sz w:val="24"/>
          <w:szCs w:val="24"/>
        </w:rPr>
        <w:t xml:space="preserve"> futuro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profissional da informação bibliotecário como gestor e inferir as tendências dos conteúdos de gestão </w:t>
      </w:r>
      <w:r w:rsidR="00120A0E" w:rsidRPr="00DB3922">
        <w:rPr>
          <w:rFonts w:asciiTheme="minorHAnsi" w:eastAsia="Arial" w:hAnsiTheme="minorHAnsi" w:cstheme="minorHAnsi"/>
          <w:sz w:val="24"/>
          <w:szCs w:val="24"/>
        </w:rPr>
        <w:t>na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composição curricular do curso de Biblioteconomia</w:t>
      </w:r>
      <w:r w:rsidR="00AF34F2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17C76" w:rsidRPr="00DB3922">
        <w:rPr>
          <w:rFonts w:asciiTheme="minorHAnsi" w:eastAsia="Arial" w:hAnsiTheme="minorHAnsi" w:cstheme="minorHAnsi"/>
          <w:sz w:val="24"/>
          <w:szCs w:val="24"/>
        </w:rPr>
        <w:t>relacionando</w:t>
      </w:r>
      <w:r w:rsidR="0021687C" w:rsidRPr="00DB3922">
        <w:rPr>
          <w:rFonts w:asciiTheme="minorHAnsi" w:eastAsia="Arial" w:hAnsiTheme="minorHAnsi" w:cstheme="minorHAnsi"/>
          <w:sz w:val="24"/>
          <w:szCs w:val="24"/>
        </w:rPr>
        <w:t xml:space="preserve"> tais resultados esperados</w:t>
      </w:r>
      <w:r w:rsidR="00417C76" w:rsidRPr="00DB3922">
        <w:rPr>
          <w:rFonts w:asciiTheme="minorHAnsi" w:eastAsia="Arial" w:hAnsiTheme="minorHAnsi" w:cstheme="minorHAnsi"/>
          <w:sz w:val="24"/>
          <w:szCs w:val="24"/>
        </w:rPr>
        <w:t xml:space="preserve"> com a perspectiva </w:t>
      </w:r>
      <w:r w:rsidR="00027C96" w:rsidRPr="00DB3922">
        <w:rPr>
          <w:rFonts w:asciiTheme="minorHAnsi" w:eastAsia="Arial" w:hAnsiTheme="minorHAnsi" w:cstheme="minorHAnsi"/>
          <w:sz w:val="24"/>
          <w:szCs w:val="24"/>
        </w:rPr>
        <w:t>interdisciplinar apresentada na fundamentação teórica</w:t>
      </w:r>
      <w:r w:rsidRPr="00DB3922">
        <w:rPr>
          <w:rFonts w:asciiTheme="minorHAnsi" w:eastAsia="Arial" w:hAnsiTheme="minorHAnsi" w:cstheme="minorHAnsi"/>
          <w:sz w:val="24"/>
          <w:szCs w:val="24"/>
        </w:rPr>
        <w:t>.</w:t>
      </w:r>
    </w:p>
    <w:p w14:paraId="3CEB4DB4" w14:textId="2A10CDA8" w:rsidR="008F62A6" w:rsidRPr="00DB3922" w:rsidRDefault="008F62A6" w:rsidP="00CB396A">
      <w:pPr>
        <w:spacing w:before="240" w:after="12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422832E" w14:textId="77777777" w:rsidR="006217D4" w:rsidRPr="00DB3922" w:rsidRDefault="001F6ED1" w:rsidP="00DB3922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>4 RESULTADOS PARCIAIS</w:t>
      </w:r>
    </w:p>
    <w:p w14:paraId="606F176C" w14:textId="69C84515" w:rsidR="001C6754" w:rsidRPr="00DB3922" w:rsidRDefault="00A57CD2" w:rsidP="00CB396A">
      <w:pPr>
        <w:spacing w:before="240" w:after="120" w:line="360" w:lineRule="auto"/>
        <w:ind w:firstLine="708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Em </w:t>
      </w:r>
      <w:r w:rsidR="00E57C70" w:rsidRPr="00DB3922">
        <w:rPr>
          <w:rFonts w:asciiTheme="minorHAnsi" w:eastAsia="Arial" w:hAnsiTheme="minorHAnsi" w:cstheme="minorHAnsi"/>
          <w:sz w:val="24"/>
          <w:szCs w:val="24"/>
        </w:rPr>
        <w:t>uma busca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preliminar na base </w:t>
      </w:r>
      <w:proofErr w:type="spellStart"/>
      <w:r w:rsidRPr="00DB3922">
        <w:rPr>
          <w:rFonts w:asciiTheme="minorHAnsi" w:eastAsia="Arial" w:hAnsiTheme="minorHAnsi" w:cstheme="minorHAnsi"/>
          <w:sz w:val="24"/>
          <w:szCs w:val="24"/>
        </w:rPr>
        <w:t>e-MEC</w:t>
      </w:r>
      <w:proofErr w:type="spellEnd"/>
      <w:r w:rsidRPr="00DB3922">
        <w:rPr>
          <w:rFonts w:asciiTheme="minorHAnsi" w:eastAsia="Arial" w:hAnsiTheme="minorHAnsi" w:cstheme="minorHAnsi"/>
          <w:sz w:val="24"/>
          <w:szCs w:val="24"/>
        </w:rPr>
        <w:t>, com o intuito de dimensionar a amostra da pesquisa, foram identificadas 29 universidades públicas que ofertam o curso de Biblioteconomia no Brasil, sendo que, dentre estas, 24 são de categoria administrativa federal e cinco são de categoria administrativa estadual.</w:t>
      </w:r>
    </w:p>
    <w:p w14:paraId="6C0C8974" w14:textId="280F3057" w:rsidR="00C912DB" w:rsidRPr="00DB3922" w:rsidRDefault="00EF1D8F" w:rsidP="00C912DB">
      <w:pPr>
        <w:spacing w:before="240" w:after="120" w:line="360" w:lineRule="auto"/>
        <w:ind w:firstLine="708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Por meio desse mapeamento, </w:t>
      </w:r>
      <w:r w:rsidR="00575D38" w:rsidRPr="00DB3922">
        <w:rPr>
          <w:rFonts w:asciiTheme="minorHAnsi" w:eastAsia="Arial" w:hAnsiTheme="minorHAnsi" w:cstheme="minorHAnsi"/>
          <w:sz w:val="24"/>
          <w:szCs w:val="24"/>
        </w:rPr>
        <w:t>está sendo feita</w:t>
      </w:r>
      <w:r w:rsidR="00256871" w:rsidRPr="00DB3922">
        <w:rPr>
          <w:rFonts w:asciiTheme="minorHAnsi" w:eastAsia="Arial" w:hAnsiTheme="minorHAnsi" w:cstheme="minorHAnsi"/>
          <w:sz w:val="24"/>
          <w:szCs w:val="24"/>
        </w:rPr>
        <w:t xml:space="preserve"> a obtenção dos dados que sucedem essa primeira fase da pesquisa</w:t>
      </w:r>
      <w:r w:rsidR="00837998" w:rsidRPr="00DB3922">
        <w:rPr>
          <w:rFonts w:asciiTheme="minorHAnsi" w:eastAsia="Arial" w:hAnsiTheme="minorHAnsi" w:cstheme="minorHAnsi"/>
          <w:sz w:val="24"/>
          <w:szCs w:val="24"/>
        </w:rPr>
        <w:t>. Mediante o acesso aos sites das instituições identificadas</w:t>
      </w:r>
      <w:r w:rsidR="00C912DB" w:rsidRPr="00DB3922">
        <w:rPr>
          <w:rFonts w:asciiTheme="minorHAnsi" w:eastAsia="Arial" w:hAnsiTheme="minorHAnsi" w:cstheme="minorHAnsi"/>
          <w:sz w:val="24"/>
          <w:szCs w:val="24"/>
        </w:rPr>
        <w:t xml:space="preserve"> e dos portais dos cursos de Biblioteconomia de cada universidade, est</w:t>
      </w:r>
      <w:r w:rsidR="00027032" w:rsidRPr="00DB3922">
        <w:rPr>
          <w:rFonts w:asciiTheme="minorHAnsi" w:eastAsia="Arial" w:hAnsiTheme="minorHAnsi" w:cstheme="minorHAnsi"/>
          <w:sz w:val="24"/>
          <w:szCs w:val="24"/>
        </w:rPr>
        <w:t>á sendo feito o levantamento dos documentos necessários</w:t>
      </w:r>
      <w:r w:rsidR="00751D42" w:rsidRPr="00DB3922">
        <w:rPr>
          <w:rFonts w:asciiTheme="minorHAnsi" w:eastAsia="Arial" w:hAnsiTheme="minorHAnsi" w:cstheme="minorHAnsi"/>
          <w:sz w:val="24"/>
          <w:szCs w:val="24"/>
        </w:rPr>
        <w:t>, como os PPC e</w:t>
      </w:r>
      <w:r w:rsidR="00D10D10" w:rsidRPr="00DB3922">
        <w:rPr>
          <w:rFonts w:asciiTheme="minorHAnsi" w:eastAsia="Arial" w:hAnsiTheme="minorHAnsi" w:cstheme="minorHAnsi"/>
          <w:sz w:val="24"/>
          <w:szCs w:val="24"/>
        </w:rPr>
        <w:t>/ou ementários,</w:t>
      </w:r>
      <w:r w:rsidR="00027032" w:rsidRPr="00DB3922">
        <w:rPr>
          <w:rFonts w:asciiTheme="minorHAnsi" w:eastAsia="Arial" w:hAnsiTheme="minorHAnsi" w:cstheme="minorHAnsi"/>
          <w:sz w:val="24"/>
          <w:szCs w:val="24"/>
        </w:rPr>
        <w:t xml:space="preserve"> para</w:t>
      </w:r>
      <w:r w:rsidR="00D10D10" w:rsidRPr="00DB3922">
        <w:rPr>
          <w:rFonts w:asciiTheme="minorHAnsi" w:eastAsia="Arial" w:hAnsiTheme="minorHAnsi" w:cstheme="minorHAnsi"/>
          <w:sz w:val="24"/>
          <w:szCs w:val="24"/>
        </w:rPr>
        <w:t xml:space="preserve"> o desenvolvimento</w:t>
      </w:r>
      <w:r w:rsidR="00027032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0D10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="00027032" w:rsidRPr="00DB3922">
        <w:rPr>
          <w:rFonts w:asciiTheme="minorHAnsi" w:eastAsia="Arial" w:hAnsiTheme="minorHAnsi" w:cstheme="minorHAnsi"/>
          <w:sz w:val="24"/>
          <w:szCs w:val="24"/>
        </w:rPr>
        <w:t xml:space="preserve">as análises </w:t>
      </w:r>
      <w:r w:rsidR="00D10D10" w:rsidRPr="00DB3922">
        <w:rPr>
          <w:rFonts w:asciiTheme="minorHAnsi" w:eastAsia="Arial" w:hAnsiTheme="minorHAnsi" w:cstheme="minorHAnsi"/>
          <w:sz w:val="24"/>
          <w:szCs w:val="24"/>
        </w:rPr>
        <w:t>subsequentes.</w:t>
      </w:r>
    </w:p>
    <w:p w14:paraId="0E3ACD16" w14:textId="5350786A" w:rsidR="00E84CBD" w:rsidRPr="00DB3922" w:rsidRDefault="008E006A" w:rsidP="00CB396A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lastRenderedPageBreak/>
        <w:t>A identificação das universidades federais e estaduais que ofertam os cursos de Biblioteconomia no Brasil</w:t>
      </w:r>
      <w:r w:rsidR="00FA25C0" w:rsidRPr="00DB3922">
        <w:rPr>
          <w:rFonts w:asciiTheme="minorHAnsi" w:eastAsia="Arial" w:hAnsiTheme="minorHAnsi" w:cstheme="minorHAnsi"/>
          <w:sz w:val="24"/>
          <w:szCs w:val="24"/>
        </w:rPr>
        <w:t xml:space="preserve"> apr</w:t>
      </w:r>
      <w:r w:rsidR="008356D3" w:rsidRPr="00DB3922">
        <w:rPr>
          <w:rFonts w:asciiTheme="minorHAnsi" w:eastAsia="Arial" w:hAnsiTheme="minorHAnsi" w:cstheme="minorHAnsi"/>
          <w:sz w:val="24"/>
          <w:szCs w:val="24"/>
        </w:rPr>
        <w:t>esenta</w:t>
      </w:r>
      <w:r w:rsidR="00DB0F4C" w:rsidRPr="00DB3922">
        <w:rPr>
          <w:rFonts w:asciiTheme="minorHAnsi" w:eastAsia="Arial" w:hAnsiTheme="minorHAnsi" w:cstheme="minorHAnsi"/>
          <w:sz w:val="24"/>
          <w:szCs w:val="24"/>
        </w:rPr>
        <w:t xml:space="preserve"> o universo</w:t>
      </w:r>
      <w:r w:rsidR="00F074CE" w:rsidRPr="00DB3922">
        <w:rPr>
          <w:rFonts w:asciiTheme="minorHAnsi" w:eastAsia="Arial" w:hAnsiTheme="minorHAnsi" w:cstheme="minorHAnsi"/>
          <w:sz w:val="24"/>
          <w:szCs w:val="24"/>
        </w:rPr>
        <w:t xml:space="preserve"> e </w:t>
      </w:r>
      <w:r w:rsidR="00D90EF0" w:rsidRPr="00DB3922">
        <w:rPr>
          <w:rFonts w:asciiTheme="minorHAnsi" w:eastAsia="Arial" w:hAnsiTheme="minorHAnsi" w:cstheme="minorHAnsi"/>
          <w:sz w:val="24"/>
          <w:szCs w:val="24"/>
        </w:rPr>
        <w:t>torna possível</w:t>
      </w:r>
      <w:r w:rsidR="004435F0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7616EE" w:rsidRPr="00DB3922">
        <w:rPr>
          <w:rFonts w:asciiTheme="minorHAnsi" w:eastAsia="Arial" w:hAnsiTheme="minorHAnsi" w:cstheme="minorHAnsi"/>
          <w:sz w:val="24"/>
          <w:szCs w:val="24"/>
        </w:rPr>
        <w:t xml:space="preserve"> para </w:t>
      </w:r>
      <w:r w:rsidR="009C6375" w:rsidRPr="00DB3922">
        <w:rPr>
          <w:rFonts w:asciiTheme="minorHAnsi" w:eastAsia="Arial" w:hAnsiTheme="minorHAnsi" w:cstheme="minorHAnsi"/>
          <w:sz w:val="24"/>
          <w:szCs w:val="24"/>
        </w:rPr>
        <w:t>a pesquisa</w:t>
      </w:r>
      <w:r w:rsidR="004435F0" w:rsidRPr="00DB3922">
        <w:rPr>
          <w:rFonts w:asciiTheme="minorHAnsi" w:eastAsia="Arial" w:hAnsiTheme="minorHAnsi" w:cstheme="minorHAnsi"/>
          <w:sz w:val="24"/>
          <w:szCs w:val="24"/>
        </w:rPr>
        <w:t>,</w:t>
      </w:r>
      <w:r w:rsidR="00D90EF0" w:rsidRPr="00DB3922">
        <w:rPr>
          <w:rFonts w:asciiTheme="minorHAnsi" w:eastAsia="Arial" w:hAnsiTheme="minorHAnsi" w:cstheme="minorHAnsi"/>
          <w:sz w:val="24"/>
          <w:szCs w:val="24"/>
        </w:rPr>
        <w:t xml:space="preserve"> uma visualização</w:t>
      </w:r>
      <w:r w:rsidR="00474B68" w:rsidRPr="00DB3922">
        <w:rPr>
          <w:rFonts w:asciiTheme="minorHAnsi" w:eastAsia="Arial" w:hAnsiTheme="minorHAnsi" w:cstheme="minorHAnsi"/>
          <w:sz w:val="24"/>
          <w:szCs w:val="24"/>
        </w:rPr>
        <w:t xml:space="preserve"> ampla</w:t>
      </w:r>
      <w:r w:rsidR="00D90EF0" w:rsidRPr="00DB3922">
        <w:rPr>
          <w:rFonts w:asciiTheme="minorHAnsi" w:eastAsia="Arial" w:hAnsiTheme="minorHAnsi" w:cstheme="minorHAnsi"/>
          <w:sz w:val="24"/>
          <w:szCs w:val="24"/>
        </w:rPr>
        <w:t xml:space="preserve"> d</w:t>
      </w:r>
      <w:r w:rsidR="00CF0C04" w:rsidRPr="00DB3922">
        <w:rPr>
          <w:rFonts w:asciiTheme="minorHAnsi" w:eastAsia="Arial" w:hAnsiTheme="minorHAnsi" w:cstheme="minorHAnsi"/>
          <w:sz w:val="24"/>
          <w:szCs w:val="24"/>
        </w:rPr>
        <w:t>a distribuição do curso</w:t>
      </w:r>
      <w:r w:rsidR="00474B68" w:rsidRPr="00DB3922">
        <w:rPr>
          <w:rFonts w:asciiTheme="minorHAnsi" w:eastAsia="Arial" w:hAnsiTheme="minorHAnsi" w:cstheme="minorHAnsi"/>
          <w:sz w:val="24"/>
          <w:szCs w:val="24"/>
        </w:rPr>
        <w:t xml:space="preserve"> em seus locais de oferta</w:t>
      </w:r>
      <w:r w:rsidR="00665904" w:rsidRPr="00DB3922">
        <w:rPr>
          <w:rFonts w:asciiTheme="minorHAnsi" w:eastAsia="Arial" w:hAnsiTheme="minorHAnsi" w:cstheme="minorHAnsi"/>
          <w:sz w:val="24"/>
          <w:szCs w:val="24"/>
        </w:rPr>
        <w:t xml:space="preserve"> e a</w:t>
      </w:r>
      <w:r w:rsidR="00F52978" w:rsidRPr="00DB3922">
        <w:rPr>
          <w:rFonts w:asciiTheme="minorHAnsi" w:eastAsia="Arial" w:hAnsiTheme="minorHAnsi" w:cstheme="minorHAnsi"/>
          <w:sz w:val="24"/>
          <w:szCs w:val="24"/>
        </w:rPr>
        <w:t>s</w:t>
      </w:r>
      <w:r w:rsidR="00665904" w:rsidRPr="00DB3922">
        <w:rPr>
          <w:rFonts w:asciiTheme="minorHAnsi" w:eastAsia="Arial" w:hAnsiTheme="minorHAnsi" w:cstheme="minorHAnsi"/>
          <w:sz w:val="24"/>
          <w:szCs w:val="24"/>
        </w:rPr>
        <w:t xml:space="preserve"> sua</w:t>
      </w:r>
      <w:r w:rsidR="00F52978" w:rsidRPr="00DB3922">
        <w:rPr>
          <w:rFonts w:asciiTheme="minorHAnsi" w:eastAsia="Arial" w:hAnsiTheme="minorHAnsi" w:cstheme="minorHAnsi"/>
          <w:sz w:val="24"/>
          <w:szCs w:val="24"/>
        </w:rPr>
        <w:t>s</w:t>
      </w:r>
      <w:r w:rsidR="00665904" w:rsidRPr="00DB3922">
        <w:rPr>
          <w:rFonts w:asciiTheme="minorHAnsi" w:eastAsia="Arial" w:hAnsiTheme="minorHAnsi" w:cstheme="minorHAnsi"/>
          <w:sz w:val="24"/>
          <w:szCs w:val="24"/>
        </w:rPr>
        <w:t xml:space="preserve"> catego</w:t>
      </w:r>
      <w:r w:rsidR="00F52978" w:rsidRPr="00DB3922">
        <w:rPr>
          <w:rFonts w:asciiTheme="minorHAnsi" w:eastAsia="Arial" w:hAnsiTheme="minorHAnsi" w:cstheme="minorHAnsi"/>
          <w:sz w:val="24"/>
          <w:szCs w:val="24"/>
        </w:rPr>
        <w:t>rias administrativas</w:t>
      </w:r>
      <w:r w:rsidR="00474B68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F5297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D05A1" w:rsidRPr="00DB3922">
        <w:rPr>
          <w:rFonts w:asciiTheme="minorHAnsi" w:eastAsia="Arial" w:hAnsiTheme="minorHAnsi" w:cstheme="minorHAnsi"/>
          <w:sz w:val="24"/>
          <w:szCs w:val="24"/>
        </w:rPr>
        <w:t>Considera-se uma amostra significativa para atender ao objetivo da</w:t>
      </w:r>
      <w:r w:rsidR="00D00BC1" w:rsidRPr="00DB3922">
        <w:rPr>
          <w:rFonts w:asciiTheme="minorHAnsi" w:eastAsia="Arial" w:hAnsiTheme="minorHAnsi" w:cstheme="minorHAnsi"/>
          <w:sz w:val="24"/>
          <w:szCs w:val="24"/>
        </w:rPr>
        <w:t xml:space="preserve"> pesquisa em atual andamento.</w:t>
      </w:r>
    </w:p>
    <w:p w14:paraId="3CD0D932" w14:textId="77777777" w:rsidR="00D00BC1" w:rsidRPr="00DB3922" w:rsidRDefault="00D00BC1" w:rsidP="00CB396A">
      <w:pPr>
        <w:spacing w:before="240" w:after="120"/>
        <w:ind w:firstLine="709"/>
        <w:contextualSpacing/>
        <w:jc w:val="both"/>
        <w:rPr>
          <w:rFonts w:asciiTheme="minorHAnsi" w:eastAsia="Arial" w:hAnsiTheme="minorHAnsi" w:cstheme="minorHAnsi"/>
          <w:color w:val="00B0F0"/>
          <w:sz w:val="24"/>
          <w:szCs w:val="24"/>
        </w:rPr>
      </w:pPr>
    </w:p>
    <w:p w14:paraId="5B99657C" w14:textId="729C7302" w:rsidR="00A54873" w:rsidRPr="00DB3922" w:rsidRDefault="00F01F63" w:rsidP="00CB396A">
      <w:pPr>
        <w:spacing w:before="240" w:after="12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495F0E"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CONSIDERAÇÕES</w:t>
      </w:r>
    </w:p>
    <w:p w14:paraId="29129835" w14:textId="4965F9CD" w:rsidR="00743875" w:rsidRPr="00DB3922" w:rsidRDefault="00743875" w:rsidP="00CB396A">
      <w:pPr>
        <w:spacing w:before="240" w:after="12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0B55577" w14:textId="524E398A" w:rsidR="00F8702A" w:rsidRPr="00DB3922" w:rsidRDefault="009F2DE7" w:rsidP="00CB396A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Os fluxos e </w:t>
      </w:r>
      <w:r w:rsidR="00A87646" w:rsidRPr="00DB3922">
        <w:rPr>
          <w:rFonts w:asciiTheme="minorHAnsi" w:eastAsia="Arial" w:hAnsiTheme="minorHAnsi" w:cstheme="minorHAnsi"/>
          <w:sz w:val="24"/>
          <w:szCs w:val="24"/>
        </w:rPr>
        <w:t xml:space="preserve">os 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processos </w:t>
      </w:r>
      <w:r w:rsidR="004F608B" w:rsidRPr="00DB3922">
        <w:rPr>
          <w:rFonts w:asciiTheme="minorHAnsi" w:eastAsia="Arial" w:hAnsiTheme="minorHAnsi" w:cstheme="minorHAnsi"/>
          <w:sz w:val="24"/>
          <w:szCs w:val="24"/>
        </w:rPr>
        <w:t>atuais de trabalho</w:t>
      </w:r>
      <w:r w:rsidR="00A87646" w:rsidRPr="00DB3922">
        <w:rPr>
          <w:rFonts w:asciiTheme="minorHAnsi" w:eastAsia="Arial" w:hAnsiTheme="minorHAnsi" w:cstheme="minorHAnsi"/>
          <w:sz w:val="24"/>
          <w:szCs w:val="24"/>
        </w:rPr>
        <w:t xml:space="preserve"> no mercado vigente</w:t>
      </w:r>
      <w:r w:rsidR="004F608B" w:rsidRPr="00DB3922">
        <w:rPr>
          <w:rFonts w:asciiTheme="minorHAnsi" w:eastAsia="Arial" w:hAnsiTheme="minorHAnsi" w:cstheme="minorHAnsi"/>
          <w:sz w:val="24"/>
          <w:szCs w:val="24"/>
        </w:rPr>
        <w:t xml:space="preserve"> exigem cada vez mais a formação de profissionais</w:t>
      </w:r>
      <w:r w:rsidR="00D37B3E" w:rsidRPr="00DB3922">
        <w:rPr>
          <w:rFonts w:asciiTheme="minorHAnsi" w:eastAsia="Arial" w:hAnsiTheme="minorHAnsi" w:cstheme="minorHAnsi"/>
          <w:sz w:val="24"/>
          <w:szCs w:val="24"/>
        </w:rPr>
        <w:t xml:space="preserve"> aptos a lidarem com a enorme quantidade de informações</w:t>
      </w:r>
      <w:r w:rsidR="00673B53" w:rsidRPr="00DB3922">
        <w:rPr>
          <w:rFonts w:asciiTheme="minorHAnsi" w:eastAsia="Arial" w:hAnsiTheme="minorHAnsi" w:cstheme="minorHAnsi"/>
          <w:sz w:val="24"/>
          <w:szCs w:val="24"/>
        </w:rPr>
        <w:t xml:space="preserve"> disponíveis em variados suportes e recursos</w:t>
      </w:r>
      <w:r w:rsidR="00286234" w:rsidRPr="00DB3922">
        <w:rPr>
          <w:rFonts w:asciiTheme="minorHAnsi" w:eastAsia="Arial" w:hAnsiTheme="minorHAnsi" w:cstheme="minorHAnsi"/>
          <w:sz w:val="24"/>
          <w:szCs w:val="24"/>
        </w:rPr>
        <w:t xml:space="preserve"> de forma eficiente e eficaz</w:t>
      </w:r>
      <w:r w:rsidR="00432260" w:rsidRPr="00DB3922">
        <w:rPr>
          <w:rFonts w:asciiTheme="minorHAnsi" w:eastAsia="Arial" w:hAnsiTheme="minorHAnsi" w:cstheme="minorHAnsi"/>
          <w:sz w:val="24"/>
          <w:szCs w:val="24"/>
        </w:rPr>
        <w:t>;</w:t>
      </w:r>
      <w:r w:rsidR="005771BF" w:rsidRPr="00DB3922">
        <w:rPr>
          <w:rFonts w:asciiTheme="minorHAnsi" w:eastAsia="Arial" w:hAnsiTheme="minorHAnsi" w:cstheme="minorHAnsi"/>
          <w:sz w:val="24"/>
          <w:szCs w:val="24"/>
        </w:rPr>
        <w:t xml:space="preserve"> profissionais proativos, </w:t>
      </w:r>
      <w:r w:rsidR="005326C1" w:rsidRPr="00DB3922">
        <w:rPr>
          <w:rFonts w:asciiTheme="minorHAnsi" w:eastAsia="Arial" w:hAnsiTheme="minorHAnsi" w:cstheme="minorHAnsi"/>
          <w:sz w:val="24"/>
          <w:szCs w:val="24"/>
        </w:rPr>
        <w:t>capazes de serem líderes e aptos a gerenciar os recursos</w:t>
      </w:r>
      <w:r w:rsidR="00432260" w:rsidRPr="00DB3922">
        <w:rPr>
          <w:rFonts w:asciiTheme="minorHAnsi" w:eastAsia="Arial" w:hAnsiTheme="minorHAnsi" w:cstheme="minorHAnsi"/>
          <w:sz w:val="24"/>
          <w:szCs w:val="24"/>
        </w:rPr>
        <w:t xml:space="preserve"> organizacionais</w:t>
      </w:r>
      <w:r w:rsidR="007343AC" w:rsidRPr="00DB3922">
        <w:rPr>
          <w:rFonts w:asciiTheme="minorHAnsi" w:eastAsia="Arial" w:hAnsiTheme="minorHAnsi" w:cstheme="minorHAnsi"/>
          <w:sz w:val="24"/>
          <w:szCs w:val="24"/>
        </w:rPr>
        <w:t xml:space="preserve"> e</w:t>
      </w:r>
      <w:r w:rsidR="003012CE" w:rsidRPr="00DB3922">
        <w:rPr>
          <w:rFonts w:asciiTheme="minorHAnsi" w:eastAsia="Arial" w:hAnsiTheme="minorHAnsi" w:cstheme="minorHAnsi"/>
          <w:sz w:val="24"/>
          <w:szCs w:val="24"/>
        </w:rPr>
        <w:t xml:space="preserve"> os fluxos informacionais para a criação de conhecimentos</w:t>
      </w:r>
      <w:r w:rsidR="006D6848" w:rsidRPr="00DB3922">
        <w:rPr>
          <w:rFonts w:asciiTheme="minorHAnsi" w:eastAsia="Arial" w:hAnsiTheme="minorHAnsi" w:cstheme="minorHAnsi"/>
          <w:sz w:val="24"/>
          <w:szCs w:val="24"/>
        </w:rPr>
        <w:t xml:space="preserve"> e aprendizagem na organização.</w:t>
      </w:r>
    </w:p>
    <w:p w14:paraId="458AB96A" w14:textId="3E054532" w:rsidR="007343AC" w:rsidRPr="00DB3922" w:rsidRDefault="0011443B" w:rsidP="00743875">
      <w:pPr>
        <w:spacing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Dessa forma, e</w:t>
      </w:r>
      <w:r w:rsidR="001F4B1F" w:rsidRPr="00DB3922">
        <w:rPr>
          <w:rFonts w:asciiTheme="minorHAnsi" w:eastAsia="Arial" w:hAnsiTheme="minorHAnsi" w:cstheme="minorHAnsi"/>
          <w:sz w:val="24"/>
          <w:szCs w:val="24"/>
        </w:rPr>
        <w:t>spera-se</w:t>
      </w:r>
      <w:r w:rsidR="00707992" w:rsidRPr="00DB3922">
        <w:rPr>
          <w:rFonts w:asciiTheme="minorHAnsi" w:eastAsia="Arial" w:hAnsiTheme="minorHAnsi" w:cstheme="minorHAnsi"/>
          <w:sz w:val="24"/>
          <w:szCs w:val="24"/>
        </w:rPr>
        <w:t xml:space="preserve"> primeiramente</w:t>
      </w:r>
      <w:r w:rsidR="001F4B1F" w:rsidRPr="00DB3922">
        <w:rPr>
          <w:rFonts w:asciiTheme="minorHAnsi" w:eastAsia="Arial" w:hAnsiTheme="minorHAnsi" w:cstheme="minorHAnsi"/>
          <w:sz w:val="24"/>
          <w:szCs w:val="24"/>
        </w:rPr>
        <w:t xml:space="preserve"> que os resultados da presente pesquisa apresentem um panorama do ensino da gestão nos cursos de Biblioteconomia no Brasil </w:t>
      </w:r>
      <w:r w:rsidR="00286BDB" w:rsidRPr="00DB3922">
        <w:rPr>
          <w:rFonts w:asciiTheme="minorHAnsi" w:eastAsia="Arial" w:hAnsiTheme="minorHAnsi" w:cstheme="minorHAnsi"/>
          <w:sz w:val="24"/>
          <w:szCs w:val="24"/>
        </w:rPr>
        <w:t>e que esse panorama possa</w:t>
      </w:r>
      <w:r w:rsidR="0096448B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65BB6" w:rsidRPr="00DB3922">
        <w:rPr>
          <w:rFonts w:asciiTheme="minorHAnsi" w:eastAsia="Arial" w:hAnsiTheme="minorHAnsi" w:cstheme="minorHAnsi"/>
          <w:sz w:val="24"/>
          <w:szCs w:val="24"/>
        </w:rPr>
        <w:t xml:space="preserve">apresentar um retrato do que está sendo estudado sobre gestão </w:t>
      </w:r>
      <w:r w:rsidR="00EC1D7C" w:rsidRPr="00DB3922">
        <w:rPr>
          <w:rFonts w:asciiTheme="minorHAnsi" w:eastAsia="Arial" w:hAnsiTheme="minorHAnsi" w:cstheme="minorHAnsi"/>
          <w:sz w:val="24"/>
          <w:szCs w:val="24"/>
        </w:rPr>
        <w:t>nesses cursos</w:t>
      </w:r>
      <w:r w:rsidR="006A0F1C" w:rsidRPr="00DB3922">
        <w:rPr>
          <w:rFonts w:asciiTheme="minorHAnsi" w:eastAsia="Arial" w:hAnsiTheme="minorHAnsi" w:cstheme="minorHAnsi"/>
          <w:sz w:val="24"/>
          <w:szCs w:val="24"/>
        </w:rPr>
        <w:t>, bem como</w:t>
      </w:r>
      <w:r w:rsidR="00FD38A2" w:rsidRPr="00DB3922">
        <w:rPr>
          <w:rFonts w:asciiTheme="minorHAnsi" w:eastAsia="Arial" w:hAnsiTheme="minorHAnsi" w:cstheme="minorHAnsi"/>
          <w:sz w:val="24"/>
          <w:szCs w:val="24"/>
        </w:rPr>
        <w:t xml:space="preserve"> proporciona</w:t>
      </w:r>
      <w:r w:rsidR="006A0F1C" w:rsidRPr="00DB3922">
        <w:rPr>
          <w:rFonts w:asciiTheme="minorHAnsi" w:eastAsia="Arial" w:hAnsiTheme="minorHAnsi" w:cstheme="minorHAnsi"/>
          <w:sz w:val="24"/>
          <w:szCs w:val="24"/>
        </w:rPr>
        <w:t>r</w:t>
      </w:r>
      <w:r w:rsidR="00FD38A2" w:rsidRPr="00DB3922">
        <w:rPr>
          <w:rFonts w:asciiTheme="minorHAnsi" w:eastAsia="Arial" w:hAnsiTheme="minorHAnsi" w:cstheme="minorHAnsi"/>
          <w:sz w:val="24"/>
          <w:szCs w:val="24"/>
        </w:rPr>
        <w:t xml:space="preserve"> uma visão</w:t>
      </w:r>
      <w:r w:rsidR="00153D48" w:rsidRPr="00DB3922">
        <w:rPr>
          <w:rFonts w:asciiTheme="minorHAnsi" w:eastAsia="Arial" w:hAnsiTheme="minorHAnsi" w:cstheme="minorHAnsi"/>
          <w:sz w:val="24"/>
          <w:szCs w:val="24"/>
        </w:rPr>
        <w:t xml:space="preserve"> holística</w:t>
      </w:r>
      <w:r w:rsidR="00FD38A2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D3102" w:rsidRPr="00DB3922">
        <w:rPr>
          <w:rFonts w:asciiTheme="minorHAnsi" w:eastAsia="Arial" w:hAnsiTheme="minorHAnsi" w:cstheme="minorHAnsi"/>
          <w:sz w:val="24"/>
          <w:szCs w:val="24"/>
        </w:rPr>
        <w:t>acerca dos currículos do curso</w:t>
      </w:r>
      <w:r w:rsidR="002C5D1E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A0F1C" w:rsidRPr="00DB3922">
        <w:rPr>
          <w:rFonts w:asciiTheme="minorHAnsi" w:eastAsia="Arial" w:hAnsiTheme="minorHAnsi" w:cstheme="minorHAnsi"/>
          <w:sz w:val="24"/>
          <w:szCs w:val="24"/>
        </w:rPr>
        <w:t>em</w:t>
      </w:r>
      <w:r w:rsidR="002C5D1E" w:rsidRPr="00DB3922">
        <w:rPr>
          <w:rFonts w:asciiTheme="minorHAnsi" w:eastAsia="Arial" w:hAnsiTheme="minorHAnsi" w:cstheme="minorHAnsi"/>
          <w:sz w:val="24"/>
          <w:szCs w:val="24"/>
        </w:rPr>
        <w:t xml:space="preserve"> nível </w:t>
      </w:r>
      <w:r w:rsidR="006A0F1C" w:rsidRPr="00DB3922">
        <w:rPr>
          <w:rFonts w:asciiTheme="minorHAnsi" w:eastAsia="Arial" w:hAnsiTheme="minorHAnsi" w:cstheme="minorHAnsi"/>
          <w:sz w:val="24"/>
          <w:szCs w:val="24"/>
        </w:rPr>
        <w:t>nacional</w:t>
      </w:r>
      <w:r w:rsidR="009C6C8B"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286BDB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82D116D" w14:textId="146F3352" w:rsidR="00743875" w:rsidRPr="00DB3922" w:rsidRDefault="00640C52" w:rsidP="0021562E">
      <w:pPr>
        <w:spacing w:before="240" w:after="120" w:line="360" w:lineRule="auto"/>
        <w:ind w:firstLine="709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Espera-se também</w:t>
      </w:r>
      <w:r w:rsidR="00326AAE" w:rsidRPr="00DB3922">
        <w:rPr>
          <w:rFonts w:asciiTheme="minorHAnsi" w:eastAsia="Arial" w:hAnsiTheme="minorHAnsi" w:cstheme="minorHAnsi"/>
          <w:sz w:val="24"/>
          <w:szCs w:val="24"/>
        </w:rPr>
        <w:t xml:space="preserve">, que a reflexão acerca </w:t>
      </w:r>
      <w:r w:rsidR="0029133B" w:rsidRPr="00DB3922">
        <w:rPr>
          <w:rFonts w:asciiTheme="minorHAnsi" w:eastAsia="Arial" w:hAnsiTheme="minorHAnsi" w:cstheme="minorHAnsi"/>
          <w:sz w:val="24"/>
          <w:szCs w:val="24"/>
        </w:rPr>
        <w:t>d</w:t>
      </w:r>
      <w:r w:rsidR="003C5705" w:rsidRPr="00DB3922">
        <w:rPr>
          <w:rFonts w:asciiTheme="minorHAnsi" w:eastAsia="Arial" w:hAnsiTheme="minorHAnsi" w:cstheme="minorHAnsi"/>
          <w:sz w:val="24"/>
          <w:szCs w:val="24"/>
        </w:rPr>
        <w:t>o currículo com enfoque na gestão</w:t>
      </w:r>
      <w:r w:rsidR="00E969DD" w:rsidRPr="00DB3922">
        <w:rPr>
          <w:rFonts w:asciiTheme="minorHAnsi" w:eastAsia="Arial" w:hAnsiTheme="minorHAnsi" w:cstheme="minorHAnsi"/>
          <w:sz w:val="24"/>
          <w:szCs w:val="24"/>
        </w:rPr>
        <w:t xml:space="preserve">, contribua </w:t>
      </w:r>
      <w:r w:rsidR="001F4B1F" w:rsidRPr="00DB3922">
        <w:rPr>
          <w:rFonts w:asciiTheme="minorHAnsi" w:eastAsia="Arial" w:hAnsiTheme="minorHAnsi" w:cstheme="minorHAnsi"/>
          <w:sz w:val="24"/>
          <w:szCs w:val="24"/>
        </w:rPr>
        <w:t>para a formação do profissional bibliotecário como gestor</w:t>
      </w:r>
      <w:r w:rsidR="00FE58FB" w:rsidRPr="00DB3922">
        <w:rPr>
          <w:rFonts w:asciiTheme="minorHAnsi" w:eastAsia="Arial" w:hAnsiTheme="minorHAnsi" w:cstheme="minorHAnsi"/>
          <w:sz w:val="24"/>
          <w:szCs w:val="24"/>
        </w:rPr>
        <w:t xml:space="preserve"> e protagonista</w:t>
      </w:r>
      <w:r w:rsidR="001F4B1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E58FB" w:rsidRPr="00DB3922">
        <w:rPr>
          <w:rFonts w:asciiTheme="minorHAnsi" w:eastAsia="Arial" w:hAnsiTheme="minorHAnsi" w:cstheme="minorHAnsi"/>
          <w:sz w:val="24"/>
          <w:szCs w:val="24"/>
        </w:rPr>
        <w:t>n</w:t>
      </w:r>
      <w:r w:rsidR="00E969DD" w:rsidRPr="00DB3922">
        <w:rPr>
          <w:rFonts w:asciiTheme="minorHAnsi" w:eastAsia="Arial" w:hAnsiTheme="minorHAnsi" w:cstheme="minorHAnsi"/>
          <w:sz w:val="24"/>
          <w:szCs w:val="24"/>
        </w:rPr>
        <w:t>as</w:t>
      </w:r>
      <w:r w:rsidR="001F4B1F" w:rsidRPr="00DB3922">
        <w:rPr>
          <w:rFonts w:asciiTheme="minorHAnsi" w:eastAsia="Arial" w:hAnsiTheme="minorHAnsi" w:cstheme="minorHAnsi"/>
          <w:sz w:val="24"/>
          <w:szCs w:val="24"/>
        </w:rPr>
        <w:t xml:space="preserve"> unidades de inform</w:t>
      </w:r>
      <w:r w:rsidR="002A45FF" w:rsidRPr="00DB3922">
        <w:rPr>
          <w:rFonts w:asciiTheme="minorHAnsi" w:eastAsia="Arial" w:hAnsiTheme="minorHAnsi" w:cstheme="minorHAnsi"/>
          <w:sz w:val="24"/>
          <w:szCs w:val="24"/>
        </w:rPr>
        <w:t>ação e organizações de outros segmentos</w:t>
      </w:r>
      <w:r w:rsidR="00075108" w:rsidRPr="00DB3922">
        <w:rPr>
          <w:rFonts w:asciiTheme="minorHAnsi" w:eastAsia="Arial" w:hAnsiTheme="minorHAnsi" w:cstheme="minorHAnsi"/>
          <w:sz w:val="24"/>
          <w:szCs w:val="24"/>
        </w:rPr>
        <w:t xml:space="preserve">, apresentando também, novas oportunidades de atuação </w:t>
      </w:r>
      <w:r w:rsidR="00F5310C" w:rsidRPr="00DB3922">
        <w:rPr>
          <w:rFonts w:asciiTheme="minorHAnsi" w:eastAsia="Arial" w:hAnsiTheme="minorHAnsi" w:cstheme="minorHAnsi"/>
          <w:sz w:val="24"/>
          <w:szCs w:val="24"/>
        </w:rPr>
        <w:t>para</w:t>
      </w:r>
      <w:r w:rsidR="00075108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40A2E" w:rsidRPr="00DB3922">
        <w:rPr>
          <w:rFonts w:asciiTheme="minorHAnsi" w:eastAsia="Arial" w:hAnsiTheme="minorHAnsi" w:cstheme="minorHAnsi"/>
          <w:sz w:val="24"/>
          <w:szCs w:val="24"/>
        </w:rPr>
        <w:t xml:space="preserve">o </w:t>
      </w:r>
      <w:r w:rsidR="00075108" w:rsidRPr="00DB3922">
        <w:rPr>
          <w:rFonts w:asciiTheme="minorHAnsi" w:eastAsia="Arial" w:hAnsiTheme="minorHAnsi" w:cstheme="minorHAnsi"/>
          <w:sz w:val="24"/>
          <w:szCs w:val="24"/>
        </w:rPr>
        <w:t>profissional da informação</w:t>
      </w:r>
      <w:r w:rsidR="00F5310C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40A2E" w:rsidRPr="00DB3922">
        <w:rPr>
          <w:rFonts w:asciiTheme="minorHAnsi" w:eastAsia="Arial" w:hAnsiTheme="minorHAnsi" w:cstheme="minorHAnsi"/>
          <w:sz w:val="24"/>
          <w:szCs w:val="24"/>
        </w:rPr>
        <w:t>formado em Biblioteconomia</w:t>
      </w:r>
      <w:r w:rsidR="00F5310C" w:rsidRPr="00DB3922">
        <w:rPr>
          <w:rFonts w:asciiTheme="minorHAnsi" w:eastAsia="Arial" w:hAnsiTheme="minorHAnsi" w:cstheme="minorHAnsi"/>
          <w:sz w:val="24"/>
          <w:szCs w:val="24"/>
        </w:rPr>
        <w:t>.</w:t>
      </w:r>
    </w:p>
    <w:p w14:paraId="419A72F5" w14:textId="5D38FEAA" w:rsidR="00F5310C" w:rsidRPr="00DB3922" w:rsidRDefault="00F5310C" w:rsidP="0021562E">
      <w:pPr>
        <w:spacing w:before="240" w:after="12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C5F676D" w14:textId="416FB289" w:rsidR="00425696" w:rsidRPr="00DB3922" w:rsidRDefault="00D6403B" w:rsidP="0021562E">
      <w:pPr>
        <w:spacing w:before="240" w:after="120"/>
        <w:contextualSpacing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B3922">
        <w:rPr>
          <w:rFonts w:asciiTheme="minorHAnsi" w:eastAsia="Arial" w:hAnsiTheme="minorHAnsi" w:cstheme="minorHAnsi"/>
          <w:b/>
          <w:bCs/>
          <w:sz w:val="24"/>
          <w:szCs w:val="24"/>
        </w:rPr>
        <w:t>REFERÊNCIAS</w:t>
      </w:r>
    </w:p>
    <w:p w14:paraId="7520F8F3" w14:textId="0CFB7D03" w:rsidR="008E4DBA" w:rsidRPr="00DB3922" w:rsidRDefault="008E4DBA" w:rsidP="0021562E">
      <w:pPr>
        <w:spacing w:before="240" w:after="120"/>
        <w:contextualSpacing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486A7A7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ALMEIDA, N. B. F. Biblioteconomia no Brasil: análise dos fatos históricos da criação e do desenvolvimento do ensino. 2012. 160 f. Dissertação (Mestrado em Ciência da Informação) – Faculdade de Ciência da Informação, Universidade de Brasília, Brasília. 2012.</w:t>
      </w:r>
    </w:p>
    <w:p w14:paraId="0CDA6D3D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329D8026" w14:textId="4ABD0BBB" w:rsidR="00703F3F" w:rsidRPr="00DB3922" w:rsidRDefault="00703F3F" w:rsidP="00703F3F">
      <w:pPr>
        <w:contextualSpacing/>
        <w:rPr>
          <w:rFonts w:asciiTheme="minorHAnsi" w:hAnsiTheme="minorHAnsi" w:cstheme="minorHAnsi"/>
          <w:sz w:val="24"/>
        </w:rPr>
      </w:pPr>
      <w:r w:rsidRPr="00DB3922">
        <w:rPr>
          <w:rFonts w:asciiTheme="minorHAnsi" w:hAnsiTheme="minorHAnsi" w:cstheme="minorHAnsi"/>
          <w:sz w:val="24"/>
        </w:rPr>
        <w:t xml:space="preserve">ARAÚJO, C. A. Á. Fundamentos da Ciência da Informação: correntes teóricas e o conceito de informação. </w:t>
      </w:r>
      <w:r w:rsidRPr="00DB3922">
        <w:rPr>
          <w:rFonts w:asciiTheme="minorHAnsi" w:hAnsiTheme="minorHAnsi" w:cstheme="minorHAnsi"/>
          <w:b/>
          <w:sz w:val="24"/>
        </w:rPr>
        <w:t>Perspectiva em Gestão &amp; Conhecimento</w:t>
      </w:r>
      <w:r w:rsidRPr="00DB3922">
        <w:rPr>
          <w:rFonts w:asciiTheme="minorHAnsi" w:hAnsiTheme="minorHAnsi" w:cstheme="minorHAnsi"/>
          <w:sz w:val="24"/>
        </w:rPr>
        <w:t xml:space="preserve">, João Pessoa, v. 4, n. 1, p. 57-79, jan./jun. 2014. Disponível em: </w:t>
      </w:r>
      <w:hyperlink r:id="rId8" w:history="1">
        <w:r w:rsidR="00B611EF" w:rsidRPr="00DB3922">
          <w:rPr>
            <w:rStyle w:val="Hyperlink"/>
            <w:rFonts w:asciiTheme="minorHAnsi" w:hAnsiTheme="minorHAnsi" w:cstheme="minorHAnsi"/>
            <w:sz w:val="24"/>
          </w:rPr>
          <w:t>http://periodicos.ufpb.br/ojs/index.php/pgc/article/view/19120</w:t>
        </w:r>
      </w:hyperlink>
      <w:r w:rsidRPr="00DB3922">
        <w:rPr>
          <w:rFonts w:asciiTheme="minorHAnsi" w:hAnsiTheme="minorHAnsi" w:cstheme="minorHAnsi"/>
          <w:sz w:val="24"/>
        </w:rPr>
        <w:t>.</w:t>
      </w:r>
      <w:r w:rsidR="00B611EF" w:rsidRPr="00DB3922">
        <w:rPr>
          <w:rFonts w:asciiTheme="minorHAnsi" w:hAnsiTheme="minorHAnsi" w:cstheme="minorHAnsi"/>
          <w:sz w:val="24"/>
        </w:rPr>
        <w:t xml:space="preserve"> </w:t>
      </w:r>
      <w:r w:rsidRPr="00DB3922">
        <w:rPr>
          <w:rFonts w:asciiTheme="minorHAnsi" w:hAnsiTheme="minorHAnsi" w:cstheme="minorHAnsi"/>
          <w:sz w:val="24"/>
        </w:rPr>
        <w:t>Acesso em: 30 ago. 2018.</w:t>
      </w:r>
    </w:p>
    <w:p w14:paraId="5F49F41D" w14:textId="77777777" w:rsidR="00703F3F" w:rsidRPr="00DB3922" w:rsidRDefault="00703F3F" w:rsidP="00703F3F">
      <w:pPr>
        <w:contextualSpacing/>
        <w:rPr>
          <w:rFonts w:asciiTheme="minorHAnsi" w:hAnsiTheme="minorHAnsi" w:cstheme="minorHAnsi"/>
          <w:sz w:val="24"/>
        </w:rPr>
      </w:pPr>
    </w:p>
    <w:p w14:paraId="3326F339" w14:textId="2FA44E78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>ARAÚJO, C. A. Á. Teorias e Tendências Contemporâneas da Ciência da Informação. Informação em Pauta, Fortaleza, v. 2, n. 2, jul./dez. 201</w:t>
      </w:r>
      <w:r w:rsidR="00DC259A" w:rsidRPr="00DB3922">
        <w:rPr>
          <w:rFonts w:asciiTheme="minorHAnsi" w:eastAsia="Arial" w:hAnsiTheme="minorHAnsi" w:cstheme="minorHAnsi"/>
          <w:sz w:val="24"/>
          <w:szCs w:val="24"/>
        </w:rPr>
        <w:t>7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. Disponível em: </w:t>
      </w:r>
      <w:hyperlink r:id="rId9" w:history="1">
        <w:r w:rsidR="00B611EF" w:rsidRPr="00DB3922">
          <w:rPr>
            <w:rStyle w:val="Hyperlink"/>
            <w:rFonts w:asciiTheme="minorHAnsi" w:eastAsia="Arial" w:hAnsiTheme="minorHAnsi" w:cstheme="minorHAnsi"/>
            <w:sz w:val="24"/>
            <w:szCs w:val="24"/>
          </w:rPr>
          <w:t>http://www.periodicos.ufc.br/informacaoempauta/article/view/20162</w:t>
        </w:r>
      </w:hyperlink>
      <w:r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B611E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Acesso em: 06 set. 2018.</w:t>
      </w:r>
    </w:p>
    <w:p w14:paraId="784DA0C1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551CFE27" w14:textId="72F51B65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BARBOSA, R. R. Perspectivas profissionais e educacionais em Biblioteconomia e Ciência da Informação. </w:t>
      </w:r>
      <w:r w:rsidRPr="00DB3922">
        <w:rPr>
          <w:rFonts w:asciiTheme="minorHAnsi" w:eastAsia="Arial" w:hAnsiTheme="minorHAnsi" w:cstheme="minorHAnsi"/>
          <w:b/>
          <w:sz w:val="24"/>
          <w:szCs w:val="24"/>
        </w:rPr>
        <w:t>Ciência da Informação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, Brasília, v. 27, n. 1, p. 53-60, jan./abr. 1998. Disponível em: </w:t>
      </w:r>
      <w:hyperlink r:id="rId10" w:history="1">
        <w:r w:rsidR="00B611EF" w:rsidRPr="00DB3922">
          <w:rPr>
            <w:rStyle w:val="Hyperlink"/>
            <w:rFonts w:asciiTheme="minorHAnsi" w:eastAsia="Arial" w:hAnsiTheme="minorHAnsi" w:cstheme="minorHAnsi"/>
            <w:sz w:val="24"/>
            <w:szCs w:val="24"/>
          </w:rPr>
          <w:t>http://www.scielo.br/pdf/ci/v27n1/07.pdf</w:t>
        </w:r>
      </w:hyperlink>
      <w:r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B611E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Acesso em: 18 abr. 2019.</w:t>
      </w:r>
    </w:p>
    <w:p w14:paraId="544F09B0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773397E0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BARDIN, L. </w:t>
      </w:r>
      <w:r w:rsidRPr="00DB3922">
        <w:rPr>
          <w:rFonts w:asciiTheme="minorHAnsi" w:eastAsia="Arial" w:hAnsiTheme="minorHAnsi" w:cstheme="minorHAnsi"/>
          <w:b/>
          <w:sz w:val="24"/>
          <w:szCs w:val="24"/>
        </w:rPr>
        <w:t xml:space="preserve">Análise de conteúdo. </w:t>
      </w:r>
      <w:r w:rsidRPr="00DB3922">
        <w:rPr>
          <w:rFonts w:asciiTheme="minorHAnsi" w:eastAsia="Arial" w:hAnsiTheme="minorHAnsi" w:cstheme="minorHAnsi"/>
          <w:sz w:val="24"/>
          <w:szCs w:val="24"/>
        </w:rPr>
        <w:t>São Paulo: Edições 70, 2011.</w:t>
      </w:r>
    </w:p>
    <w:p w14:paraId="11565EA5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39799391" w14:textId="5B80364A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DUARTE, E. N. PAIVA, E. B. Identificação de necessidades de informação de usuários na perspectiva da gestão. </w:t>
      </w:r>
      <w:proofErr w:type="spellStart"/>
      <w:r w:rsidRPr="00DB3922">
        <w:rPr>
          <w:rFonts w:asciiTheme="minorHAnsi" w:eastAsia="Arial" w:hAnsiTheme="minorHAnsi" w:cstheme="minorHAnsi"/>
          <w:b/>
          <w:sz w:val="24"/>
          <w:szCs w:val="24"/>
        </w:rPr>
        <w:t>Palabra</w:t>
      </w:r>
      <w:proofErr w:type="spellEnd"/>
      <w:r w:rsidRPr="00DB3922">
        <w:rPr>
          <w:rFonts w:asciiTheme="minorHAnsi" w:eastAsia="Arial" w:hAnsiTheme="minorHAnsi" w:cstheme="minorHAnsi"/>
          <w:b/>
          <w:sz w:val="24"/>
          <w:szCs w:val="24"/>
        </w:rPr>
        <w:t xml:space="preserve"> Clave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, La Plata, v. 7, n. 1, p. 1-15, ago. 2017. Disponível em: </w:t>
      </w:r>
      <w:hyperlink r:id="rId11" w:history="1">
        <w:r w:rsidR="00B611EF" w:rsidRPr="00DB3922">
          <w:rPr>
            <w:rStyle w:val="Hyperlink"/>
            <w:rFonts w:asciiTheme="minorHAnsi" w:eastAsia="Arial" w:hAnsiTheme="minorHAnsi" w:cstheme="minorHAnsi"/>
            <w:sz w:val="24"/>
            <w:szCs w:val="24"/>
          </w:rPr>
          <w:t>http://web-b-ebscohost.ez15.periodicos.capes.gov.br/ehost/pdfviewer/pdfviewer?vid=1&amp;sid=0dce9be9-9610-439a-9849-47584f6009ac%40pdc-v-sessmgr06</w:t>
        </w:r>
      </w:hyperlink>
      <w:r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B611E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Acesso em: 19 abr. 2019.</w:t>
      </w:r>
    </w:p>
    <w:p w14:paraId="081F014A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28811EAB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GIL, A. C. </w:t>
      </w:r>
      <w:r w:rsidRPr="00DB3922">
        <w:rPr>
          <w:rFonts w:asciiTheme="minorHAnsi" w:eastAsia="Arial" w:hAnsiTheme="minorHAnsi" w:cstheme="minorHAnsi"/>
          <w:b/>
          <w:sz w:val="24"/>
          <w:szCs w:val="24"/>
        </w:rPr>
        <w:t xml:space="preserve">Como elaborar projetos de pesquisa. </w:t>
      </w:r>
      <w:r w:rsidRPr="00DB3922">
        <w:rPr>
          <w:rFonts w:asciiTheme="minorHAnsi" w:eastAsia="Arial" w:hAnsiTheme="minorHAnsi" w:cstheme="minorHAnsi"/>
          <w:sz w:val="24"/>
          <w:szCs w:val="24"/>
        </w:rPr>
        <w:t>4ª ed. São Paulo: Atlas, 2002.</w:t>
      </w:r>
    </w:p>
    <w:p w14:paraId="7C825518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2F0764CB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  <w:highlight w:val="white"/>
        </w:rPr>
        <w:t xml:space="preserve">GONZÁLEZ DE GOMEZ, M.N. Para uma reflexão epistemológica acerca da Ciência da Informação. </w:t>
      </w:r>
      <w:r w:rsidRPr="00DB3922">
        <w:rPr>
          <w:rFonts w:asciiTheme="minorHAnsi" w:eastAsia="Arial" w:hAnsiTheme="minorHAnsi" w:cstheme="minorHAnsi"/>
          <w:b/>
          <w:sz w:val="24"/>
          <w:szCs w:val="24"/>
          <w:highlight w:val="white"/>
        </w:rPr>
        <w:t>Perspectivas em Ciência da Informação</w:t>
      </w:r>
      <w:r w:rsidRPr="00DB3922">
        <w:rPr>
          <w:rFonts w:asciiTheme="minorHAnsi" w:eastAsia="Arial" w:hAnsiTheme="minorHAnsi" w:cstheme="minorHAnsi"/>
          <w:sz w:val="24"/>
          <w:szCs w:val="24"/>
          <w:highlight w:val="white"/>
        </w:rPr>
        <w:t xml:space="preserve">, Belo Horizonte, v. 6, n. 1, p. 5-18, jan./jun. 2001. Disponível em: </w:t>
      </w:r>
      <w:hyperlink r:id="rId12" w:history="1">
        <w:r w:rsidRPr="00DB3922">
          <w:rPr>
            <w:rStyle w:val="Hyperlink"/>
            <w:rFonts w:asciiTheme="minorHAnsi" w:eastAsiaTheme="majorEastAsia" w:hAnsiTheme="minorHAnsi" w:cstheme="minorHAnsi"/>
            <w:sz w:val="24"/>
          </w:rPr>
          <w:t>http://portaldeperiodicos.eci.ufmg.br/index.php/pci/article/view/433/243</w:t>
        </w:r>
      </w:hyperlink>
      <w:r w:rsidRPr="00DB3922">
        <w:rPr>
          <w:rFonts w:asciiTheme="minorHAnsi" w:eastAsia="Arial" w:hAnsiTheme="minorHAnsi" w:cstheme="minorHAnsi"/>
          <w:sz w:val="24"/>
          <w:szCs w:val="24"/>
          <w:highlight w:val="white"/>
        </w:rPr>
        <w:t>. Acesso em: 20 abr. 2019.</w:t>
      </w:r>
    </w:p>
    <w:p w14:paraId="49B288F3" w14:textId="77777777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613CBDDF" w14:textId="4E13163E" w:rsidR="00703F3F" w:rsidRPr="00DB3922" w:rsidRDefault="00703F3F" w:rsidP="00703F3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MARTINS, C. J. V. PINHEIRO, L. V. P. Confluência de saberes entre Ciência da Informação e Administração: conexões interdisciplinares. In: ENCONTRO NACIONAL DE PESQUISA EM CIÊNCIA DA INFORMAÇÃO, 16., 2015, João Pessoa. </w:t>
      </w:r>
      <w:r w:rsidRPr="00DB3922">
        <w:rPr>
          <w:rFonts w:asciiTheme="minorHAnsi" w:eastAsia="Arial" w:hAnsiTheme="minorHAnsi" w:cstheme="minorHAnsi"/>
          <w:b/>
          <w:sz w:val="24"/>
          <w:szCs w:val="24"/>
        </w:rPr>
        <w:t>Anais...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 João Pessoa: Universidade Federal da Paraíba, 2015. </w:t>
      </w:r>
      <w:r w:rsidR="003A3658" w:rsidRPr="00DB3922">
        <w:rPr>
          <w:rFonts w:asciiTheme="minorHAnsi" w:eastAsia="Arial" w:hAnsiTheme="minorHAnsi" w:cstheme="minorHAnsi"/>
          <w:sz w:val="24"/>
          <w:szCs w:val="24"/>
        </w:rPr>
        <w:t xml:space="preserve">Disponível em: </w:t>
      </w:r>
      <w:hyperlink r:id="rId13" w:history="1">
        <w:r w:rsidR="003A3658" w:rsidRPr="00DB3922">
          <w:rPr>
            <w:rStyle w:val="Hyperlink"/>
            <w:rFonts w:asciiTheme="minorHAnsi" w:eastAsiaTheme="majorEastAsia" w:hAnsiTheme="minorHAnsi" w:cstheme="minorHAnsi"/>
          </w:rPr>
          <w:t>http://200.20.0.78/repositorios/bitstream/handle/123456789/2777/CONFLU%c3%8aNCIA%20DE%20SABERES.pdf?sequence=1</w:t>
        </w:r>
      </w:hyperlink>
      <w:r w:rsidR="006E4D46" w:rsidRPr="00DB3922">
        <w:rPr>
          <w:rFonts w:asciiTheme="minorHAnsi" w:hAnsiTheme="minorHAnsi" w:cstheme="minorHAnsi"/>
        </w:rPr>
        <w:t>. Acesso em: 15 jun. 2019.</w:t>
      </w:r>
    </w:p>
    <w:p w14:paraId="724D0DEB" w14:textId="77777777" w:rsidR="00703F3F" w:rsidRPr="00DB3922" w:rsidRDefault="00703F3F" w:rsidP="00703F3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111BDE85" w14:textId="537409EE" w:rsidR="00703F3F" w:rsidRPr="00DB3922" w:rsidRDefault="00703F3F" w:rsidP="00703F3F">
      <w:pPr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DB3922">
        <w:rPr>
          <w:rFonts w:asciiTheme="minorHAnsi" w:eastAsia="Arial" w:hAnsiTheme="minorHAnsi" w:cstheme="minorHAnsi"/>
          <w:sz w:val="24"/>
          <w:szCs w:val="24"/>
        </w:rPr>
        <w:t xml:space="preserve">OLIVEIRA, J. F. C. PINHEIRO, L. V. R. ANDRADE, A. R. Informação como objeto para construção do corpus interdisciplinar entre Ciência da Informação e Ciência da Administração. </w:t>
      </w:r>
      <w:proofErr w:type="spellStart"/>
      <w:r w:rsidRPr="00DB3922">
        <w:rPr>
          <w:rFonts w:asciiTheme="minorHAnsi" w:eastAsia="Arial" w:hAnsiTheme="minorHAnsi" w:cstheme="minorHAnsi"/>
          <w:b/>
          <w:sz w:val="24"/>
          <w:szCs w:val="24"/>
        </w:rPr>
        <w:t>Liinc</w:t>
      </w:r>
      <w:proofErr w:type="spellEnd"/>
      <w:r w:rsidRPr="00DB3922">
        <w:rPr>
          <w:rFonts w:asciiTheme="minorHAnsi" w:eastAsia="Arial" w:hAnsiTheme="minorHAnsi" w:cstheme="minorHAnsi"/>
          <w:b/>
          <w:sz w:val="24"/>
          <w:szCs w:val="24"/>
        </w:rPr>
        <w:t xml:space="preserve"> em Revista</w:t>
      </w:r>
      <w:r w:rsidRPr="00DB3922">
        <w:rPr>
          <w:rFonts w:asciiTheme="minorHAnsi" w:eastAsia="Arial" w:hAnsiTheme="minorHAnsi" w:cstheme="minorHAnsi"/>
          <w:sz w:val="24"/>
          <w:szCs w:val="24"/>
        </w:rPr>
        <w:t xml:space="preserve">, Rio de Janeiro, v. 7, n. 1, p. 61-81, mar. 2011. Disponível em: </w:t>
      </w:r>
      <w:hyperlink r:id="rId14" w:history="1">
        <w:r w:rsidR="00B611EF" w:rsidRPr="00DB3922">
          <w:rPr>
            <w:rStyle w:val="Hyperlink"/>
            <w:rFonts w:asciiTheme="minorHAnsi" w:eastAsia="Arial" w:hAnsiTheme="minorHAnsi" w:cstheme="minorHAnsi"/>
            <w:sz w:val="24"/>
            <w:szCs w:val="24"/>
          </w:rPr>
          <w:t>http://revista.ibict.br/liinc/article/view/3289/2905</w:t>
        </w:r>
      </w:hyperlink>
      <w:r w:rsidRPr="00DB3922">
        <w:rPr>
          <w:rFonts w:asciiTheme="minorHAnsi" w:eastAsia="Arial" w:hAnsiTheme="minorHAnsi" w:cstheme="minorHAnsi"/>
          <w:sz w:val="24"/>
          <w:szCs w:val="24"/>
        </w:rPr>
        <w:t>.</w:t>
      </w:r>
      <w:r w:rsidR="00B611EF" w:rsidRPr="00DB392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B3922">
        <w:rPr>
          <w:rFonts w:asciiTheme="minorHAnsi" w:eastAsia="Arial" w:hAnsiTheme="minorHAnsi" w:cstheme="minorHAnsi"/>
          <w:sz w:val="24"/>
          <w:szCs w:val="24"/>
        </w:rPr>
        <w:t>Acesso em: 23 abr. 2019.</w:t>
      </w:r>
    </w:p>
    <w:p w14:paraId="26F7A3F3" w14:textId="77777777" w:rsidR="008E4DBA" w:rsidRPr="00DB3922" w:rsidRDefault="008E4DBA" w:rsidP="008E4DBA">
      <w:pPr>
        <w:spacing w:line="360" w:lineRule="auto"/>
        <w:contextualSpacing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sectPr w:rsidR="008E4DBA" w:rsidRPr="00DB3922" w:rsidSect="0080161D">
      <w:headerReference w:type="default" r:id="rId15"/>
      <w:headerReference w:type="first" r:id="rId16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5A30" w14:textId="77777777" w:rsidR="008110A8" w:rsidRDefault="008110A8">
      <w:r>
        <w:separator/>
      </w:r>
    </w:p>
  </w:endnote>
  <w:endnote w:type="continuationSeparator" w:id="0">
    <w:p w14:paraId="6962F41E" w14:textId="77777777" w:rsidR="008110A8" w:rsidRDefault="008110A8">
      <w:r>
        <w:continuationSeparator/>
      </w:r>
    </w:p>
  </w:endnote>
  <w:endnote w:type="continuationNotice" w:id="1">
    <w:p w14:paraId="61BC9262" w14:textId="77777777" w:rsidR="008110A8" w:rsidRDefault="00811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6D3" w14:textId="77777777" w:rsidR="008110A8" w:rsidRDefault="008110A8">
      <w:bookmarkStart w:id="0" w:name="_Hlk481926824"/>
      <w:bookmarkEnd w:id="0"/>
      <w:r>
        <w:separator/>
      </w:r>
    </w:p>
  </w:footnote>
  <w:footnote w:type="continuationSeparator" w:id="0">
    <w:p w14:paraId="659592C6" w14:textId="77777777" w:rsidR="008110A8" w:rsidRDefault="008110A8">
      <w:r>
        <w:continuationSeparator/>
      </w:r>
    </w:p>
  </w:footnote>
  <w:footnote w:type="continuationNotice" w:id="1">
    <w:p w14:paraId="68C7B0E3" w14:textId="77777777" w:rsidR="008110A8" w:rsidRDefault="00811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8775" w14:textId="77777777" w:rsidR="00DB3922" w:rsidRDefault="00DB3922" w:rsidP="00DB3922">
    <w:pPr>
      <w:pStyle w:val="CabealhoXVIIIENANCIB"/>
      <w:spacing w:before="120"/>
    </w:pPr>
    <w:r>
      <w:t>XX</w:t>
    </w:r>
    <w:r w:rsidRPr="00027D19">
      <w:t xml:space="preserve"> ENCONTRO NACIONAL DE PESQUISA EM CIÊN</w:t>
    </w:r>
    <w:r>
      <w:t>CIA DA INFORMAÇÃO – ENANCIB 2019</w:t>
    </w:r>
  </w:p>
  <w:p w14:paraId="36DE1735" w14:textId="50EED6C3" w:rsidR="00DB3922" w:rsidRDefault="00DB3922" w:rsidP="00DB3922">
    <w:pPr>
      <w:pStyle w:val="CabealhoXVIIIENANCIB"/>
      <w:spacing w:after="120"/>
    </w:pPr>
    <w:r>
      <w:t>21 a 25 de outubro de 2019 – Florianópolis – SC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3A36" w14:textId="1C7E5FF9" w:rsidR="00A46E45" w:rsidRDefault="00DB3922" w:rsidP="00DB3922">
    <w:pPr>
      <w:pStyle w:val="CabealhoXVIIIENANCIB"/>
      <w:spacing w:before="120"/>
    </w:pPr>
    <w:r>
      <w:drawing>
        <wp:inline distT="0" distB="0" distL="0" distR="0" wp14:anchorId="74B2CBCB" wp14:editId="61E634D3">
          <wp:extent cx="5760720" cy="14935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_Enanci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9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61824" w14:textId="77777777" w:rsidR="00A46E45" w:rsidRPr="003905F7" w:rsidRDefault="00A46E45" w:rsidP="003905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710"/>
    <w:multiLevelType w:val="hybridMultilevel"/>
    <w:tmpl w:val="1A8CF28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C5186"/>
    <w:multiLevelType w:val="hybridMultilevel"/>
    <w:tmpl w:val="A80C7F4A"/>
    <w:lvl w:ilvl="0" w:tplc="E9C24B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DD7"/>
    <w:multiLevelType w:val="hybridMultilevel"/>
    <w:tmpl w:val="127C867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BC34CA"/>
    <w:multiLevelType w:val="hybridMultilevel"/>
    <w:tmpl w:val="D5105A82"/>
    <w:lvl w:ilvl="0" w:tplc="E9C24B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36E29"/>
    <w:multiLevelType w:val="hybridMultilevel"/>
    <w:tmpl w:val="B212EF16"/>
    <w:lvl w:ilvl="0" w:tplc="F1C805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812F8"/>
    <w:multiLevelType w:val="hybridMultilevel"/>
    <w:tmpl w:val="D890B40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992BC3"/>
    <w:multiLevelType w:val="hybridMultilevel"/>
    <w:tmpl w:val="0E7607D8"/>
    <w:lvl w:ilvl="0" w:tplc="815AD5A8">
      <w:start w:val="1"/>
      <w:numFmt w:val="decimal"/>
      <w:pStyle w:val="TemplateOralXVIIIEnancib"/>
      <w:lvlText w:val="%1"/>
      <w:lvlJc w:val="left"/>
      <w:pPr>
        <w:ind w:left="1429" w:hanging="360"/>
      </w:pPr>
      <w:rPr>
        <w:rFonts w:ascii="Calibri" w:hAnsi="Calibri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176056"/>
    <w:multiLevelType w:val="hybridMultilevel"/>
    <w:tmpl w:val="1B3AD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F0A34"/>
    <w:multiLevelType w:val="hybridMultilevel"/>
    <w:tmpl w:val="36C452C2"/>
    <w:lvl w:ilvl="0" w:tplc="F1C805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35C72"/>
    <w:multiLevelType w:val="hybridMultilevel"/>
    <w:tmpl w:val="74F4373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754028"/>
    <w:multiLevelType w:val="hybridMultilevel"/>
    <w:tmpl w:val="F250A00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30067"/>
    <w:multiLevelType w:val="hybridMultilevel"/>
    <w:tmpl w:val="4A32C218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62CF6D4B"/>
    <w:multiLevelType w:val="hybridMultilevel"/>
    <w:tmpl w:val="3AA40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C72BC"/>
    <w:multiLevelType w:val="hybridMultilevel"/>
    <w:tmpl w:val="B6A0C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DE"/>
    <w:rsid w:val="00000653"/>
    <w:rsid w:val="00000FE9"/>
    <w:rsid w:val="000042F5"/>
    <w:rsid w:val="00007C62"/>
    <w:rsid w:val="00010843"/>
    <w:rsid w:val="0001142A"/>
    <w:rsid w:val="00011D32"/>
    <w:rsid w:val="00015B3C"/>
    <w:rsid w:val="00016DBD"/>
    <w:rsid w:val="000171C4"/>
    <w:rsid w:val="00020051"/>
    <w:rsid w:val="000256C7"/>
    <w:rsid w:val="00027032"/>
    <w:rsid w:val="00027C96"/>
    <w:rsid w:val="00027D19"/>
    <w:rsid w:val="000305E2"/>
    <w:rsid w:val="00032D68"/>
    <w:rsid w:val="00035F4B"/>
    <w:rsid w:val="0004107E"/>
    <w:rsid w:val="000410B8"/>
    <w:rsid w:val="0004162E"/>
    <w:rsid w:val="00044315"/>
    <w:rsid w:val="00044801"/>
    <w:rsid w:val="00046CB5"/>
    <w:rsid w:val="000473FB"/>
    <w:rsid w:val="000479B9"/>
    <w:rsid w:val="000514CE"/>
    <w:rsid w:val="00051757"/>
    <w:rsid w:val="00053202"/>
    <w:rsid w:val="00055B1F"/>
    <w:rsid w:val="00066285"/>
    <w:rsid w:val="0006645F"/>
    <w:rsid w:val="00070EF7"/>
    <w:rsid w:val="00075108"/>
    <w:rsid w:val="000751E9"/>
    <w:rsid w:val="0007520B"/>
    <w:rsid w:val="0007520C"/>
    <w:rsid w:val="0007650D"/>
    <w:rsid w:val="00081A4F"/>
    <w:rsid w:val="000847C0"/>
    <w:rsid w:val="00094AA6"/>
    <w:rsid w:val="0009675D"/>
    <w:rsid w:val="000969BE"/>
    <w:rsid w:val="00097C8C"/>
    <w:rsid w:val="000A1797"/>
    <w:rsid w:val="000A1917"/>
    <w:rsid w:val="000A48A0"/>
    <w:rsid w:val="000A6633"/>
    <w:rsid w:val="000B0655"/>
    <w:rsid w:val="000B1EF6"/>
    <w:rsid w:val="000B296E"/>
    <w:rsid w:val="000B7382"/>
    <w:rsid w:val="000C3435"/>
    <w:rsid w:val="000C5FD4"/>
    <w:rsid w:val="000E7375"/>
    <w:rsid w:val="000F1EDE"/>
    <w:rsid w:val="000F33DF"/>
    <w:rsid w:val="000F5200"/>
    <w:rsid w:val="000F56B6"/>
    <w:rsid w:val="000F791B"/>
    <w:rsid w:val="00100836"/>
    <w:rsid w:val="001013AB"/>
    <w:rsid w:val="00105647"/>
    <w:rsid w:val="0011327E"/>
    <w:rsid w:val="0011443B"/>
    <w:rsid w:val="00116060"/>
    <w:rsid w:val="0011656E"/>
    <w:rsid w:val="001170EC"/>
    <w:rsid w:val="0012014D"/>
    <w:rsid w:val="00120A0E"/>
    <w:rsid w:val="00120B84"/>
    <w:rsid w:val="00120D54"/>
    <w:rsid w:val="00124833"/>
    <w:rsid w:val="00126BBB"/>
    <w:rsid w:val="001277C7"/>
    <w:rsid w:val="00127ECE"/>
    <w:rsid w:val="001351B3"/>
    <w:rsid w:val="00140130"/>
    <w:rsid w:val="00140A3A"/>
    <w:rsid w:val="00143D8F"/>
    <w:rsid w:val="00144173"/>
    <w:rsid w:val="00147FC3"/>
    <w:rsid w:val="00150660"/>
    <w:rsid w:val="00153D48"/>
    <w:rsid w:val="00153FA7"/>
    <w:rsid w:val="00155D21"/>
    <w:rsid w:val="001626BB"/>
    <w:rsid w:val="001656AB"/>
    <w:rsid w:val="00165A7F"/>
    <w:rsid w:val="00167387"/>
    <w:rsid w:val="001678BA"/>
    <w:rsid w:val="001773D0"/>
    <w:rsid w:val="00177B54"/>
    <w:rsid w:val="00184EC3"/>
    <w:rsid w:val="00190FC8"/>
    <w:rsid w:val="00195BB2"/>
    <w:rsid w:val="001A19E6"/>
    <w:rsid w:val="001A27D6"/>
    <w:rsid w:val="001A41B7"/>
    <w:rsid w:val="001A6A04"/>
    <w:rsid w:val="001A71DA"/>
    <w:rsid w:val="001B0478"/>
    <w:rsid w:val="001B054A"/>
    <w:rsid w:val="001B32AF"/>
    <w:rsid w:val="001B5CEB"/>
    <w:rsid w:val="001C4162"/>
    <w:rsid w:val="001C4C52"/>
    <w:rsid w:val="001C6754"/>
    <w:rsid w:val="001C6B10"/>
    <w:rsid w:val="001D309F"/>
    <w:rsid w:val="001E17C0"/>
    <w:rsid w:val="001E2046"/>
    <w:rsid w:val="001E3EE2"/>
    <w:rsid w:val="001E5952"/>
    <w:rsid w:val="001E7D6E"/>
    <w:rsid w:val="001F0D38"/>
    <w:rsid w:val="001F118C"/>
    <w:rsid w:val="001F4B1F"/>
    <w:rsid w:val="001F6ED1"/>
    <w:rsid w:val="002007BA"/>
    <w:rsid w:val="00204706"/>
    <w:rsid w:val="002066A5"/>
    <w:rsid w:val="0021562E"/>
    <w:rsid w:val="0021687C"/>
    <w:rsid w:val="00220D80"/>
    <w:rsid w:val="0022145F"/>
    <w:rsid w:val="00221715"/>
    <w:rsid w:val="00222882"/>
    <w:rsid w:val="00224065"/>
    <w:rsid w:val="00224E4E"/>
    <w:rsid w:val="00232E73"/>
    <w:rsid w:val="00233015"/>
    <w:rsid w:val="002337F2"/>
    <w:rsid w:val="002346B3"/>
    <w:rsid w:val="002359E7"/>
    <w:rsid w:val="00236966"/>
    <w:rsid w:val="00237A8E"/>
    <w:rsid w:val="002442A1"/>
    <w:rsid w:val="0024771C"/>
    <w:rsid w:val="002506EA"/>
    <w:rsid w:val="00254CAE"/>
    <w:rsid w:val="00256871"/>
    <w:rsid w:val="00262887"/>
    <w:rsid w:val="002628BB"/>
    <w:rsid w:val="002640AB"/>
    <w:rsid w:val="00267A14"/>
    <w:rsid w:val="00267C6E"/>
    <w:rsid w:val="00267FA0"/>
    <w:rsid w:val="002712BB"/>
    <w:rsid w:val="0027632D"/>
    <w:rsid w:val="00276927"/>
    <w:rsid w:val="00281608"/>
    <w:rsid w:val="00283EE7"/>
    <w:rsid w:val="0028528A"/>
    <w:rsid w:val="00286234"/>
    <w:rsid w:val="00286A67"/>
    <w:rsid w:val="00286BDB"/>
    <w:rsid w:val="002908B1"/>
    <w:rsid w:val="0029133B"/>
    <w:rsid w:val="002918A8"/>
    <w:rsid w:val="00292513"/>
    <w:rsid w:val="00296B9F"/>
    <w:rsid w:val="002A01F9"/>
    <w:rsid w:val="002A45FF"/>
    <w:rsid w:val="002A7F29"/>
    <w:rsid w:val="002B0389"/>
    <w:rsid w:val="002B0AE4"/>
    <w:rsid w:val="002B230E"/>
    <w:rsid w:val="002B2514"/>
    <w:rsid w:val="002B2732"/>
    <w:rsid w:val="002B3F30"/>
    <w:rsid w:val="002B72B8"/>
    <w:rsid w:val="002C08A6"/>
    <w:rsid w:val="002C53D2"/>
    <w:rsid w:val="002C5D1E"/>
    <w:rsid w:val="002C656D"/>
    <w:rsid w:val="002D2506"/>
    <w:rsid w:val="002D2C2F"/>
    <w:rsid w:val="002D4646"/>
    <w:rsid w:val="002D5B40"/>
    <w:rsid w:val="002E02C1"/>
    <w:rsid w:val="002E19A1"/>
    <w:rsid w:val="002E4046"/>
    <w:rsid w:val="002F0632"/>
    <w:rsid w:val="002F18A0"/>
    <w:rsid w:val="002F336B"/>
    <w:rsid w:val="002F3909"/>
    <w:rsid w:val="002F4127"/>
    <w:rsid w:val="002F503A"/>
    <w:rsid w:val="002F5628"/>
    <w:rsid w:val="003012CE"/>
    <w:rsid w:val="00303393"/>
    <w:rsid w:val="00303A10"/>
    <w:rsid w:val="00305FD0"/>
    <w:rsid w:val="003064F2"/>
    <w:rsid w:val="00310DBD"/>
    <w:rsid w:val="00310EBD"/>
    <w:rsid w:val="00312962"/>
    <w:rsid w:val="003171B4"/>
    <w:rsid w:val="003221AA"/>
    <w:rsid w:val="00323415"/>
    <w:rsid w:val="00325545"/>
    <w:rsid w:val="00326288"/>
    <w:rsid w:val="00326AAE"/>
    <w:rsid w:val="00331AF7"/>
    <w:rsid w:val="00333806"/>
    <w:rsid w:val="00335544"/>
    <w:rsid w:val="003417DF"/>
    <w:rsid w:val="0034359D"/>
    <w:rsid w:val="00344913"/>
    <w:rsid w:val="00347CB9"/>
    <w:rsid w:val="00351A1F"/>
    <w:rsid w:val="00354A32"/>
    <w:rsid w:val="003550C8"/>
    <w:rsid w:val="0036147B"/>
    <w:rsid w:val="00364A6B"/>
    <w:rsid w:val="003661F2"/>
    <w:rsid w:val="003701AE"/>
    <w:rsid w:val="00371DD7"/>
    <w:rsid w:val="00372804"/>
    <w:rsid w:val="00376C68"/>
    <w:rsid w:val="00380774"/>
    <w:rsid w:val="00380B68"/>
    <w:rsid w:val="003853A9"/>
    <w:rsid w:val="003905F7"/>
    <w:rsid w:val="003914C3"/>
    <w:rsid w:val="00392814"/>
    <w:rsid w:val="00394FA2"/>
    <w:rsid w:val="00397124"/>
    <w:rsid w:val="003974B7"/>
    <w:rsid w:val="003A11C1"/>
    <w:rsid w:val="003A19F5"/>
    <w:rsid w:val="003A3658"/>
    <w:rsid w:val="003A4CB8"/>
    <w:rsid w:val="003A7E8F"/>
    <w:rsid w:val="003A7FED"/>
    <w:rsid w:val="003B0647"/>
    <w:rsid w:val="003B2BB1"/>
    <w:rsid w:val="003B5BA4"/>
    <w:rsid w:val="003B7305"/>
    <w:rsid w:val="003B7A03"/>
    <w:rsid w:val="003C3F09"/>
    <w:rsid w:val="003C5705"/>
    <w:rsid w:val="003C5B28"/>
    <w:rsid w:val="003C5F90"/>
    <w:rsid w:val="003D04D9"/>
    <w:rsid w:val="003D21DE"/>
    <w:rsid w:val="003D2D3A"/>
    <w:rsid w:val="003D3626"/>
    <w:rsid w:val="003D48E8"/>
    <w:rsid w:val="003E1831"/>
    <w:rsid w:val="003E26A5"/>
    <w:rsid w:val="003E6024"/>
    <w:rsid w:val="003E7DC6"/>
    <w:rsid w:val="003F2245"/>
    <w:rsid w:val="003F2886"/>
    <w:rsid w:val="003F7C25"/>
    <w:rsid w:val="003F7F33"/>
    <w:rsid w:val="00401096"/>
    <w:rsid w:val="00403D52"/>
    <w:rsid w:val="0040749B"/>
    <w:rsid w:val="0040773B"/>
    <w:rsid w:val="004127F6"/>
    <w:rsid w:val="00414BEE"/>
    <w:rsid w:val="004156B4"/>
    <w:rsid w:val="00416100"/>
    <w:rsid w:val="004178CD"/>
    <w:rsid w:val="00417C76"/>
    <w:rsid w:val="0042072A"/>
    <w:rsid w:val="00422F54"/>
    <w:rsid w:val="00423A83"/>
    <w:rsid w:val="00423F71"/>
    <w:rsid w:val="004248B5"/>
    <w:rsid w:val="00425696"/>
    <w:rsid w:val="00432260"/>
    <w:rsid w:val="0043249F"/>
    <w:rsid w:val="00436B9C"/>
    <w:rsid w:val="00441201"/>
    <w:rsid w:val="004435F0"/>
    <w:rsid w:val="004471BE"/>
    <w:rsid w:val="00451C8D"/>
    <w:rsid w:val="00457920"/>
    <w:rsid w:val="0046052D"/>
    <w:rsid w:val="0046136F"/>
    <w:rsid w:val="00463A22"/>
    <w:rsid w:val="00467562"/>
    <w:rsid w:val="00467B37"/>
    <w:rsid w:val="00467D5E"/>
    <w:rsid w:val="0047163D"/>
    <w:rsid w:val="00471668"/>
    <w:rsid w:val="00474B68"/>
    <w:rsid w:val="00477F7A"/>
    <w:rsid w:val="00480327"/>
    <w:rsid w:val="00482049"/>
    <w:rsid w:val="004862F1"/>
    <w:rsid w:val="004911D0"/>
    <w:rsid w:val="00493776"/>
    <w:rsid w:val="0049517A"/>
    <w:rsid w:val="00495F0E"/>
    <w:rsid w:val="004A3021"/>
    <w:rsid w:val="004A72D3"/>
    <w:rsid w:val="004B5D5F"/>
    <w:rsid w:val="004B6048"/>
    <w:rsid w:val="004C2F97"/>
    <w:rsid w:val="004C306F"/>
    <w:rsid w:val="004C35BE"/>
    <w:rsid w:val="004C5199"/>
    <w:rsid w:val="004C5731"/>
    <w:rsid w:val="004D07D3"/>
    <w:rsid w:val="004D0DFB"/>
    <w:rsid w:val="004D584E"/>
    <w:rsid w:val="004D60CC"/>
    <w:rsid w:val="004D70F8"/>
    <w:rsid w:val="004D7BB3"/>
    <w:rsid w:val="004E2D2F"/>
    <w:rsid w:val="004E33C5"/>
    <w:rsid w:val="004E3781"/>
    <w:rsid w:val="004E64A0"/>
    <w:rsid w:val="004F2755"/>
    <w:rsid w:val="004F2D6E"/>
    <w:rsid w:val="004F608B"/>
    <w:rsid w:val="005017B8"/>
    <w:rsid w:val="005017C9"/>
    <w:rsid w:val="00503070"/>
    <w:rsid w:val="0050599C"/>
    <w:rsid w:val="00507239"/>
    <w:rsid w:val="00507D56"/>
    <w:rsid w:val="005102C9"/>
    <w:rsid w:val="005128B9"/>
    <w:rsid w:val="005149B2"/>
    <w:rsid w:val="00515BD1"/>
    <w:rsid w:val="005204F6"/>
    <w:rsid w:val="005206E1"/>
    <w:rsid w:val="00521E02"/>
    <w:rsid w:val="0052278D"/>
    <w:rsid w:val="00524314"/>
    <w:rsid w:val="00527C4E"/>
    <w:rsid w:val="00530DE9"/>
    <w:rsid w:val="005321C8"/>
    <w:rsid w:val="005326C1"/>
    <w:rsid w:val="00532B05"/>
    <w:rsid w:val="00534090"/>
    <w:rsid w:val="00544C8C"/>
    <w:rsid w:val="005452F5"/>
    <w:rsid w:val="00545F06"/>
    <w:rsid w:val="005463E3"/>
    <w:rsid w:val="00551A6C"/>
    <w:rsid w:val="005528A2"/>
    <w:rsid w:val="0055437A"/>
    <w:rsid w:val="00555D5B"/>
    <w:rsid w:val="0056067B"/>
    <w:rsid w:val="00560CFA"/>
    <w:rsid w:val="00561CB4"/>
    <w:rsid w:val="00562262"/>
    <w:rsid w:val="00564BD5"/>
    <w:rsid w:val="00565A0A"/>
    <w:rsid w:val="00567427"/>
    <w:rsid w:val="00571D68"/>
    <w:rsid w:val="00575D38"/>
    <w:rsid w:val="005771B2"/>
    <w:rsid w:val="005771BF"/>
    <w:rsid w:val="00580121"/>
    <w:rsid w:val="00581CF1"/>
    <w:rsid w:val="00584ADF"/>
    <w:rsid w:val="005853F3"/>
    <w:rsid w:val="00585E76"/>
    <w:rsid w:val="00587FA1"/>
    <w:rsid w:val="00590323"/>
    <w:rsid w:val="005907BF"/>
    <w:rsid w:val="00591711"/>
    <w:rsid w:val="005931F1"/>
    <w:rsid w:val="00594699"/>
    <w:rsid w:val="00595FC7"/>
    <w:rsid w:val="00596D52"/>
    <w:rsid w:val="005A0C7A"/>
    <w:rsid w:val="005B0900"/>
    <w:rsid w:val="005B09A9"/>
    <w:rsid w:val="005B262E"/>
    <w:rsid w:val="005B3499"/>
    <w:rsid w:val="005B4CD5"/>
    <w:rsid w:val="005B5231"/>
    <w:rsid w:val="005B53B9"/>
    <w:rsid w:val="005B5CE5"/>
    <w:rsid w:val="005B755F"/>
    <w:rsid w:val="005C079E"/>
    <w:rsid w:val="005C3E28"/>
    <w:rsid w:val="005C4479"/>
    <w:rsid w:val="005C666B"/>
    <w:rsid w:val="005C686F"/>
    <w:rsid w:val="005D15BD"/>
    <w:rsid w:val="005D558E"/>
    <w:rsid w:val="005E1879"/>
    <w:rsid w:val="005E4676"/>
    <w:rsid w:val="005F0E0E"/>
    <w:rsid w:val="005F2389"/>
    <w:rsid w:val="005F2DE3"/>
    <w:rsid w:val="005F451A"/>
    <w:rsid w:val="00601045"/>
    <w:rsid w:val="006068D0"/>
    <w:rsid w:val="006114F0"/>
    <w:rsid w:val="00611F27"/>
    <w:rsid w:val="006144CF"/>
    <w:rsid w:val="0061496A"/>
    <w:rsid w:val="0061657A"/>
    <w:rsid w:val="0061661F"/>
    <w:rsid w:val="00617385"/>
    <w:rsid w:val="0062087C"/>
    <w:rsid w:val="006217D4"/>
    <w:rsid w:val="00622348"/>
    <w:rsid w:val="00625DEE"/>
    <w:rsid w:val="00631BA8"/>
    <w:rsid w:val="006358A6"/>
    <w:rsid w:val="0064046A"/>
    <w:rsid w:val="00640C52"/>
    <w:rsid w:val="00642918"/>
    <w:rsid w:val="006447F3"/>
    <w:rsid w:val="00650A49"/>
    <w:rsid w:val="006513E0"/>
    <w:rsid w:val="00651EFC"/>
    <w:rsid w:val="006528CD"/>
    <w:rsid w:val="00655563"/>
    <w:rsid w:val="00655F63"/>
    <w:rsid w:val="0065658B"/>
    <w:rsid w:val="00661D6E"/>
    <w:rsid w:val="006637A4"/>
    <w:rsid w:val="00664AEE"/>
    <w:rsid w:val="00665904"/>
    <w:rsid w:val="006739F4"/>
    <w:rsid w:val="00673B53"/>
    <w:rsid w:val="00675419"/>
    <w:rsid w:val="00675773"/>
    <w:rsid w:val="006810B5"/>
    <w:rsid w:val="006841D3"/>
    <w:rsid w:val="00685524"/>
    <w:rsid w:val="00687124"/>
    <w:rsid w:val="00687637"/>
    <w:rsid w:val="0069018F"/>
    <w:rsid w:val="00690996"/>
    <w:rsid w:val="00690C3D"/>
    <w:rsid w:val="0069533C"/>
    <w:rsid w:val="0069559C"/>
    <w:rsid w:val="00696DC6"/>
    <w:rsid w:val="006A0F1C"/>
    <w:rsid w:val="006A3A89"/>
    <w:rsid w:val="006A4120"/>
    <w:rsid w:val="006A5CE5"/>
    <w:rsid w:val="006A7163"/>
    <w:rsid w:val="006A7225"/>
    <w:rsid w:val="006A783D"/>
    <w:rsid w:val="006B2860"/>
    <w:rsid w:val="006B3703"/>
    <w:rsid w:val="006B4142"/>
    <w:rsid w:val="006B4D45"/>
    <w:rsid w:val="006C132E"/>
    <w:rsid w:val="006C22B3"/>
    <w:rsid w:val="006C2C22"/>
    <w:rsid w:val="006C4CA3"/>
    <w:rsid w:val="006C6158"/>
    <w:rsid w:val="006D1843"/>
    <w:rsid w:val="006D3E9F"/>
    <w:rsid w:val="006D5A8B"/>
    <w:rsid w:val="006D5FB3"/>
    <w:rsid w:val="006D6178"/>
    <w:rsid w:val="006D6848"/>
    <w:rsid w:val="006E1CA7"/>
    <w:rsid w:val="006E4D46"/>
    <w:rsid w:val="00700550"/>
    <w:rsid w:val="007017D4"/>
    <w:rsid w:val="00702430"/>
    <w:rsid w:val="007026EB"/>
    <w:rsid w:val="00703F3F"/>
    <w:rsid w:val="00706D3E"/>
    <w:rsid w:val="00707992"/>
    <w:rsid w:val="00712412"/>
    <w:rsid w:val="0071292F"/>
    <w:rsid w:val="0071542E"/>
    <w:rsid w:val="00715FAC"/>
    <w:rsid w:val="007178F8"/>
    <w:rsid w:val="0072012E"/>
    <w:rsid w:val="007228B6"/>
    <w:rsid w:val="00724867"/>
    <w:rsid w:val="00726ABF"/>
    <w:rsid w:val="00730B1D"/>
    <w:rsid w:val="00731722"/>
    <w:rsid w:val="007343AC"/>
    <w:rsid w:val="007366DA"/>
    <w:rsid w:val="007419DA"/>
    <w:rsid w:val="00743875"/>
    <w:rsid w:val="00744DBC"/>
    <w:rsid w:val="007507B8"/>
    <w:rsid w:val="007515D9"/>
    <w:rsid w:val="00751D42"/>
    <w:rsid w:val="007553DB"/>
    <w:rsid w:val="00756814"/>
    <w:rsid w:val="007615FD"/>
    <w:rsid w:val="007616EE"/>
    <w:rsid w:val="0076503A"/>
    <w:rsid w:val="00767B6D"/>
    <w:rsid w:val="00780560"/>
    <w:rsid w:val="0078195B"/>
    <w:rsid w:val="00781A3C"/>
    <w:rsid w:val="0078321D"/>
    <w:rsid w:val="00784CE1"/>
    <w:rsid w:val="007934F1"/>
    <w:rsid w:val="00793B21"/>
    <w:rsid w:val="007A09FD"/>
    <w:rsid w:val="007A5160"/>
    <w:rsid w:val="007A6839"/>
    <w:rsid w:val="007B217F"/>
    <w:rsid w:val="007B2665"/>
    <w:rsid w:val="007B757E"/>
    <w:rsid w:val="007C02D2"/>
    <w:rsid w:val="007C087D"/>
    <w:rsid w:val="007C2AC7"/>
    <w:rsid w:val="007C7F8C"/>
    <w:rsid w:val="007D05A1"/>
    <w:rsid w:val="007D077D"/>
    <w:rsid w:val="007D14E7"/>
    <w:rsid w:val="007D3102"/>
    <w:rsid w:val="007D6A7D"/>
    <w:rsid w:val="007D78AE"/>
    <w:rsid w:val="007E61AE"/>
    <w:rsid w:val="007F30A2"/>
    <w:rsid w:val="007F3791"/>
    <w:rsid w:val="007F56CB"/>
    <w:rsid w:val="00800DD1"/>
    <w:rsid w:val="0080161D"/>
    <w:rsid w:val="00805807"/>
    <w:rsid w:val="008110A8"/>
    <w:rsid w:val="00811834"/>
    <w:rsid w:val="0081269D"/>
    <w:rsid w:val="00822E55"/>
    <w:rsid w:val="00824DC9"/>
    <w:rsid w:val="00825636"/>
    <w:rsid w:val="00826AC9"/>
    <w:rsid w:val="00831106"/>
    <w:rsid w:val="0083150E"/>
    <w:rsid w:val="008334AF"/>
    <w:rsid w:val="00833E38"/>
    <w:rsid w:val="00834D1B"/>
    <w:rsid w:val="00835241"/>
    <w:rsid w:val="008356D3"/>
    <w:rsid w:val="00837998"/>
    <w:rsid w:val="00840F39"/>
    <w:rsid w:val="00842E08"/>
    <w:rsid w:val="0084425A"/>
    <w:rsid w:val="00844470"/>
    <w:rsid w:val="00844FEE"/>
    <w:rsid w:val="008457AF"/>
    <w:rsid w:val="00845E10"/>
    <w:rsid w:val="00850F55"/>
    <w:rsid w:val="00855258"/>
    <w:rsid w:val="00856689"/>
    <w:rsid w:val="00861329"/>
    <w:rsid w:val="00862FF7"/>
    <w:rsid w:val="00865101"/>
    <w:rsid w:val="00871C9F"/>
    <w:rsid w:val="0087793E"/>
    <w:rsid w:val="00880510"/>
    <w:rsid w:val="00891F5E"/>
    <w:rsid w:val="00895BD0"/>
    <w:rsid w:val="008977F7"/>
    <w:rsid w:val="008A0D1E"/>
    <w:rsid w:val="008A2F25"/>
    <w:rsid w:val="008A323C"/>
    <w:rsid w:val="008A4639"/>
    <w:rsid w:val="008A4A2D"/>
    <w:rsid w:val="008A5052"/>
    <w:rsid w:val="008A5072"/>
    <w:rsid w:val="008A738F"/>
    <w:rsid w:val="008A7E7C"/>
    <w:rsid w:val="008B35AD"/>
    <w:rsid w:val="008B3D4C"/>
    <w:rsid w:val="008B4165"/>
    <w:rsid w:val="008B724B"/>
    <w:rsid w:val="008C0E1F"/>
    <w:rsid w:val="008C4CDD"/>
    <w:rsid w:val="008D0940"/>
    <w:rsid w:val="008D0CCF"/>
    <w:rsid w:val="008D204A"/>
    <w:rsid w:val="008D2DC2"/>
    <w:rsid w:val="008D3C5F"/>
    <w:rsid w:val="008D40FB"/>
    <w:rsid w:val="008E006A"/>
    <w:rsid w:val="008E0178"/>
    <w:rsid w:val="008E0198"/>
    <w:rsid w:val="008E0588"/>
    <w:rsid w:val="008E20FC"/>
    <w:rsid w:val="008E3626"/>
    <w:rsid w:val="008E4551"/>
    <w:rsid w:val="008E48FC"/>
    <w:rsid w:val="008E4DBA"/>
    <w:rsid w:val="008F0CED"/>
    <w:rsid w:val="008F18B1"/>
    <w:rsid w:val="008F5B93"/>
    <w:rsid w:val="008F62A6"/>
    <w:rsid w:val="008F7060"/>
    <w:rsid w:val="0090183E"/>
    <w:rsid w:val="00902F41"/>
    <w:rsid w:val="00902FDD"/>
    <w:rsid w:val="00904134"/>
    <w:rsid w:val="009044D3"/>
    <w:rsid w:val="009046BA"/>
    <w:rsid w:val="0090768B"/>
    <w:rsid w:val="00907E1C"/>
    <w:rsid w:val="00913393"/>
    <w:rsid w:val="00913BC1"/>
    <w:rsid w:val="00917707"/>
    <w:rsid w:val="00922699"/>
    <w:rsid w:val="009226F8"/>
    <w:rsid w:val="0092365D"/>
    <w:rsid w:val="00924038"/>
    <w:rsid w:val="0093115E"/>
    <w:rsid w:val="0093124A"/>
    <w:rsid w:val="00931CD2"/>
    <w:rsid w:val="009343C5"/>
    <w:rsid w:val="009356A6"/>
    <w:rsid w:val="009369F5"/>
    <w:rsid w:val="00936A6A"/>
    <w:rsid w:val="0094140F"/>
    <w:rsid w:val="009419A2"/>
    <w:rsid w:val="00941BF2"/>
    <w:rsid w:val="00952AF8"/>
    <w:rsid w:val="009533B8"/>
    <w:rsid w:val="009543C1"/>
    <w:rsid w:val="00954F45"/>
    <w:rsid w:val="0095552D"/>
    <w:rsid w:val="00956A5E"/>
    <w:rsid w:val="00956D5A"/>
    <w:rsid w:val="00957342"/>
    <w:rsid w:val="00962C6E"/>
    <w:rsid w:val="0096415C"/>
    <w:rsid w:val="0096448B"/>
    <w:rsid w:val="00965C38"/>
    <w:rsid w:val="009674A4"/>
    <w:rsid w:val="009700F7"/>
    <w:rsid w:val="009710AC"/>
    <w:rsid w:val="00972E4A"/>
    <w:rsid w:val="0097364F"/>
    <w:rsid w:val="00975B55"/>
    <w:rsid w:val="0097687F"/>
    <w:rsid w:val="00977BD2"/>
    <w:rsid w:val="00980800"/>
    <w:rsid w:val="00984E77"/>
    <w:rsid w:val="00990E03"/>
    <w:rsid w:val="00992093"/>
    <w:rsid w:val="00992CB0"/>
    <w:rsid w:val="009940B5"/>
    <w:rsid w:val="00995C89"/>
    <w:rsid w:val="0099623B"/>
    <w:rsid w:val="009A09ED"/>
    <w:rsid w:val="009A134C"/>
    <w:rsid w:val="009A31D3"/>
    <w:rsid w:val="009A670A"/>
    <w:rsid w:val="009B5A96"/>
    <w:rsid w:val="009B7703"/>
    <w:rsid w:val="009C2195"/>
    <w:rsid w:val="009C3067"/>
    <w:rsid w:val="009C4D61"/>
    <w:rsid w:val="009C57A0"/>
    <w:rsid w:val="009C583E"/>
    <w:rsid w:val="009C6375"/>
    <w:rsid w:val="009C666E"/>
    <w:rsid w:val="009C6AB8"/>
    <w:rsid w:val="009C6C8B"/>
    <w:rsid w:val="009D07D2"/>
    <w:rsid w:val="009D0CFE"/>
    <w:rsid w:val="009D2098"/>
    <w:rsid w:val="009D334E"/>
    <w:rsid w:val="009D60A3"/>
    <w:rsid w:val="009D7A9D"/>
    <w:rsid w:val="009E029E"/>
    <w:rsid w:val="009E03A5"/>
    <w:rsid w:val="009E0938"/>
    <w:rsid w:val="009E19A8"/>
    <w:rsid w:val="009E2C4A"/>
    <w:rsid w:val="009E4866"/>
    <w:rsid w:val="009E6708"/>
    <w:rsid w:val="009E6E01"/>
    <w:rsid w:val="009F118D"/>
    <w:rsid w:val="009F15EF"/>
    <w:rsid w:val="009F1E4C"/>
    <w:rsid w:val="009F2DE7"/>
    <w:rsid w:val="009F37A1"/>
    <w:rsid w:val="009F3DBC"/>
    <w:rsid w:val="009F7A17"/>
    <w:rsid w:val="00A023DC"/>
    <w:rsid w:val="00A056BF"/>
    <w:rsid w:val="00A06447"/>
    <w:rsid w:val="00A14595"/>
    <w:rsid w:val="00A15B08"/>
    <w:rsid w:val="00A21324"/>
    <w:rsid w:val="00A2264A"/>
    <w:rsid w:val="00A257ED"/>
    <w:rsid w:val="00A3092C"/>
    <w:rsid w:val="00A35C07"/>
    <w:rsid w:val="00A36249"/>
    <w:rsid w:val="00A3750D"/>
    <w:rsid w:val="00A43FB8"/>
    <w:rsid w:val="00A46CCA"/>
    <w:rsid w:val="00A46E45"/>
    <w:rsid w:val="00A53409"/>
    <w:rsid w:val="00A54873"/>
    <w:rsid w:val="00A56C29"/>
    <w:rsid w:val="00A57CD2"/>
    <w:rsid w:val="00A60FE9"/>
    <w:rsid w:val="00A64999"/>
    <w:rsid w:val="00A649F3"/>
    <w:rsid w:val="00A7024A"/>
    <w:rsid w:val="00A71F87"/>
    <w:rsid w:val="00A72DA3"/>
    <w:rsid w:val="00A72FBE"/>
    <w:rsid w:val="00A80871"/>
    <w:rsid w:val="00A81756"/>
    <w:rsid w:val="00A82107"/>
    <w:rsid w:val="00A843E6"/>
    <w:rsid w:val="00A87477"/>
    <w:rsid w:val="00A87646"/>
    <w:rsid w:val="00A957B5"/>
    <w:rsid w:val="00A95EF5"/>
    <w:rsid w:val="00A96677"/>
    <w:rsid w:val="00A96D21"/>
    <w:rsid w:val="00AA0BED"/>
    <w:rsid w:val="00AA22E1"/>
    <w:rsid w:val="00AA5AA6"/>
    <w:rsid w:val="00AA782C"/>
    <w:rsid w:val="00AB10F1"/>
    <w:rsid w:val="00AB58A5"/>
    <w:rsid w:val="00AB6885"/>
    <w:rsid w:val="00AB7472"/>
    <w:rsid w:val="00AC1A07"/>
    <w:rsid w:val="00AC2693"/>
    <w:rsid w:val="00AC3529"/>
    <w:rsid w:val="00AC4D5C"/>
    <w:rsid w:val="00AC54D2"/>
    <w:rsid w:val="00AC5C2C"/>
    <w:rsid w:val="00AC5CC5"/>
    <w:rsid w:val="00AC7B86"/>
    <w:rsid w:val="00AC7F7C"/>
    <w:rsid w:val="00AD0516"/>
    <w:rsid w:val="00AD098B"/>
    <w:rsid w:val="00AD5021"/>
    <w:rsid w:val="00AD6CA6"/>
    <w:rsid w:val="00AE040D"/>
    <w:rsid w:val="00AE0850"/>
    <w:rsid w:val="00AE7819"/>
    <w:rsid w:val="00AF19BB"/>
    <w:rsid w:val="00AF34F2"/>
    <w:rsid w:val="00AF3BBF"/>
    <w:rsid w:val="00AF5C36"/>
    <w:rsid w:val="00AF5D53"/>
    <w:rsid w:val="00AF61CD"/>
    <w:rsid w:val="00B00B95"/>
    <w:rsid w:val="00B0135D"/>
    <w:rsid w:val="00B0142B"/>
    <w:rsid w:val="00B02613"/>
    <w:rsid w:val="00B03FC1"/>
    <w:rsid w:val="00B046CE"/>
    <w:rsid w:val="00B07F0E"/>
    <w:rsid w:val="00B14668"/>
    <w:rsid w:val="00B257C7"/>
    <w:rsid w:val="00B2713C"/>
    <w:rsid w:val="00B34B9C"/>
    <w:rsid w:val="00B3505A"/>
    <w:rsid w:val="00B352C1"/>
    <w:rsid w:val="00B36D1B"/>
    <w:rsid w:val="00B400F6"/>
    <w:rsid w:val="00B415A1"/>
    <w:rsid w:val="00B41E90"/>
    <w:rsid w:val="00B46B3D"/>
    <w:rsid w:val="00B511C2"/>
    <w:rsid w:val="00B524EC"/>
    <w:rsid w:val="00B532E6"/>
    <w:rsid w:val="00B549BC"/>
    <w:rsid w:val="00B5726C"/>
    <w:rsid w:val="00B57F97"/>
    <w:rsid w:val="00B611EF"/>
    <w:rsid w:val="00B6462C"/>
    <w:rsid w:val="00B6651B"/>
    <w:rsid w:val="00B66D44"/>
    <w:rsid w:val="00B72284"/>
    <w:rsid w:val="00B7228A"/>
    <w:rsid w:val="00B750FB"/>
    <w:rsid w:val="00B7626D"/>
    <w:rsid w:val="00B76B9C"/>
    <w:rsid w:val="00B80907"/>
    <w:rsid w:val="00B8148D"/>
    <w:rsid w:val="00B8540A"/>
    <w:rsid w:val="00B85EF9"/>
    <w:rsid w:val="00B95E20"/>
    <w:rsid w:val="00BA0583"/>
    <w:rsid w:val="00BA1F42"/>
    <w:rsid w:val="00BA1FF5"/>
    <w:rsid w:val="00BB176F"/>
    <w:rsid w:val="00BB1E90"/>
    <w:rsid w:val="00BB2B8D"/>
    <w:rsid w:val="00BB59BC"/>
    <w:rsid w:val="00BB6AE3"/>
    <w:rsid w:val="00BB7E63"/>
    <w:rsid w:val="00BC0F55"/>
    <w:rsid w:val="00BC290D"/>
    <w:rsid w:val="00BC29E4"/>
    <w:rsid w:val="00BC3A82"/>
    <w:rsid w:val="00BC3CA3"/>
    <w:rsid w:val="00BC4205"/>
    <w:rsid w:val="00BC78E2"/>
    <w:rsid w:val="00BD08AB"/>
    <w:rsid w:val="00BD0909"/>
    <w:rsid w:val="00BD41E8"/>
    <w:rsid w:val="00BD5A5D"/>
    <w:rsid w:val="00BD6C88"/>
    <w:rsid w:val="00BE5517"/>
    <w:rsid w:val="00BE6DD1"/>
    <w:rsid w:val="00BF149F"/>
    <w:rsid w:val="00BF72A1"/>
    <w:rsid w:val="00BF7574"/>
    <w:rsid w:val="00BF7591"/>
    <w:rsid w:val="00C028F6"/>
    <w:rsid w:val="00C02E79"/>
    <w:rsid w:val="00C03E83"/>
    <w:rsid w:val="00C059CC"/>
    <w:rsid w:val="00C07C7E"/>
    <w:rsid w:val="00C10512"/>
    <w:rsid w:val="00C11FF1"/>
    <w:rsid w:val="00C12774"/>
    <w:rsid w:val="00C13F7C"/>
    <w:rsid w:val="00C14F5A"/>
    <w:rsid w:val="00C205D8"/>
    <w:rsid w:val="00C24A50"/>
    <w:rsid w:val="00C24BDF"/>
    <w:rsid w:val="00C269E0"/>
    <w:rsid w:val="00C30E27"/>
    <w:rsid w:val="00C32F27"/>
    <w:rsid w:val="00C3433C"/>
    <w:rsid w:val="00C35571"/>
    <w:rsid w:val="00C36D34"/>
    <w:rsid w:val="00C37138"/>
    <w:rsid w:val="00C4148A"/>
    <w:rsid w:val="00C419E6"/>
    <w:rsid w:val="00C41C85"/>
    <w:rsid w:val="00C47C8E"/>
    <w:rsid w:val="00C513D9"/>
    <w:rsid w:val="00C52300"/>
    <w:rsid w:val="00C552A2"/>
    <w:rsid w:val="00C561B0"/>
    <w:rsid w:val="00C5635D"/>
    <w:rsid w:val="00C57051"/>
    <w:rsid w:val="00C6031A"/>
    <w:rsid w:val="00C604E8"/>
    <w:rsid w:val="00C621C7"/>
    <w:rsid w:val="00C6723D"/>
    <w:rsid w:val="00C67D13"/>
    <w:rsid w:val="00C70F32"/>
    <w:rsid w:val="00C71709"/>
    <w:rsid w:val="00C75C77"/>
    <w:rsid w:val="00C75F65"/>
    <w:rsid w:val="00C77DCA"/>
    <w:rsid w:val="00C81F06"/>
    <w:rsid w:val="00C82392"/>
    <w:rsid w:val="00C82BDF"/>
    <w:rsid w:val="00C83E4C"/>
    <w:rsid w:val="00C84124"/>
    <w:rsid w:val="00C84AE6"/>
    <w:rsid w:val="00C85108"/>
    <w:rsid w:val="00C90F74"/>
    <w:rsid w:val="00C912DB"/>
    <w:rsid w:val="00C916BC"/>
    <w:rsid w:val="00C923C5"/>
    <w:rsid w:val="00C95BC0"/>
    <w:rsid w:val="00CA45CB"/>
    <w:rsid w:val="00CA4DE9"/>
    <w:rsid w:val="00CA5D19"/>
    <w:rsid w:val="00CA6390"/>
    <w:rsid w:val="00CB1647"/>
    <w:rsid w:val="00CB16D7"/>
    <w:rsid w:val="00CB32C2"/>
    <w:rsid w:val="00CB396A"/>
    <w:rsid w:val="00CB3C92"/>
    <w:rsid w:val="00CB55D1"/>
    <w:rsid w:val="00CB6BCC"/>
    <w:rsid w:val="00CC0E5D"/>
    <w:rsid w:val="00CC3D4E"/>
    <w:rsid w:val="00CC5498"/>
    <w:rsid w:val="00CC635F"/>
    <w:rsid w:val="00CC639E"/>
    <w:rsid w:val="00CC6977"/>
    <w:rsid w:val="00CD1C16"/>
    <w:rsid w:val="00CD305A"/>
    <w:rsid w:val="00CE41DB"/>
    <w:rsid w:val="00CF0C04"/>
    <w:rsid w:val="00CF1B48"/>
    <w:rsid w:val="00CF3818"/>
    <w:rsid w:val="00CF41B5"/>
    <w:rsid w:val="00CF7419"/>
    <w:rsid w:val="00D0058A"/>
    <w:rsid w:val="00D00BC1"/>
    <w:rsid w:val="00D01BD5"/>
    <w:rsid w:val="00D03364"/>
    <w:rsid w:val="00D040CA"/>
    <w:rsid w:val="00D055C8"/>
    <w:rsid w:val="00D06007"/>
    <w:rsid w:val="00D06117"/>
    <w:rsid w:val="00D10D10"/>
    <w:rsid w:val="00D156CD"/>
    <w:rsid w:val="00D15C92"/>
    <w:rsid w:val="00D15FD4"/>
    <w:rsid w:val="00D21482"/>
    <w:rsid w:val="00D230E8"/>
    <w:rsid w:val="00D23194"/>
    <w:rsid w:val="00D27954"/>
    <w:rsid w:val="00D362EC"/>
    <w:rsid w:val="00D365A9"/>
    <w:rsid w:val="00D37B3E"/>
    <w:rsid w:val="00D40239"/>
    <w:rsid w:val="00D40A2E"/>
    <w:rsid w:val="00D41540"/>
    <w:rsid w:val="00D4327D"/>
    <w:rsid w:val="00D441B0"/>
    <w:rsid w:val="00D44BF9"/>
    <w:rsid w:val="00D4793C"/>
    <w:rsid w:val="00D55B10"/>
    <w:rsid w:val="00D55DC5"/>
    <w:rsid w:val="00D5714A"/>
    <w:rsid w:val="00D5797D"/>
    <w:rsid w:val="00D579AF"/>
    <w:rsid w:val="00D6366D"/>
    <w:rsid w:val="00D6403B"/>
    <w:rsid w:val="00D64525"/>
    <w:rsid w:val="00D660D8"/>
    <w:rsid w:val="00D750A4"/>
    <w:rsid w:val="00D761B0"/>
    <w:rsid w:val="00D80650"/>
    <w:rsid w:val="00D84BD8"/>
    <w:rsid w:val="00D86E10"/>
    <w:rsid w:val="00D900C8"/>
    <w:rsid w:val="00D90EF0"/>
    <w:rsid w:val="00D923BF"/>
    <w:rsid w:val="00D9329E"/>
    <w:rsid w:val="00D93C27"/>
    <w:rsid w:val="00D93E23"/>
    <w:rsid w:val="00D93FB1"/>
    <w:rsid w:val="00D96FD5"/>
    <w:rsid w:val="00DA0AE8"/>
    <w:rsid w:val="00DA0F30"/>
    <w:rsid w:val="00DA1E95"/>
    <w:rsid w:val="00DA31DA"/>
    <w:rsid w:val="00DA40B7"/>
    <w:rsid w:val="00DA4581"/>
    <w:rsid w:val="00DA468F"/>
    <w:rsid w:val="00DB0F4C"/>
    <w:rsid w:val="00DB36F7"/>
    <w:rsid w:val="00DB3922"/>
    <w:rsid w:val="00DB4BDC"/>
    <w:rsid w:val="00DC2147"/>
    <w:rsid w:val="00DC22FA"/>
    <w:rsid w:val="00DC259A"/>
    <w:rsid w:val="00DC4E48"/>
    <w:rsid w:val="00DC644D"/>
    <w:rsid w:val="00DD18CA"/>
    <w:rsid w:val="00DD774D"/>
    <w:rsid w:val="00DE144E"/>
    <w:rsid w:val="00DE6091"/>
    <w:rsid w:val="00DF2236"/>
    <w:rsid w:val="00DF32D7"/>
    <w:rsid w:val="00DF330F"/>
    <w:rsid w:val="00DF3B57"/>
    <w:rsid w:val="00DF3C88"/>
    <w:rsid w:val="00DF6147"/>
    <w:rsid w:val="00E0272B"/>
    <w:rsid w:val="00E043E4"/>
    <w:rsid w:val="00E04668"/>
    <w:rsid w:val="00E067FC"/>
    <w:rsid w:val="00E1075B"/>
    <w:rsid w:val="00E127F4"/>
    <w:rsid w:val="00E143CC"/>
    <w:rsid w:val="00E151A4"/>
    <w:rsid w:val="00E15DAF"/>
    <w:rsid w:val="00E17AEC"/>
    <w:rsid w:val="00E17DEA"/>
    <w:rsid w:val="00E17F24"/>
    <w:rsid w:val="00E22201"/>
    <w:rsid w:val="00E24025"/>
    <w:rsid w:val="00E25CD7"/>
    <w:rsid w:val="00E31E77"/>
    <w:rsid w:val="00E3205F"/>
    <w:rsid w:val="00E320E8"/>
    <w:rsid w:val="00E33427"/>
    <w:rsid w:val="00E35DB9"/>
    <w:rsid w:val="00E369FB"/>
    <w:rsid w:val="00E373EF"/>
    <w:rsid w:val="00E422CF"/>
    <w:rsid w:val="00E42B44"/>
    <w:rsid w:val="00E433EC"/>
    <w:rsid w:val="00E461C3"/>
    <w:rsid w:val="00E50371"/>
    <w:rsid w:val="00E52EC8"/>
    <w:rsid w:val="00E54574"/>
    <w:rsid w:val="00E57C70"/>
    <w:rsid w:val="00E60853"/>
    <w:rsid w:val="00E61314"/>
    <w:rsid w:val="00E62FBE"/>
    <w:rsid w:val="00E634E0"/>
    <w:rsid w:val="00E63F07"/>
    <w:rsid w:val="00E65BB6"/>
    <w:rsid w:val="00E7073F"/>
    <w:rsid w:val="00E778CD"/>
    <w:rsid w:val="00E803FF"/>
    <w:rsid w:val="00E84B67"/>
    <w:rsid w:val="00E84CBD"/>
    <w:rsid w:val="00E84E17"/>
    <w:rsid w:val="00E860DE"/>
    <w:rsid w:val="00E86E7E"/>
    <w:rsid w:val="00E9127D"/>
    <w:rsid w:val="00E92F6B"/>
    <w:rsid w:val="00E9676A"/>
    <w:rsid w:val="00E969DD"/>
    <w:rsid w:val="00E97322"/>
    <w:rsid w:val="00EA370B"/>
    <w:rsid w:val="00EA648B"/>
    <w:rsid w:val="00EB1DAA"/>
    <w:rsid w:val="00EB1E83"/>
    <w:rsid w:val="00EB3628"/>
    <w:rsid w:val="00EB3FC7"/>
    <w:rsid w:val="00EB56A5"/>
    <w:rsid w:val="00EC0E3E"/>
    <w:rsid w:val="00EC1D7C"/>
    <w:rsid w:val="00EC378B"/>
    <w:rsid w:val="00EC7847"/>
    <w:rsid w:val="00ED31FC"/>
    <w:rsid w:val="00EE1BBC"/>
    <w:rsid w:val="00EE1CFF"/>
    <w:rsid w:val="00EE20B3"/>
    <w:rsid w:val="00EE6AA4"/>
    <w:rsid w:val="00EE6D8E"/>
    <w:rsid w:val="00EE724A"/>
    <w:rsid w:val="00EE7722"/>
    <w:rsid w:val="00EF00F2"/>
    <w:rsid w:val="00EF0E6A"/>
    <w:rsid w:val="00EF1D8F"/>
    <w:rsid w:val="00EF2761"/>
    <w:rsid w:val="00EF2E25"/>
    <w:rsid w:val="00EF6F0E"/>
    <w:rsid w:val="00F007AC"/>
    <w:rsid w:val="00F01F63"/>
    <w:rsid w:val="00F02B83"/>
    <w:rsid w:val="00F05131"/>
    <w:rsid w:val="00F05251"/>
    <w:rsid w:val="00F05B50"/>
    <w:rsid w:val="00F06C3F"/>
    <w:rsid w:val="00F074CE"/>
    <w:rsid w:val="00F17E6B"/>
    <w:rsid w:val="00F20C1C"/>
    <w:rsid w:val="00F21B19"/>
    <w:rsid w:val="00F22505"/>
    <w:rsid w:val="00F33047"/>
    <w:rsid w:val="00F33F56"/>
    <w:rsid w:val="00F34EE4"/>
    <w:rsid w:val="00F365BC"/>
    <w:rsid w:val="00F36AB2"/>
    <w:rsid w:val="00F40755"/>
    <w:rsid w:val="00F408C7"/>
    <w:rsid w:val="00F47F03"/>
    <w:rsid w:val="00F52978"/>
    <w:rsid w:val="00F5310C"/>
    <w:rsid w:val="00F53A26"/>
    <w:rsid w:val="00F53AA7"/>
    <w:rsid w:val="00F53E76"/>
    <w:rsid w:val="00F56361"/>
    <w:rsid w:val="00F60F6F"/>
    <w:rsid w:val="00F61E53"/>
    <w:rsid w:val="00F648C0"/>
    <w:rsid w:val="00F66B37"/>
    <w:rsid w:val="00F7191A"/>
    <w:rsid w:val="00F726DF"/>
    <w:rsid w:val="00F73AF8"/>
    <w:rsid w:val="00F75FC4"/>
    <w:rsid w:val="00F84791"/>
    <w:rsid w:val="00F8702A"/>
    <w:rsid w:val="00F9074E"/>
    <w:rsid w:val="00F91DF5"/>
    <w:rsid w:val="00F96D77"/>
    <w:rsid w:val="00F96EF6"/>
    <w:rsid w:val="00FA1402"/>
    <w:rsid w:val="00FA213E"/>
    <w:rsid w:val="00FA25C0"/>
    <w:rsid w:val="00FA2AC9"/>
    <w:rsid w:val="00FA3877"/>
    <w:rsid w:val="00FA3EE0"/>
    <w:rsid w:val="00FA525D"/>
    <w:rsid w:val="00FA5444"/>
    <w:rsid w:val="00FA7037"/>
    <w:rsid w:val="00FB14E2"/>
    <w:rsid w:val="00FB1E49"/>
    <w:rsid w:val="00FB6E17"/>
    <w:rsid w:val="00FB7FFE"/>
    <w:rsid w:val="00FC0E6A"/>
    <w:rsid w:val="00FC5D86"/>
    <w:rsid w:val="00FD0592"/>
    <w:rsid w:val="00FD07C8"/>
    <w:rsid w:val="00FD1D5F"/>
    <w:rsid w:val="00FD23DF"/>
    <w:rsid w:val="00FD2C95"/>
    <w:rsid w:val="00FD38A2"/>
    <w:rsid w:val="00FD4141"/>
    <w:rsid w:val="00FD433D"/>
    <w:rsid w:val="00FD59B5"/>
    <w:rsid w:val="00FD5B47"/>
    <w:rsid w:val="00FE1848"/>
    <w:rsid w:val="00FE536E"/>
    <w:rsid w:val="00FE542E"/>
    <w:rsid w:val="00FE58FB"/>
    <w:rsid w:val="00FF01AD"/>
    <w:rsid w:val="00FF0FDF"/>
    <w:rsid w:val="00FF0FE1"/>
    <w:rsid w:val="00FF1BEC"/>
    <w:rsid w:val="00FF526D"/>
    <w:rsid w:val="00FF5F3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EB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uiPriority="99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85108"/>
    <w:rPr>
      <w:rFonts w:ascii="Tahoma" w:hAnsi="Tahoma" w:cs="Tahoma"/>
    </w:rPr>
  </w:style>
  <w:style w:type="paragraph" w:styleId="Ttulo1">
    <w:name w:val="heading 1"/>
    <w:basedOn w:val="Normal"/>
    <w:next w:val="Normal"/>
    <w:link w:val="Ttulo1Char"/>
    <w:uiPriority w:val="9"/>
    <w:qFormat/>
    <w:rsid w:val="00C85108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011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962C6E"/>
    <w:pPr>
      <w:keepNext/>
      <w:spacing w:before="120" w:after="120"/>
      <w:outlineLvl w:val="2"/>
    </w:pPr>
    <w:rPr>
      <w:rFonts w:ascii="Calibri" w:hAnsi="Calibri" w:cs="Calibri"/>
      <w:bCs/>
      <w:i/>
      <w:sz w:val="24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81A4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81A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962C6E"/>
    <w:rPr>
      <w:rFonts w:ascii="Calibri" w:hAnsi="Calibri" w:cs="Calibri"/>
      <w:bCs/>
      <w:i/>
      <w:sz w:val="24"/>
      <w:szCs w:val="26"/>
      <w:lang w:val="en-US" w:eastAsia="en-US"/>
    </w:rPr>
  </w:style>
  <w:style w:type="paragraph" w:styleId="Ttulo">
    <w:name w:val="Title"/>
    <w:basedOn w:val="Normal"/>
    <w:link w:val="TtuloChar"/>
    <w:uiPriority w:val="10"/>
    <w:qFormat/>
    <w:rsid w:val="00C85108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locked/>
    <w:rsid w:val="00081A4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C85108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81A4F"/>
    <w:rPr>
      <w:rFonts w:ascii="Tahoma" w:hAnsi="Tahoma" w:cs="Tahoma"/>
    </w:rPr>
  </w:style>
  <w:style w:type="paragraph" w:styleId="Corpodetexto">
    <w:name w:val="Body Text"/>
    <w:basedOn w:val="Normal"/>
    <w:link w:val="CorpodetextoChar"/>
    <w:uiPriority w:val="99"/>
    <w:rsid w:val="00C85108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81A4F"/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rsid w:val="00C851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81A4F"/>
    <w:rPr>
      <w:rFonts w:ascii="Tahoma" w:hAnsi="Tahoma" w:cs="Tahoma"/>
    </w:rPr>
  </w:style>
  <w:style w:type="character" w:styleId="Nmerodepgina">
    <w:name w:val="page number"/>
    <w:basedOn w:val="Fontepargpadro"/>
    <w:uiPriority w:val="99"/>
    <w:rsid w:val="00C85108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851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81A4F"/>
    <w:rPr>
      <w:rFonts w:ascii="Tahoma" w:hAnsi="Tahoma" w:cs="Tahoma"/>
    </w:rPr>
  </w:style>
  <w:style w:type="paragraph" w:styleId="Corpodetexto3">
    <w:name w:val="Body Text 3"/>
    <w:basedOn w:val="Normal"/>
    <w:link w:val="Corpodetexto3Char"/>
    <w:uiPriority w:val="99"/>
    <w:rsid w:val="00C85108"/>
    <w:pPr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081A4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E5517"/>
    <w:rPr>
      <w:rFonts w:cs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BC3CA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81A4F"/>
    <w:rPr>
      <w:rFonts w:ascii="Tahoma" w:hAnsi="Tahoma" w:cs="Tahoma"/>
    </w:rPr>
  </w:style>
  <w:style w:type="character" w:styleId="Refdenotaderodap">
    <w:name w:val="footnote reference"/>
    <w:basedOn w:val="Fontepargpadro"/>
    <w:uiPriority w:val="99"/>
    <w:semiHidden/>
    <w:rsid w:val="00BC3CA3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9F1E4C"/>
    <w:rPr>
      <w:rFonts w:cs="Times New Roman"/>
      <w:color w:val="0000FF"/>
      <w:u w:val="single"/>
    </w:rPr>
  </w:style>
  <w:style w:type="character" w:customStyle="1" w:styleId="summaryhitcount">
    <w:name w:val="summary_hit_count"/>
    <w:basedOn w:val="Fontepargpadro"/>
    <w:rsid w:val="00FD23DF"/>
    <w:rPr>
      <w:rFonts w:cs="Times New Roman"/>
    </w:rPr>
  </w:style>
  <w:style w:type="character" w:customStyle="1" w:styleId="fldtext">
    <w:name w:val="fldtext"/>
    <w:basedOn w:val="Fontepargpadro"/>
    <w:rsid w:val="00C47C8E"/>
    <w:rPr>
      <w:rFonts w:cs="Times New Roman"/>
    </w:rPr>
  </w:style>
  <w:style w:type="character" w:customStyle="1" w:styleId="txt">
    <w:name w:val="txt"/>
    <w:basedOn w:val="Fontepargpadro"/>
    <w:rsid w:val="00C47C8E"/>
    <w:rPr>
      <w:rFonts w:cs="Times New Roman"/>
    </w:rPr>
  </w:style>
  <w:style w:type="character" w:customStyle="1" w:styleId="txtbold">
    <w:name w:val="txtbold"/>
    <w:basedOn w:val="Fontepargpadro"/>
    <w:rsid w:val="00C47C8E"/>
    <w:rPr>
      <w:rFonts w:cs="Times New Roman"/>
    </w:rPr>
  </w:style>
  <w:style w:type="table" w:styleId="Tabelacomgrade">
    <w:name w:val="Table Grid"/>
    <w:basedOn w:val="Tabelanormal"/>
    <w:uiPriority w:val="59"/>
    <w:rsid w:val="0001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rsid w:val="008C0E1F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081A4F"/>
    <w:rPr>
      <w:rFonts w:ascii="Tahoma" w:hAnsi="Tahoma" w:cs="Tahoma"/>
    </w:rPr>
  </w:style>
  <w:style w:type="character" w:styleId="Refdenotadefim">
    <w:name w:val="endnote reference"/>
    <w:basedOn w:val="Fontepargpadro"/>
    <w:uiPriority w:val="99"/>
    <w:semiHidden/>
    <w:rsid w:val="008C0E1F"/>
    <w:rPr>
      <w:rFonts w:cs="Times New Roman"/>
      <w:vertAlign w:val="superscript"/>
    </w:rPr>
  </w:style>
  <w:style w:type="paragraph" w:customStyle="1" w:styleId="TtuloTimesNewRoman">
    <w:name w:val="Título + Times New Roman"/>
    <w:aliases w:val="12 pt,Negrito,À esquerda,Antes:  5 pt,Depois de..."/>
    <w:basedOn w:val="Ttulo"/>
    <w:rsid w:val="00A15B08"/>
    <w:pPr>
      <w:jc w:val="left"/>
    </w:pPr>
    <w:rPr>
      <w:rFonts w:ascii="Times New Roman" w:hAnsi="Times New Roman"/>
      <w:b/>
      <w:bCs/>
      <w:sz w:val="24"/>
    </w:rPr>
  </w:style>
  <w:style w:type="paragraph" w:customStyle="1" w:styleId="Ttulo1XIIENANCIB">
    <w:name w:val="Título 1 XII ENANCIB"/>
    <w:basedOn w:val="Ttulo"/>
    <w:rsid w:val="00A15B08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Ttulo2XIIENANCIB">
    <w:name w:val="Título 2 XII ENANCIB"/>
    <w:basedOn w:val="Corpodetexto"/>
    <w:rsid w:val="00A15B08"/>
    <w:pPr>
      <w:spacing w:before="100" w:beforeAutospacing="1" w:after="100" w:afterAutospacing="1" w:line="360" w:lineRule="auto"/>
      <w:jc w:val="both"/>
    </w:pPr>
    <w:rPr>
      <w:rFonts w:ascii="Times New Roman" w:hAnsi="Times New Roman"/>
      <w:bCs w:val="0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86E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tulo1XVENANCIB">
    <w:name w:val="Título 1 XV ENANCIB"/>
    <w:basedOn w:val="Ttulo1XIIENANCIB"/>
    <w:autoRedefine/>
    <w:qFormat/>
    <w:rsid w:val="00267C6E"/>
    <w:pPr>
      <w:spacing w:before="240" w:beforeAutospacing="0" w:after="120" w:afterAutospacing="0"/>
    </w:pPr>
    <w:rPr>
      <w:rFonts w:asciiTheme="minorHAnsi" w:hAnsiTheme="minorHAnsi" w:cstheme="minorHAnsi"/>
    </w:rPr>
  </w:style>
  <w:style w:type="paragraph" w:customStyle="1" w:styleId="Ttulo2XVENANCIB">
    <w:name w:val="Título 2 XV ENANCIB"/>
    <w:basedOn w:val="Ttulo2XIIENANCIB"/>
    <w:autoRedefine/>
    <w:qFormat/>
    <w:rsid w:val="009A31D3"/>
    <w:pPr>
      <w:spacing w:before="120" w:beforeAutospacing="0" w:after="120" w:afterAutospacing="0" w:line="240" w:lineRule="auto"/>
      <w:jc w:val="left"/>
    </w:pPr>
    <w:rPr>
      <w:rFonts w:asciiTheme="minorHAnsi" w:hAnsiTheme="minorHAnsi" w:cstheme="minorHAnsi"/>
      <w:bCs/>
      <w:szCs w:val="24"/>
    </w:rPr>
  </w:style>
  <w:style w:type="paragraph" w:customStyle="1" w:styleId="CorpodetextoXVEnancib">
    <w:name w:val="Corpo de texto XV Enancib"/>
    <w:basedOn w:val="Corpodetexto"/>
    <w:autoRedefine/>
    <w:qFormat/>
    <w:rsid w:val="00326288"/>
    <w:rPr>
      <w:rFonts w:asciiTheme="minorHAnsi" w:hAnsiTheme="minorHAnsi" w:cstheme="minorHAnsi"/>
      <w:bCs w:val="0"/>
      <w:spacing w:val="-2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E17F24"/>
    <w:pPr>
      <w:spacing w:before="240" w:line="360" w:lineRule="auto"/>
      <w:ind w:firstLine="709"/>
      <w:jc w:val="both"/>
    </w:pPr>
    <w:rPr>
      <w:rFonts w:ascii="Arial" w:eastAsia="Batang" w:hAnsi="Arial" w:cs="Times New Roman"/>
      <w:b/>
      <w:bCs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784CE1"/>
    <w:pPr>
      <w:spacing w:after="120"/>
      <w:ind w:left="2268"/>
    </w:pPr>
  </w:style>
  <w:style w:type="character" w:styleId="Refdecomentrio">
    <w:name w:val="annotation reference"/>
    <w:basedOn w:val="Fontepargpadro"/>
    <w:uiPriority w:val="99"/>
    <w:rsid w:val="00220D8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220D80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220D80"/>
    <w:rPr>
      <w:rFonts w:ascii="Tahoma" w:hAnsi="Tahoma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20D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220D80"/>
    <w:rPr>
      <w:rFonts w:ascii="Tahoma" w:hAnsi="Tahoma" w:cs="Tahoma"/>
      <w:b/>
      <w:bCs/>
    </w:rPr>
  </w:style>
  <w:style w:type="paragraph" w:styleId="Reviso">
    <w:name w:val="Revision"/>
    <w:hidden/>
    <w:uiPriority w:val="99"/>
    <w:semiHidden/>
    <w:rsid w:val="00220D80"/>
    <w:rPr>
      <w:rFonts w:ascii="Tahoma" w:hAnsi="Tahoma" w:cs="Tahoma"/>
    </w:rPr>
  </w:style>
  <w:style w:type="paragraph" w:styleId="Textodebalo">
    <w:name w:val="Balloon Text"/>
    <w:basedOn w:val="Normal"/>
    <w:link w:val="TextodebaloChar"/>
    <w:uiPriority w:val="99"/>
    <w:rsid w:val="00220D8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20D80"/>
    <w:rPr>
      <w:rFonts w:ascii="Tahoma" w:hAnsi="Tahoma" w:cs="Tahoma"/>
      <w:sz w:val="16"/>
      <w:szCs w:val="16"/>
    </w:rPr>
  </w:style>
  <w:style w:type="character" w:customStyle="1" w:styleId="PalavraestrangeiraABRALICChar">
    <w:name w:val="Palavra estrangeira ABRALIC Char"/>
    <w:basedOn w:val="Fontepargpadro"/>
    <w:uiPriority w:val="99"/>
    <w:rsid w:val="00EE7722"/>
    <w:rPr>
      <w:rFonts w:eastAsia="Times New Roman" w:cs="Times New Roman"/>
      <w:i/>
      <w:iCs/>
      <w:lang w:eastAsia="zh-CN" w:bidi="hi-IN"/>
    </w:rPr>
  </w:style>
  <w:style w:type="paragraph" w:customStyle="1" w:styleId="TemplateOralXVIIIEnancib">
    <w:name w:val="Template_Oral_XVIII_Enancib"/>
    <w:qFormat/>
    <w:rsid w:val="00EB56A5"/>
    <w:pPr>
      <w:numPr>
        <w:numId w:val="6"/>
      </w:numPr>
      <w:spacing w:line="360" w:lineRule="auto"/>
    </w:pPr>
    <w:rPr>
      <w:rFonts w:ascii="Calibri" w:hAnsi="Calibri" w:cstheme="minorHAnsi"/>
      <w:spacing w:val="-2"/>
      <w:sz w:val="24"/>
      <w:szCs w:val="24"/>
    </w:rPr>
  </w:style>
  <w:style w:type="paragraph" w:customStyle="1" w:styleId="Ttulo1VIIIENANCIB">
    <w:name w:val="Título1_VIII_ENANCIB"/>
    <w:basedOn w:val="Normal"/>
    <w:qFormat/>
    <w:rsid w:val="00027D19"/>
    <w:pPr>
      <w:jc w:val="center"/>
    </w:pPr>
    <w:rPr>
      <w:rFonts w:asciiTheme="minorHAnsi" w:hAnsiTheme="minorHAnsi" w:cstheme="minorHAnsi"/>
      <w:b/>
      <w:sz w:val="24"/>
      <w:szCs w:val="24"/>
    </w:rPr>
  </w:style>
  <w:style w:type="paragraph" w:customStyle="1" w:styleId="Ttulo2XVIIIENANCIB">
    <w:name w:val="Título2_XVIII_ENANCIB"/>
    <w:basedOn w:val="Ttulo"/>
    <w:qFormat/>
    <w:rsid w:val="00027D19"/>
    <w:pPr>
      <w:spacing w:before="600" w:after="600"/>
    </w:pPr>
    <w:rPr>
      <w:rFonts w:asciiTheme="minorHAnsi" w:hAnsiTheme="minorHAnsi" w:cstheme="minorHAnsi"/>
      <w:b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027D19"/>
    <w:pPr>
      <w:spacing w:before="240" w:after="240"/>
    </w:pPr>
    <w:rPr>
      <w:rFonts w:asciiTheme="minorHAnsi" w:hAnsiTheme="minorHAnsi" w:cstheme="minorHAnsi"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027D19"/>
    <w:pPr>
      <w:spacing w:before="240" w:after="240"/>
    </w:pPr>
    <w:rPr>
      <w:rFonts w:asciiTheme="minorHAnsi" w:hAnsiTheme="minorHAnsi" w:cstheme="minorHAnsi"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027D19"/>
    <w:pPr>
      <w:spacing w:before="600" w:after="240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027D19"/>
    <w:rPr>
      <w:rFonts w:asciiTheme="minorHAnsi" w:hAnsiTheme="minorHAnsi" w:cstheme="minorHAnsi"/>
      <w:b/>
      <w:bCs/>
      <w:sz w:val="24"/>
      <w:szCs w:val="24"/>
    </w:rPr>
  </w:style>
  <w:style w:type="paragraph" w:customStyle="1" w:styleId="SeoXVIIIENANCIB">
    <w:name w:val="Seção_XVIII_ENANCIB"/>
    <w:basedOn w:val="Ttulo1XVENANCIB"/>
    <w:qFormat/>
    <w:rsid w:val="005E1879"/>
  </w:style>
  <w:style w:type="paragraph" w:customStyle="1" w:styleId="TextoXVIIIENANCIB">
    <w:name w:val="Texto_XVIII_ENANCIB"/>
    <w:basedOn w:val="CorpodetextoXVEnancib"/>
    <w:qFormat/>
    <w:rsid w:val="00FF5F38"/>
    <w:pPr>
      <w:jc w:val="both"/>
    </w:pPr>
    <w:rPr>
      <w:b w:val="0"/>
      <w:sz w:val="24"/>
    </w:rPr>
  </w:style>
  <w:style w:type="paragraph" w:customStyle="1" w:styleId="TituloFiguraXVIIIENANCIB">
    <w:name w:val="Titulo_Figura_XVIII_ENANCIB"/>
    <w:basedOn w:val="Normal"/>
    <w:qFormat/>
    <w:rsid w:val="00CC6977"/>
    <w:pPr>
      <w:jc w:val="center"/>
    </w:pPr>
    <w:rPr>
      <w:rFonts w:asciiTheme="minorHAnsi" w:hAnsiTheme="minorHAnsi" w:cstheme="minorHAnsi"/>
      <w:b/>
      <w:sz w:val="22"/>
      <w:szCs w:val="22"/>
    </w:rPr>
  </w:style>
  <w:style w:type="paragraph" w:customStyle="1" w:styleId="FonteXVIIIENANCIB">
    <w:name w:val="Fonte_XVIII_ENANCIB"/>
    <w:basedOn w:val="Normal"/>
    <w:qFormat/>
    <w:rsid w:val="00CC6977"/>
    <w:pPr>
      <w:jc w:val="center"/>
    </w:pPr>
    <w:rPr>
      <w:rFonts w:asciiTheme="minorHAnsi" w:hAnsiTheme="minorHAnsi" w:cstheme="minorHAnsi"/>
      <w:b/>
    </w:rPr>
  </w:style>
  <w:style w:type="paragraph" w:customStyle="1" w:styleId="GrficoXVIIIENANCIB">
    <w:name w:val="Gráfico_XVIII_ENANCIB"/>
    <w:basedOn w:val="Normal"/>
    <w:qFormat/>
    <w:rsid w:val="00CC6977"/>
    <w:pPr>
      <w:jc w:val="center"/>
    </w:pPr>
    <w:rPr>
      <w:rFonts w:asciiTheme="minorHAnsi" w:hAnsiTheme="minorHAnsi" w:cstheme="minorHAnsi"/>
      <w:b/>
      <w:sz w:val="22"/>
      <w:szCs w:val="22"/>
    </w:rPr>
  </w:style>
  <w:style w:type="paragraph" w:customStyle="1" w:styleId="FiguraXVIIIENANCIB">
    <w:name w:val="Figura_XVIII_ENANCIB"/>
    <w:basedOn w:val="CorpodetextoXVEnancib"/>
    <w:qFormat/>
    <w:rsid w:val="00011D32"/>
    <w:rPr>
      <w:noProof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011D32"/>
  </w:style>
  <w:style w:type="paragraph" w:customStyle="1" w:styleId="TtuloTabelaXVIIIENANCIB">
    <w:name w:val="Título_Tabela_XVIII_ENANCIB"/>
    <w:basedOn w:val="TtuloGrficoXVIIIENANCIB"/>
    <w:qFormat/>
    <w:rsid w:val="00EE6AA4"/>
  </w:style>
  <w:style w:type="paragraph" w:customStyle="1" w:styleId="TabelaXVIIIENANCIB">
    <w:name w:val="Tabela_XVIII_ENANCIB"/>
    <w:basedOn w:val="CorpodetextoXVEnancib"/>
    <w:qFormat/>
    <w:rsid w:val="008A4639"/>
    <w:rPr>
      <w:sz w:val="20"/>
    </w:rPr>
  </w:style>
  <w:style w:type="paragraph" w:customStyle="1" w:styleId="NotaXVIIIENANCIB">
    <w:name w:val="Nota_XVIII_ENANCIB"/>
    <w:basedOn w:val="Textodenotaderodap"/>
    <w:qFormat/>
    <w:rsid w:val="00D156CD"/>
    <w:pPr>
      <w:spacing w:before="20" w:after="20"/>
      <w:ind w:left="113" w:hanging="113"/>
      <w:jc w:val="both"/>
    </w:pPr>
    <w:rPr>
      <w:rFonts w:asciiTheme="minorHAnsi" w:hAnsiTheme="minorHAnsi" w:cstheme="minorHAnsi"/>
    </w:rPr>
  </w:style>
  <w:style w:type="paragraph" w:customStyle="1" w:styleId="LogoXVIIIENANCIB">
    <w:name w:val="Logo_XVIIIENANCIB"/>
    <w:basedOn w:val="Cabealho"/>
    <w:qFormat/>
    <w:rsid w:val="002A7F29"/>
    <w:pPr>
      <w:jc w:val="center"/>
    </w:pPr>
    <w:rPr>
      <w:noProof/>
    </w:rPr>
  </w:style>
  <w:style w:type="paragraph" w:customStyle="1" w:styleId="CabealhoXVIIIENANCIB">
    <w:name w:val="Cabeçalho_XVIII_ENANCIB"/>
    <w:basedOn w:val="Cabealho"/>
    <w:qFormat/>
    <w:rsid w:val="00EE1BBC"/>
    <w:pPr>
      <w:jc w:val="center"/>
    </w:pPr>
    <w:rPr>
      <w:rFonts w:asciiTheme="minorHAnsi" w:hAnsiTheme="minorHAnsi" w:cstheme="minorHAnsi"/>
      <w:b/>
      <w:sz w:val="24"/>
      <w:szCs w:val="24"/>
    </w:rPr>
  </w:style>
  <w:style w:type="paragraph" w:customStyle="1" w:styleId="TtuloQuadroXVIIIENANCIB">
    <w:name w:val="Título_Quadro_XVIII_ENANCIB"/>
    <w:basedOn w:val="CorpodetextoXVEnancib"/>
    <w:qFormat/>
    <w:rsid w:val="005C666B"/>
  </w:style>
  <w:style w:type="paragraph" w:customStyle="1" w:styleId="QuadroXVIIIENANCIB">
    <w:name w:val="Quadro_XVIII_ENANCIB"/>
    <w:basedOn w:val="TtuloQuadroXVIIIENANCIB"/>
    <w:qFormat/>
    <w:rsid w:val="005C666B"/>
  </w:style>
  <w:style w:type="paragraph" w:customStyle="1" w:styleId="EquaoXVIIIENANCIB">
    <w:name w:val="Equação_XVIII_ENANCIB"/>
    <w:basedOn w:val="Corpodetexto"/>
    <w:qFormat/>
    <w:rsid w:val="009710AC"/>
    <w:pPr>
      <w:spacing w:line="360" w:lineRule="auto"/>
      <w:ind w:firstLine="708"/>
      <w:jc w:val="both"/>
    </w:pPr>
    <w:rPr>
      <w:rFonts w:asciiTheme="minorHAnsi" w:hAnsiTheme="minorHAnsi" w:cstheme="minorHAnsi"/>
      <w:b w:val="0"/>
      <w:bCs w:val="0"/>
      <w:spacing w:val="-2"/>
      <w:sz w:val="22"/>
      <w:szCs w:val="22"/>
      <w:lang w:val="uz-Cyrl-UZ"/>
    </w:rPr>
  </w:style>
  <w:style w:type="paragraph" w:customStyle="1" w:styleId="CitaoblocadaXVIIIENANCIB">
    <w:name w:val="Citação_blocada)XVIII_ENANCIB"/>
    <w:basedOn w:val="Normal"/>
    <w:qFormat/>
    <w:rsid w:val="0028528A"/>
    <w:pPr>
      <w:autoSpaceDE w:val="0"/>
      <w:autoSpaceDN w:val="0"/>
      <w:adjustRightInd w:val="0"/>
      <w:spacing w:before="120" w:after="120"/>
      <w:ind w:left="2268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SubseoXVIIIENANCIB">
    <w:name w:val="Subseção_XVIII_ENANCIB"/>
    <w:basedOn w:val="Ttulo2XVENANCIB"/>
    <w:qFormat/>
    <w:rsid w:val="00B14668"/>
  </w:style>
  <w:style w:type="paragraph" w:customStyle="1" w:styleId="Subseo1XVIIIENANCIB">
    <w:name w:val="Subseção1_XVIII_ENANCIB"/>
    <w:basedOn w:val="SubseoXVIIIENANCIB"/>
    <w:qFormat/>
    <w:rsid w:val="00515BD1"/>
  </w:style>
  <w:style w:type="paragraph" w:customStyle="1" w:styleId="Subseo2XVIIIENANCIB">
    <w:name w:val="Subseção2_XVIII_ENANCIB"/>
    <w:basedOn w:val="Ttulo3"/>
    <w:qFormat/>
    <w:rsid w:val="00962C6E"/>
  </w:style>
  <w:style w:type="paragraph" w:customStyle="1" w:styleId="RefernciasXVIIIENANCIB">
    <w:name w:val="Referências_XVIII_ENANCIB"/>
    <w:basedOn w:val="Ttulo1XVENANCIB"/>
    <w:qFormat/>
    <w:rsid w:val="00267C6E"/>
  </w:style>
  <w:style w:type="paragraph" w:customStyle="1" w:styleId="ListaRefernciasXVIIIENANCIB">
    <w:name w:val="Lista_Referências_XVIII_ENANCIB"/>
    <w:basedOn w:val="CorpodetextoXVEnancib"/>
    <w:qFormat/>
    <w:rsid w:val="00267C6E"/>
    <w:pPr>
      <w:jc w:val="left"/>
    </w:pPr>
    <w:rPr>
      <w:rFonts w:ascii="Calibri" w:hAnsi="Calibri" w:cs="Calibri"/>
      <w:b w:val="0"/>
      <w:sz w:val="24"/>
      <w:szCs w:val="24"/>
    </w:rPr>
  </w:style>
  <w:style w:type="character" w:customStyle="1" w:styleId="a-size-extra-large">
    <w:name w:val="a-size-extra-large"/>
    <w:basedOn w:val="Fontepargpadro"/>
    <w:rsid w:val="00262887"/>
  </w:style>
  <w:style w:type="character" w:customStyle="1" w:styleId="apple-converted-space">
    <w:name w:val="apple-converted-space"/>
    <w:basedOn w:val="Fontepargpadro"/>
    <w:rsid w:val="00262887"/>
  </w:style>
  <w:style w:type="character" w:customStyle="1" w:styleId="a-size-large">
    <w:name w:val="a-size-large"/>
    <w:basedOn w:val="Fontepargpadro"/>
    <w:rsid w:val="00262887"/>
  </w:style>
  <w:style w:type="character" w:customStyle="1" w:styleId="author">
    <w:name w:val="author"/>
    <w:basedOn w:val="Fontepargpadro"/>
    <w:rsid w:val="00262887"/>
  </w:style>
  <w:style w:type="character" w:styleId="nfase">
    <w:name w:val="Emphasis"/>
    <w:basedOn w:val="Fontepargpadro"/>
    <w:uiPriority w:val="20"/>
    <w:qFormat/>
    <w:rsid w:val="00BA1F42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CC639E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035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2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7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odicos.ufpb.br/ojs/index.php/pgc/article/view/19120" TargetMode="External"/><Relationship Id="rId13" Type="http://schemas.openxmlformats.org/officeDocument/2006/relationships/hyperlink" Target="http://200.20.0.78/repositorios/bitstream/handle/123456789/2777/CONFLU%c3%8aNCIA%20DE%20SABERES.pdf?sequence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deperiodicos.eci.ufmg.br/index.php/pci/article/view/433/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-b-ebscohost.ez15.periodicos.capes.gov.br/ehost/pdfviewer/pdfviewer?vid=1&amp;sid=0dce9be9-9610-439a-9849-47584f6009ac%40pdc-v-sessmgr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cielo.br/pdf/ci/v27n1/0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iodicos.ufc.br/informacaoempauta/article/view/20162" TargetMode="External"/><Relationship Id="rId14" Type="http://schemas.openxmlformats.org/officeDocument/2006/relationships/hyperlink" Target="http://revista.ibict.br/liinc/article/view/3289/290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FF2B-1D60-4141-BE61-AD8774D5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2958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2019-08-11T19:33:00Z</dcterms:created>
  <dcterms:modified xsi:type="dcterms:W3CDTF">2019-10-18T15:54:00Z</dcterms:modified>
  <cp:category/>
</cp:coreProperties>
</file>