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AA90" w14:textId="2558C1B6" w:rsidR="00ED00B5" w:rsidRPr="00ED00B5" w:rsidRDefault="00ED00B5" w:rsidP="00ED00B5">
      <w:pPr>
        <w:pStyle w:val="Standard"/>
        <w:spacing w:line="360" w:lineRule="auto"/>
        <w:jc w:val="center"/>
        <w:rPr>
          <w:rFonts w:ascii="Times New Roman" w:hAnsi="Times New Roman" w:cs="Times New Roman"/>
          <w:b/>
          <w:kern w:val="0"/>
          <w:szCs w:val="22"/>
        </w:rPr>
      </w:pPr>
      <w:r>
        <w:rPr>
          <w:rFonts w:ascii="Times New Roman" w:hAnsi="Times New Roman" w:cs="Times New Roman"/>
          <w:b/>
          <w:kern w:val="0"/>
          <w:szCs w:val="22"/>
        </w:rPr>
        <w:t xml:space="preserve">CONSTRIBUIÇÕES DA PESQUISA </w:t>
      </w:r>
      <w:r w:rsidRPr="00ED00B5">
        <w:rPr>
          <w:rFonts w:ascii="Times New Roman" w:hAnsi="Times New Roman" w:cs="Times New Roman"/>
          <w:b/>
          <w:kern w:val="0"/>
          <w:szCs w:val="22"/>
        </w:rPr>
        <w:t>PRÁTICAS DE ENSINO E O DESENVOLVIMENTO DO SENSO NUMÉRICO EM CRIANÇAS DO 1º ANO DO ENSINO FUNDAMENTAL</w:t>
      </w:r>
    </w:p>
    <w:p w14:paraId="48CE30ED" w14:textId="77777777" w:rsidR="00DB33FE" w:rsidRDefault="00DB33FE" w:rsidP="00DB33FE">
      <w:pPr>
        <w:spacing w:line="360" w:lineRule="auto"/>
        <w:jc w:val="center"/>
        <w:rPr>
          <w:rFonts w:ascii="Times New Roman" w:hAnsi="Times New Roman"/>
          <w:b/>
          <w:bCs/>
          <w:sz w:val="24"/>
          <w:szCs w:val="24"/>
        </w:rPr>
      </w:pPr>
    </w:p>
    <w:p w14:paraId="2937CFF6" w14:textId="2ED5792B" w:rsidR="00DB33FE" w:rsidRPr="008D7D4B" w:rsidRDefault="00ED00B5" w:rsidP="00DB4E65">
      <w:pPr>
        <w:spacing w:line="240" w:lineRule="auto"/>
        <w:jc w:val="right"/>
        <w:rPr>
          <w:rFonts w:ascii="Times New Roman" w:hAnsi="Times New Roman"/>
          <w:bCs/>
          <w:i/>
        </w:rPr>
      </w:pPr>
      <w:r>
        <w:rPr>
          <w:rFonts w:ascii="Times New Roman" w:hAnsi="Times New Roman"/>
          <w:bCs/>
          <w:i/>
        </w:rPr>
        <w:t>Marina de Souza Bortolucci</w:t>
      </w:r>
    </w:p>
    <w:p w14:paraId="5D31DE5E" w14:textId="0726EEB7" w:rsidR="00DB33FE" w:rsidRPr="008D7D4B" w:rsidRDefault="00ED00B5" w:rsidP="00DB4E65">
      <w:pPr>
        <w:spacing w:line="240" w:lineRule="auto"/>
        <w:jc w:val="right"/>
        <w:rPr>
          <w:rFonts w:ascii="Times New Roman" w:hAnsi="Times New Roman"/>
          <w:bCs/>
          <w:i/>
        </w:rPr>
      </w:pPr>
      <w:r>
        <w:rPr>
          <w:rFonts w:ascii="Times New Roman" w:hAnsi="Times New Roman"/>
          <w:bCs/>
          <w:i/>
        </w:rPr>
        <w:t>PUC - Campinas</w:t>
      </w:r>
    </w:p>
    <w:p w14:paraId="5D2C995C" w14:textId="1857287C" w:rsidR="00DB33FE" w:rsidRPr="008D7D4B" w:rsidRDefault="00ED00B5" w:rsidP="00DB4E65">
      <w:pPr>
        <w:spacing w:line="240" w:lineRule="auto"/>
        <w:jc w:val="right"/>
        <w:rPr>
          <w:rFonts w:ascii="Times New Roman" w:hAnsi="Times New Roman"/>
          <w:bCs/>
          <w:i/>
        </w:rPr>
      </w:pPr>
      <w:r>
        <w:rPr>
          <w:rFonts w:ascii="Times New Roman" w:hAnsi="Times New Roman"/>
          <w:bCs/>
          <w:i/>
        </w:rPr>
        <w:t>bsaniram@yahoo.com.br</w:t>
      </w:r>
    </w:p>
    <w:p w14:paraId="130436C4" w14:textId="77777777" w:rsidR="00DB33FE" w:rsidRPr="008D7D4B" w:rsidRDefault="00DB33FE" w:rsidP="00DB4E65">
      <w:pPr>
        <w:spacing w:line="240" w:lineRule="auto"/>
        <w:jc w:val="right"/>
        <w:rPr>
          <w:rFonts w:ascii="Times New Roman" w:hAnsi="Times New Roman"/>
          <w:bCs/>
          <w:i/>
        </w:rPr>
      </w:pPr>
    </w:p>
    <w:p w14:paraId="23B5B69A" w14:textId="01CAD0D4" w:rsidR="00DB33FE" w:rsidRPr="008D7D4B" w:rsidRDefault="00ED00B5" w:rsidP="00DB4E65">
      <w:pPr>
        <w:spacing w:line="240" w:lineRule="auto"/>
        <w:jc w:val="right"/>
        <w:rPr>
          <w:rFonts w:ascii="Times New Roman" w:hAnsi="Times New Roman"/>
          <w:bCs/>
          <w:i/>
        </w:rPr>
      </w:pPr>
      <w:r>
        <w:rPr>
          <w:rFonts w:ascii="Times New Roman" w:hAnsi="Times New Roman"/>
          <w:bCs/>
          <w:i/>
        </w:rPr>
        <w:t xml:space="preserve">Maria Auxiliadora Bueno Andrade </w:t>
      </w:r>
      <w:proofErr w:type="spellStart"/>
      <w:r>
        <w:rPr>
          <w:rFonts w:ascii="Times New Roman" w:hAnsi="Times New Roman"/>
          <w:bCs/>
          <w:i/>
        </w:rPr>
        <w:t>Megid</w:t>
      </w:r>
      <w:proofErr w:type="spellEnd"/>
    </w:p>
    <w:p w14:paraId="0D2AEAAB" w14:textId="6F364319" w:rsidR="00DB33FE" w:rsidRPr="008D7D4B" w:rsidRDefault="00ED00B5" w:rsidP="00DB4E65">
      <w:pPr>
        <w:spacing w:line="240" w:lineRule="auto"/>
        <w:jc w:val="right"/>
        <w:rPr>
          <w:rFonts w:ascii="Times New Roman" w:hAnsi="Times New Roman"/>
          <w:bCs/>
          <w:i/>
        </w:rPr>
      </w:pPr>
      <w:r>
        <w:rPr>
          <w:rFonts w:ascii="Times New Roman" w:hAnsi="Times New Roman"/>
          <w:bCs/>
          <w:i/>
        </w:rPr>
        <w:t>PUC - Campinas</w:t>
      </w:r>
    </w:p>
    <w:p w14:paraId="427968DB" w14:textId="4A612D28" w:rsidR="00DB33FE" w:rsidRPr="008D7D4B" w:rsidRDefault="00ED00B5" w:rsidP="00DB4E65">
      <w:pPr>
        <w:spacing w:line="240" w:lineRule="auto"/>
        <w:jc w:val="right"/>
        <w:rPr>
          <w:rFonts w:ascii="Times New Roman" w:hAnsi="Times New Roman"/>
          <w:bCs/>
          <w:i/>
        </w:rPr>
      </w:pPr>
      <w:r>
        <w:rPr>
          <w:rFonts w:ascii="Times New Roman" w:hAnsi="Times New Roman"/>
          <w:bCs/>
          <w:i/>
        </w:rPr>
        <w:t>doramegid@gmail.com</w:t>
      </w:r>
    </w:p>
    <w:p w14:paraId="46B85F04" w14:textId="77777777" w:rsidR="00DB33FE" w:rsidRPr="008D7D4B" w:rsidRDefault="00DB33FE" w:rsidP="00DB33FE">
      <w:pPr>
        <w:spacing w:line="240" w:lineRule="auto"/>
        <w:jc w:val="right"/>
        <w:rPr>
          <w:rFonts w:ascii="Times New Roman" w:hAnsi="Times New Roman"/>
          <w:bCs/>
          <w:i/>
        </w:rPr>
      </w:pPr>
    </w:p>
    <w:p w14:paraId="2A2204E8" w14:textId="77777777" w:rsidR="00DB33FE" w:rsidRDefault="00DB33FE" w:rsidP="00DB33FE">
      <w:pPr>
        <w:spacing w:line="240" w:lineRule="auto"/>
        <w:rPr>
          <w:rFonts w:ascii="Times New Roman" w:hAnsi="Times New Roman"/>
          <w:b/>
          <w:sz w:val="24"/>
          <w:szCs w:val="24"/>
        </w:rPr>
      </w:pPr>
    </w:p>
    <w:p w14:paraId="7622F3B2" w14:textId="77777777" w:rsidR="00DB33FE" w:rsidRPr="00AF2328" w:rsidRDefault="00DB33FE" w:rsidP="00DB33FE">
      <w:pPr>
        <w:spacing w:line="240" w:lineRule="auto"/>
        <w:rPr>
          <w:rFonts w:ascii="Times New Roman" w:hAnsi="Times New Roman"/>
          <w:b/>
          <w:sz w:val="24"/>
          <w:szCs w:val="24"/>
        </w:rPr>
      </w:pPr>
      <w:r w:rsidRPr="00AF2328">
        <w:rPr>
          <w:rFonts w:ascii="Times New Roman" w:hAnsi="Times New Roman"/>
          <w:b/>
          <w:sz w:val="24"/>
          <w:szCs w:val="24"/>
        </w:rPr>
        <w:t xml:space="preserve">Resumo: </w:t>
      </w:r>
    </w:p>
    <w:p w14:paraId="162AE794" w14:textId="70201D31" w:rsidR="00ED00B5" w:rsidRPr="00F17821" w:rsidRDefault="00ED00B5" w:rsidP="00ED00B5">
      <w:pPr>
        <w:spacing w:line="240" w:lineRule="auto"/>
        <w:jc w:val="both"/>
        <w:rPr>
          <w:rFonts w:ascii="Times New Roman" w:hAnsi="Times New Roman" w:cs="Times New Roman"/>
        </w:rPr>
      </w:pPr>
      <w:r w:rsidRPr="00F17821">
        <w:rPr>
          <w:rFonts w:ascii="Times New Roman" w:hAnsi="Times New Roman" w:cs="Times New Roman"/>
        </w:rPr>
        <w:t xml:space="preserve">A pesquisa </w:t>
      </w:r>
      <w:r w:rsidR="00F317CB">
        <w:rPr>
          <w:rFonts w:ascii="Times New Roman" w:hAnsi="Times New Roman" w:cs="Times New Roman"/>
        </w:rPr>
        <w:t>foi desenvolvida no Mestrado em Educação na PUC-Campinas</w:t>
      </w:r>
      <w:r w:rsidR="00A751A3">
        <w:rPr>
          <w:rFonts w:ascii="Times New Roman" w:hAnsi="Times New Roman" w:cs="Times New Roman"/>
        </w:rPr>
        <w:t xml:space="preserve"> e teve por</w:t>
      </w:r>
      <w:r w:rsidRPr="00F17821">
        <w:rPr>
          <w:rFonts w:ascii="Times New Roman" w:hAnsi="Times New Roman" w:cs="Times New Roman"/>
        </w:rPr>
        <w:t xml:space="preserve"> objetivo geral</w:t>
      </w:r>
      <w:r w:rsidR="00F317CB">
        <w:rPr>
          <w:rFonts w:ascii="Times New Roman" w:hAnsi="Times New Roman" w:cs="Times New Roman"/>
        </w:rPr>
        <w:t xml:space="preserve"> </w:t>
      </w:r>
      <w:r w:rsidRPr="00F17821">
        <w:rPr>
          <w:rFonts w:ascii="Times New Roman" w:hAnsi="Times New Roman" w:cs="Times New Roman"/>
        </w:rPr>
        <w:t>analisar, em uma turma de 1º ano do Ensino Fundamental, os avanços no desenvolvimento do senso numérico nas crianças, a partir da proposta de práticas relacionadas ao tema e das mediações da professora que atendessem aos diferentes conhecimentos presentes nesse grupo. Como objetivos específicos, destacamos: (i) pesquisar</w:t>
      </w:r>
      <w:r w:rsidRPr="00F17821">
        <w:rPr>
          <w:rStyle w:val="normaltextrun"/>
          <w:rFonts w:ascii="Times New Roman" w:hAnsi="Times New Roman" w:cs="Times New Roman"/>
        </w:rPr>
        <w:t xml:space="preserve"> e elencar práticas que contribuam para o desenvolvimento do senso numérico, com ênfase no cálculo mental;</w:t>
      </w:r>
      <w:r w:rsidRPr="00F17821">
        <w:rPr>
          <w:rStyle w:val="eop"/>
          <w:rFonts w:ascii="Times New Roman" w:hAnsi="Times New Roman" w:cs="Times New Roman"/>
          <w:lang w:val="en-US"/>
        </w:rPr>
        <w:t>​​</w:t>
      </w:r>
      <w:r w:rsidRPr="00F17821">
        <w:rPr>
          <w:rStyle w:val="normaltextrun"/>
          <w:rFonts w:ascii="Times New Roman" w:hAnsi="Times New Roman" w:cs="Times New Roman"/>
        </w:rPr>
        <w:t xml:space="preserve"> (</w:t>
      </w:r>
      <w:proofErr w:type="spellStart"/>
      <w:r w:rsidRPr="00F17821">
        <w:rPr>
          <w:rStyle w:val="normaltextrun"/>
          <w:rFonts w:ascii="Times New Roman" w:hAnsi="Times New Roman" w:cs="Times New Roman"/>
        </w:rPr>
        <w:t>ii</w:t>
      </w:r>
      <w:proofErr w:type="spellEnd"/>
      <w:r w:rsidRPr="00F17821">
        <w:rPr>
          <w:rStyle w:val="normaltextrun"/>
          <w:rFonts w:ascii="Times New Roman" w:hAnsi="Times New Roman" w:cs="Times New Roman"/>
        </w:rPr>
        <w:t>) analisar os indícios do avanço na aprendizagem do senso numérico nas crianças de uma turma de 1º ano, observando suas estratégias e caminhos percorridos nesse processo; (</w:t>
      </w:r>
      <w:proofErr w:type="spellStart"/>
      <w:r w:rsidRPr="00F17821">
        <w:rPr>
          <w:rStyle w:val="normaltextrun"/>
          <w:rFonts w:ascii="Times New Roman" w:hAnsi="Times New Roman" w:cs="Times New Roman"/>
        </w:rPr>
        <w:t>iii</w:t>
      </w:r>
      <w:proofErr w:type="spellEnd"/>
      <w:r w:rsidRPr="00F17821">
        <w:rPr>
          <w:rStyle w:val="normaltextrun"/>
          <w:rFonts w:ascii="Times New Roman" w:hAnsi="Times New Roman" w:cs="Times New Roman"/>
        </w:rPr>
        <w:t xml:space="preserve">) analisar as mediações realizadas pela professora-pesquisadora, observando quais foram as contribuições e limitações destas. A partir </w:t>
      </w:r>
      <w:r w:rsidR="00715311">
        <w:rPr>
          <w:rStyle w:val="normaltextrun"/>
          <w:rFonts w:ascii="Times New Roman" w:hAnsi="Times New Roman" w:cs="Times New Roman"/>
        </w:rPr>
        <w:t>do</w:t>
      </w:r>
      <w:r w:rsidRPr="00F17821">
        <w:rPr>
          <w:rStyle w:val="normaltextrun"/>
          <w:rFonts w:ascii="Times New Roman" w:hAnsi="Times New Roman" w:cs="Times New Roman"/>
        </w:rPr>
        <w:t xml:space="preserve"> referencial teórico</w:t>
      </w:r>
      <w:r w:rsidRPr="00F17821">
        <w:rPr>
          <w:rFonts w:ascii="Times New Roman" w:hAnsi="Times New Roman" w:cs="Times New Roman"/>
        </w:rPr>
        <w:t xml:space="preserve">, </w:t>
      </w:r>
      <w:r w:rsidRPr="00F17821">
        <w:rPr>
          <w:rStyle w:val="normaltextrun"/>
          <w:rFonts w:ascii="Times New Roman" w:hAnsi="Times New Roman" w:cs="Times New Roman"/>
        </w:rPr>
        <w:t xml:space="preserve">entendemos senso numérico como uma forma personalizada de lidar com os números e as operações, e seu desenvolvimento é perceptível pela maneira como cada um estabelece </w:t>
      </w:r>
      <w:r w:rsidRPr="00F17821">
        <w:rPr>
          <w:rFonts w:ascii="Times New Roman" w:hAnsi="Times New Roman" w:cs="Times New Roman"/>
        </w:rPr>
        <w:t xml:space="preserve">relações numéricas e estratégias de cálculo, principalmente o mental. A pesquisa foi desenvolvida em um 1º ano do Ensino Fundamental de uma escola </w:t>
      </w:r>
      <w:r w:rsidR="00F317CB">
        <w:rPr>
          <w:rFonts w:ascii="Times New Roman" w:hAnsi="Times New Roman" w:cs="Times New Roman"/>
        </w:rPr>
        <w:t>pública</w:t>
      </w:r>
      <w:r w:rsidRPr="00F17821">
        <w:rPr>
          <w:rFonts w:ascii="Times New Roman" w:hAnsi="Times New Roman" w:cs="Times New Roman"/>
        </w:rPr>
        <w:t xml:space="preserve">, turma na qual a pesquisadora atuou como docente no ano de 2019. A metodologia adotada foi qualitativa, de natureza interventiva, caracterizada como </w:t>
      </w:r>
      <w:r w:rsidRPr="00F17821">
        <w:rPr>
          <w:rFonts w:ascii="Times New Roman" w:eastAsia="Times New Roman" w:hAnsi="Times New Roman" w:cs="Times New Roman"/>
        </w:rPr>
        <w:t>pesquisa da própria prática.</w:t>
      </w:r>
      <w:r w:rsidRPr="00F17821">
        <w:rPr>
          <w:rFonts w:ascii="Times New Roman" w:hAnsi="Times New Roman" w:cs="Times New Roman"/>
        </w:rPr>
        <w:t xml:space="preserve"> Para as análises a pesquisadora transcreveu </w:t>
      </w:r>
      <w:proofErr w:type="spellStart"/>
      <w:r w:rsidRPr="00F17821">
        <w:rPr>
          <w:rFonts w:ascii="Times New Roman" w:hAnsi="Times New Roman" w:cs="Times New Roman"/>
        </w:rPr>
        <w:t>v</w:t>
      </w:r>
      <w:r w:rsidR="00715311">
        <w:rPr>
          <w:rFonts w:ascii="Times New Roman" w:hAnsi="Times New Roman" w:cs="Times New Roman"/>
        </w:rPr>
        <w:t>i</w:t>
      </w:r>
      <w:r w:rsidRPr="00F17821">
        <w:rPr>
          <w:rFonts w:ascii="Times New Roman" w:hAnsi="Times New Roman" w:cs="Times New Roman"/>
        </w:rPr>
        <w:t>deogravações</w:t>
      </w:r>
      <w:proofErr w:type="spellEnd"/>
      <w:r w:rsidRPr="00F17821">
        <w:rPr>
          <w:rFonts w:ascii="Times New Roman" w:hAnsi="Times New Roman" w:cs="Times New Roman"/>
        </w:rPr>
        <w:t xml:space="preserve"> de cinco atividades realizadas com a classe, analisando duas: desafio das bolinhas e forma dez. As transcrições possibilitaram a escrita de narrativas, importantes recursos para a análise. </w:t>
      </w:r>
      <w:r w:rsidR="00A751A3">
        <w:rPr>
          <w:rFonts w:ascii="Times New Roman" w:hAnsi="Times New Roman" w:cs="Times New Roman"/>
        </w:rPr>
        <w:t>A</w:t>
      </w:r>
      <w:r w:rsidRPr="00F17821">
        <w:rPr>
          <w:rFonts w:ascii="Times New Roman" w:hAnsi="Times New Roman" w:cs="Times New Roman"/>
        </w:rPr>
        <w:t xml:space="preserve">s duas propostas investigadas se revelaram </w:t>
      </w:r>
      <w:r w:rsidR="00A751A3">
        <w:rPr>
          <w:rFonts w:ascii="Times New Roman" w:hAnsi="Times New Roman" w:cs="Times New Roman"/>
        </w:rPr>
        <w:t>valiosa</w:t>
      </w:r>
      <w:r w:rsidRPr="00F17821">
        <w:rPr>
          <w:rFonts w:ascii="Times New Roman" w:hAnsi="Times New Roman" w:cs="Times New Roman"/>
        </w:rPr>
        <w:t xml:space="preserve">s práticas que podem colaborar para o desenvolvimento do senso numérico. </w:t>
      </w:r>
      <w:r w:rsidR="00715311">
        <w:rPr>
          <w:rFonts w:ascii="Times New Roman" w:hAnsi="Times New Roman" w:cs="Times New Roman"/>
        </w:rPr>
        <w:t>T</w:t>
      </w:r>
      <w:r w:rsidRPr="00F17821">
        <w:rPr>
          <w:rFonts w:ascii="Times New Roman" w:hAnsi="Times New Roman" w:cs="Times New Roman"/>
        </w:rPr>
        <w:t xml:space="preserve">ais propostas por si só não bastam para trazer avanços, mediações de qualidade do professor são fundamentais. Nos jogos analisados, podemos perceber desde estratégias mais simples como a contagem utilizando os dedos das mãos, até relações numéricas mais elaboradas, nas quais o aluno fez ligações entre diferentes somas. </w:t>
      </w:r>
      <w:r w:rsidR="00F317CB">
        <w:rPr>
          <w:rFonts w:ascii="Times New Roman" w:hAnsi="Times New Roman" w:cs="Times New Roman"/>
        </w:rPr>
        <w:t>Destacamos</w:t>
      </w:r>
      <w:r w:rsidRPr="00F17821">
        <w:rPr>
          <w:rFonts w:ascii="Times New Roman" w:hAnsi="Times New Roman" w:cs="Times New Roman"/>
        </w:rPr>
        <w:t xml:space="preserve"> que nem todas as mediações precisam partir do professor</w:t>
      </w:r>
      <w:r w:rsidR="00A751A3">
        <w:rPr>
          <w:rFonts w:ascii="Times New Roman" w:hAnsi="Times New Roman" w:cs="Times New Roman"/>
        </w:rPr>
        <w:t>, m</w:t>
      </w:r>
      <w:r w:rsidRPr="00F17821">
        <w:rPr>
          <w:rFonts w:ascii="Times New Roman" w:hAnsi="Times New Roman" w:cs="Times New Roman"/>
        </w:rPr>
        <w:t>as ele deve criar um ambiente no qual a turma se sinta à vontade para expor suas ideias formulem e explicitem seus pensamentos, contribuindo com todo o grupo.</w:t>
      </w:r>
    </w:p>
    <w:p w14:paraId="30BB2298" w14:textId="77777777" w:rsidR="00ED00B5" w:rsidRPr="00AF2328" w:rsidRDefault="00ED00B5" w:rsidP="00DB4E65">
      <w:pPr>
        <w:jc w:val="both"/>
        <w:rPr>
          <w:rFonts w:ascii="Times New Roman" w:hAnsi="Times New Roman"/>
          <w:sz w:val="24"/>
          <w:szCs w:val="24"/>
        </w:rPr>
      </w:pPr>
    </w:p>
    <w:p w14:paraId="733011D3" w14:textId="77777777" w:rsidR="00A751A3" w:rsidRPr="00F17821" w:rsidRDefault="00DB33FE" w:rsidP="00A751A3">
      <w:pPr>
        <w:rPr>
          <w:rFonts w:ascii="Times New Roman" w:hAnsi="Times New Roman" w:cs="Times New Roman"/>
          <w:lang w:bidi="pt-BR"/>
        </w:rPr>
      </w:pPr>
      <w:r w:rsidRPr="00AF2328">
        <w:rPr>
          <w:rFonts w:ascii="Times New Roman" w:hAnsi="Times New Roman"/>
          <w:b/>
          <w:sz w:val="24"/>
          <w:szCs w:val="24"/>
        </w:rPr>
        <w:t xml:space="preserve">Palavras-chave: </w:t>
      </w:r>
      <w:r w:rsidR="00A751A3" w:rsidRPr="00F17821">
        <w:rPr>
          <w:rFonts w:ascii="Times New Roman" w:hAnsi="Times New Roman" w:cs="Times New Roman"/>
          <w:lang w:bidi="pt-BR"/>
        </w:rPr>
        <w:t>Educação Matemática; Formação de Professores; Sentido do número.</w:t>
      </w:r>
    </w:p>
    <w:p w14:paraId="341C2896" w14:textId="77777777" w:rsidR="00116883" w:rsidRDefault="00116883" w:rsidP="00586850">
      <w:pPr>
        <w:jc w:val="both"/>
        <w:rPr>
          <w:rFonts w:ascii="Times New Roman" w:hAnsi="Times New Roman" w:cs="Times New Roman"/>
          <w:b/>
          <w:bCs/>
          <w:sz w:val="24"/>
          <w:szCs w:val="24"/>
        </w:rPr>
      </w:pPr>
      <w:bookmarkStart w:id="0" w:name="_Toc60731907"/>
    </w:p>
    <w:p w14:paraId="061E6F87" w14:textId="6D394F2C" w:rsidR="00FD1596" w:rsidRPr="00586850" w:rsidRDefault="00FD1596" w:rsidP="00586850">
      <w:pPr>
        <w:jc w:val="both"/>
        <w:rPr>
          <w:rFonts w:ascii="Times New Roman" w:hAnsi="Times New Roman" w:cs="Times New Roman"/>
          <w:b/>
          <w:bCs/>
          <w:sz w:val="24"/>
          <w:szCs w:val="24"/>
        </w:rPr>
      </w:pPr>
      <w:r w:rsidRPr="00586850">
        <w:rPr>
          <w:rFonts w:ascii="Times New Roman" w:hAnsi="Times New Roman" w:cs="Times New Roman"/>
          <w:b/>
          <w:bCs/>
          <w:sz w:val="24"/>
          <w:szCs w:val="24"/>
        </w:rPr>
        <w:t>INTRODUÇÃO</w:t>
      </w:r>
      <w:bookmarkEnd w:id="0"/>
    </w:p>
    <w:p w14:paraId="58A948B6" w14:textId="589D814B" w:rsidR="00FD1596" w:rsidRPr="00CB08D2" w:rsidRDefault="00FD1596" w:rsidP="00FD1596">
      <w:pPr>
        <w:pStyle w:val="Standard"/>
        <w:spacing w:line="360" w:lineRule="auto"/>
        <w:ind w:firstLine="708"/>
        <w:jc w:val="both"/>
        <w:rPr>
          <w:rFonts w:ascii="Times New Roman" w:hAnsi="Times New Roman" w:cs="Times New Roman"/>
        </w:rPr>
      </w:pPr>
      <w:r w:rsidRPr="00CB08D2">
        <w:rPr>
          <w:rFonts w:ascii="Times New Roman" w:hAnsi="Times New Roman" w:cs="Times New Roman"/>
        </w:rPr>
        <w:t xml:space="preserve">A </w:t>
      </w:r>
      <w:r>
        <w:rPr>
          <w:rFonts w:ascii="Times New Roman" w:hAnsi="Times New Roman" w:cs="Times New Roman"/>
        </w:rPr>
        <w:t>M</w:t>
      </w:r>
      <w:r w:rsidRPr="00CB08D2">
        <w:rPr>
          <w:rFonts w:ascii="Times New Roman" w:hAnsi="Times New Roman" w:cs="Times New Roman"/>
        </w:rPr>
        <w:t xml:space="preserve">atemática sempre foi foco de interesse em minha formação e </w:t>
      </w:r>
      <w:r>
        <w:rPr>
          <w:rFonts w:ascii="Times New Roman" w:hAnsi="Times New Roman" w:cs="Times New Roman"/>
        </w:rPr>
        <w:t>na</w:t>
      </w:r>
      <w:r w:rsidRPr="00CB08D2">
        <w:rPr>
          <w:rFonts w:ascii="Times New Roman" w:hAnsi="Times New Roman" w:cs="Times New Roman"/>
        </w:rPr>
        <w:t xml:space="preserve"> mi</w:t>
      </w:r>
      <w:r>
        <w:rPr>
          <w:rFonts w:ascii="Times New Roman" w:hAnsi="Times New Roman" w:cs="Times New Roman"/>
        </w:rPr>
        <w:t>nha prática de</w:t>
      </w:r>
      <w:r w:rsidRPr="00CB08D2">
        <w:rPr>
          <w:rFonts w:ascii="Times New Roman" w:hAnsi="Times New Roman" w:cs="Times New Roman"/>
        </w:rPr>
        <w:t xml:space="preserve"> sala de aula. Atuo desde 2012 </w:t>
      </w:r>
      <w:r w:rsidR="00586850">
        <w:rPr>
          <w:rFonts w:ascii="Times New Roman" w:hAnsi="Times New Roman" w:cs="Times New Roman"/>
        </w:rPr>
        <w:t>numa rede pública de ensino</w:t>
      </w:r>
      <w:r w:rsidRPr="00CB08D2">
        <w:rPr>
          <w:rFonts w:ascii="Times New Roman" w:hAnsi="Times New Roman" w:cs="Times New Roman"/>
        </w:rPr>
        <w:t>, principalmente no 1º ano</w:t>
      </w:r>
      <w:r w:rsidR="005B616D">
        <w:rPr>
          <w:rFonts w:ascii="Times New Roman" w:hAnsi="Times New Roman" w:cs="Times New Roman"/>
        </w:rPr>
        <w:t xml:space="preserve"> do </w:t>
      </w:r>
      <w:r w:rsidR="005B616D">
        <w:rPr>
          <w:rFonts w:ascii="Times New Roman" w:hAnsi="Times New Roman" w:cs="Times New Roman"/>
        </w:rPr>
        <w:lastRenderedPageBreak/>
        <w:t>Ensino Fundamental</w:t>
      </w:r>
      <w:r w:rsidRPr="00CB08D2">
        <w:rPr>
          <w:rFonts w:ascii="Times New Roman" w:hAnsi="Times New Roman" w:cs="Times New Roman"/>
        </w:rPr>
        <w:t>. Em 2015 concluí uma especialização voltada para o ensino de Ciências e Matemática para os anos iniciais do Ensino Fundamental, o que contribuiu significativamente para mudanças em minha prática nesses campos do conhecimento.</w:t>
      </w:r>
    </w:p>
    <w:p w14:paraId="3DBAE4CE" w14:textId="16A0BB1A" w:rsidR="00FD1596" w:rsidRPr="00CB08D2" w:rsidRDefault="00FD1596" w:rsidP="00116883">
      <w:pPr>
        <w:pStyle w:val="Standard"/>
        <w:spacing w:line="360" w:lineRule="auto"/>
        <w:jc w:val="both"/>
        <w:rPr>
          <w:rFonts w:ascii="Times New Roman" w:hAnsi="Times New Roman" w:cs="Times New Roman"/>
        </w:rPr>
      </w:pPr>
      <w:r w:rsidRPr="00CB08D2">
        <w:rPr>
          <w:rFonts w:ascii="Times New Roman" w:hAnsi="Times New Roman" w:cs="Times New Roman"/>
        </w:rPr>
        <w:tab/>
      </w:r>
      <w:r>
        <w:rPr>
          <w:rFonts w:ascii="Times New Roman" w:hAnsi="Times New Roman" w:cs="Times New Roman"/>
        </w:rPr>
        <w:t>No ano de</w:t>
      </w:r>
      <w:r w:rsidRPr="00CB08D2">
        <w:rPr>
          <w:rFonts w:ascii="Times New Roman" w:hAnsi="Times New Roman" w:cs="Times New Roman"/>
        </w:rPr>
        <w:t xml:space="preserve"> 2017, comecei a frequentar um grupo de e</w:t>
      </w:r>
      <w:r>
        <w:rPr>
          <w:rFonts w:ascii="Times New Roman" w:hAnsi="Times New Roman" w:cs="Times New Roman"/>
        </w:rPr>
        <w:t xml:space="preserve">studos colaborativo, o </w:t>
      </w:r>
      <w:proofErr w:type="spellStart"/>
      <w:r>
        <w:rPr>
          <w:rFonts w:ascii="Times New Roman" w:hAnsi="Times New Roman" w:cs="Times New Roman"/>
        </w:rPr>
        <w:t>GEProMAI</w:t>
      </w:r>
      <w:proofErr w:type="spellEnd"/>
      <w:r w:rsidR="005B616D">
        <w:rPr>
          <w:rFonts w:ascii="Times New Roman" w:hAnsi="Times New Roman" w:cs="Times New Roman"/>
        </w:rPr>
        <w:t xml:space="preserve"> – Grupo de Estudos Professores Matematizando nos Anos Iniciais –</w:t>
      </w:r>
      <w:r>
        <w:rPr>
          <w:rFonts w:ascii="Times New Roman" w:hAnsi="Times New Roman" w:cs="Times New Roman"/>
        </w:rPr>
        <w:t xml:space="preserve">, </w:t>
      </w:r>
      <w:r w:rsidRPr="00CB08D2">
        <w:rPr>
          <w:rFonts w:ascii="Times New Roman" w:hAnsi="Times New Roman" w:cs="Times New Roman"/>
        </w:rPr>
        <w:t xml:space="preserve">formado por professores de diferentes níveis de ensino, que se propõem a estudar suas práticas no campo da </w:t>
      </w:r>
      <w:r>
        <w:rPr>
          <w:rFonts w:ascii="Times New Roman" w:hAnsi="Times New Roman" w:cs="Times New Roman"/>
        </w:rPr>
        <w:t>M</w:t>
      </w:r>
      <w:r w:rsidRPr="00CB08D2">
        <w:rPr>
          <w:rFonts w:ascii="Times New Roman" w:hAnsi="Times New Roman" w:cs="Times New Roman"/>
        </w:rPr>
        <w:t>atemática. Nesse grupo, tomei contato com estudos sobre a aprendizagem do senso numérico, o que despertou meu interesse em pesquisar a temática.</w:t>
      </w:r>
      <w:r w:rsidR="00116883">
        <w:rPr>
          <w:rFonts w:ascii="Times New Roman" w:hAnsi="Times New Roman" w:cs="Times New Roman"/>
        </w:rPr>
        <w:t xml:space="preserve"> </w:t>
      </w:r>
      <w:r w:rsidRPr="00CB08D2">
        <w:rPr>
          <w:rFonts w:ascii="Times New Roman" w:hAnsi="Times New Roman" w:cs="Times New Roman"/>
        </w:rPr>
        <w:t xml:space="preserve">Durante os estudos no grupo acerca do senso numérico, comecei a questionar como a aprendizagem </w:t>
      </w:r>
      <w:r w:rsidR="005B616D">
        <w:rPr>
          <w:rFonts w:ascii="Times New Roman" w:hAnsi="Times New Roman" w:cs="Times New Roman"/>
        </w:rPr>
        <w:t xml:space="preserve">do número </w:t>
      </w:r>
      <w:r w:rsidRPr="00CB08D2">
        <w:rPr>
          <w:rFonts w:ascii="Times New Roman" w:hAnsi="Times New Roman" w:cs="Times New Roman"/>
        </w:rPr>
        <w:t xml:space="preserve">se dá, quais práticas em sala de aula colaboram para </w:t>
      </w:r>
      <w:r w:rsidR="005B616D">
        <w:rPr>
          <w:rFonts w:ascii="Times New Roman" w:hAnsi="Times New Roman" w:cs="Times New Roman"/>
        </w:rPr>
        <w:t>a compreensão de diferentes estratégias de cálculo</w:t>
      </w:r>
      <w:r w:rsidRPr="00CB08D2">
        <w:rPr>
          <w:rFonts w:ascii="Times New Roman" w:hAnsi="Times New Roman" w:cs="Times New Roman"/>
        </w:rPr>
        <w:t xml:space="preserve">, como o professor pode avaliar seus alunos no intuito de perceber o que é necessário oferecer para que avancem nessa construção. </w:t>
      </w:r>
    </w:p>
    <w:p w14:paraId="1A36D97F" w14:textId="709105C2" w:rsidR="00FD1596" w:rsidRDefault="00FD1596" w:rsidP="00FD1596">
      <w:pPr>
        <w:pStyle w:val="Standard"/>
        <w:spacing w:line="360" w:lineRule="auto"/>
        <w:ind w:firstLine="708"/>
        <w:jc w:val="both"/>
        <w:rPr>
          <w:rFonts w:ascii="Times New Roman" w:hAnsi="Times New Roman" w:cs="Times New Roman"/>
        </w:rPr>
      </w:pPr>
      <w:r w:rsidRPr="00CB08D2">
        <w:rPr>
          <w:rFonts w:ascii="Times New Roman" w:hAnsi="Times New Roman" w:cs="Times New Roman"/>
        </w:rPr>
        <w:t>Diante de tantas inquietações, entendi que realizar uma pesquisa na área da Educação Matemática, tendo o campo do senso numérico como temática, se fazia urgente para minha prática em sala de aula</w:t>
      </w:r>
      <w:r w:rsidR="00795545">
        <w:rPr>
          <w:rFonts w:ascii="Times New Roman" w:hAnsi="Times New Roman" w:cs="Times New Roman"/>
        </w:rPr>
        <w:t xml:space="preserve">. Em 2019 ingressei no Mestrado em Educação do Programa de Pós-Graduação da PUC-Campinas, sob orientação da prof.ª Dr.ª Dora </w:t>
      </w:r>
      <w:proofErr w:type="spellStart"/>
      <w:r w:rsidR="00795545">
        <w:rPr>
          <w:rFonts w:ascii="Times New Roman" w:hAnsi="Times New Roman" w:cs="Times New Roman"/>
        </w:rPr>
        <w:t>Megid</w:t>
      </w:r>
      <w:proofErr w:type="spellEnd"/>
      <w:r w:rsidR="00795545">
        <w:rPr>
          <w:rFonts w:ascii="Times New Roman" w:hAnsi="Times New Roman" w:cs="Times New Roman"/>
        </w:rPr>
        <w:t xml:space="preserve"> e desenvolvi a pesquisa que resultou na dissertação “Práticas de Ensino e o Desenvolvimento do Senso Numérico em Crianças do 1º ano do Ensino Fundamental”, cujos principais resultados serão discutidos a seguir.</w:t>
      </w:r>
      <w:r w:rsidRPr="00CB08D2">
        <w:rPr>
          <w:rFonts w:ascii="Times New Roman" w:hAnsi="Times New Roman" w:cs="Times New Roman"/>
        </w:rPr>
        <w:t xml:space="preserve"> </w:t>
      </w:r>
    </w:p>
    <w:p w14:paraId="3B506900" w14:textId="1709FB53" w:rsidR="00FD1596" w:rsidRDefault="00FD1596" w:rsidP="00FD1596">
      <w:pPr>
        <w:pStyle w:val="Standard"/>
        <w:spacing w:line="360" w:lineRule="auto"/>
        <w:ind w:firstLine="708"/>
        <w:jc w:val="both"/>
        <w:rPr>
          <w:rFonts w:ascii="Times New Roman" w:hAnsi="Times New Roman" w:cs="Times New Roman"/>
        </w:rPr>
      </w:pPr>
      <w:r w:rsidRPr="00CB08D2">
        <w:rPr>
          <w:rFonts w:ascii="Times New Roman" w:hAnsi="Times New Roman" w:cs="Times New Roman"/>
        </w:rPr>
        <w:t>A</w:t>
      </w:r>
      <w:r>
        <w:rPr>
          <w:rFonts w:ascii="Times New Roman" w:hAnsi="Times New Roman" w:cs="Times New Roman"/>
        </w:rPr>
        <w:t>s</w:t>
      </w:r>
      <w:r w:rsidRPr="00CB08D2">
        <w:rPr>
          <w:rFonts w:ascii="Times New Roman" w:hAnsi="Times New Roman" w:cs="Times New Roman"/>
        </w:rPr>
        <w:t xml:space="preserve"> quest</w:t>
      </w:r>
      <w:r>
        <w:rPr>
          <w:rFonts w:ascii="Times New Roman" w:hAnsi="Times New Roman" w:cs="Times New Roman"/>
        </w:rPr>
        <w:t>ões</w:t>
      </w:r>
      <w:r w:rsidRPr="00CB08D2">
        <w:rPr>
          <w:rFonts w:ascii="Times New Roman" w:hAnsi="Times New Roman" w:cs="Times New Roman"/>
        </w:rPr>
        <w:t xml:space="preserve"> norteadora</w:t>
      </w:r>
      <w:r>
        <w:rPr>
          <w:rFonts w:ascii="Times New Roman" w:hAnsi="Times New Roman" w:cs="Times New Roman"/>
        </w:rPr>
        <w:t>s</w:t>
      </w:r>
      <w:r w:rsidRPr="00CB08D2">
        <w:rPr>
          <w:rFonts w:ascii="Times New Roman" w:hAnsi="Times New Roman" w:cs="Times New Roman"/>
        </w:rPr>
        <w:t xml:space="preserve"> para essa pesquisa </w:t>
      </w:r>
      <w:r w:rsidR="00795545">
        <w:rPr>
          <w:rFonts w:ascii="Times New Roman" w:hAnsi="Times New Roman" w:cs="Times New Roman"/>
        </w:rPr>
        <w:t>foram</w:t>
      </w:r>
      <w:r w:rsidRPr="00CB08D2">
        <w:rPr>
          <w:rFonts w:ascii="Times New Roman" w:hAnsi="Times New Roman" w:cs="Times New Roman"/>
        </w:rPr>
        <w:t xml:space="preserve">: </w:t>
      </w:r>
      <w:r>
        <w:rPr>
          <w:rFonts w:ascii="Times New Roman" w:hAnsi="Times New Roman" w:cs="Times New Roman"/>
        </w:rPr>
        <w:t>como</w:t>
      </w:r>
      <w:r w:rsidRPr="00CB08D2">
        <w:rPr>
          <w:rFonts w:ascii="Times New Roman" w:hAnsi="Times New Roman" w:cs="Times New Roman"/>
        </w:rPr>
        <w:t xml:space="preserve"> crianças de um 1º ano do Ensino Fundamental</w:t>
      </w:r>
      <w:r>
        <w:rPr>
          <w:rFonts w:ascii="Times New Roman" w:hAnsi="Times New Roman" w:cs="Times New Roman"/>
        </w:rPr>
        <w:t>, ao serem instigadas a ampliar o sen</w:t>
      </w:r>
      <w:r w:rsidRPr="00CB08D2">
        <w:rPr>
          <w:rFonts w:ascii="Times New Roman" w:hAnsi="Times New Roman" w:cs="Times New Roman"/>
        </w:rPr>
        <w:t>so numérico</w:t>
      </w:r>
      <w:r>
        <w:rPr>
          <w:rFonts w:ascii="Times New Roman" w:hAnsi="Times New Roman" w:cs="Times New Roman"/>
        </w:rPr>
        <w:t>, significam propo</w:t>
      </w:r>
      <w:r w:rsidRPr="00CB08D2">
        <w:rPr>
          <w:rFonts w:ascii="Times New Roman" w:hAnsi="Times New Roman" w:cs="Times New Roman"/>
        </w:rPr>
        <w:t xml:space="preserve">stas pedagógicas </w:t>
      </w:r>
      <w:r>
        <w:rPr>
          <w:rFonts w:ascii="Times New Roman" w:hAnsi="Times New Roman" w:cs="Times New Roman"/>
        </w:rPr>
        <w:t>envolvendo números? De que maneira as me</w:t>
      </w:r>
      <w:r w:rsidRPr="00CB08D2">
        <w:rPr>
          <w:rFonts w:ascii="Times New Roman" w:hAnsi="Times New Roman" w:cs="Times New Roman"/>
        </w:rPr>
        <w:t>diações realizadas pela professora-pesquisadora</w:t>
      </w:r>
      <w:r>
        <w:rPr>
          <w:rFonts w:ascii="Times New Roman" w:hAnsi="Times New Roman" w:cs="Times New Roman"/>
        </w:rPr>
        <w:t xml:space="preserve"> afetam esse desenvolvimento</w:t>
      </w:r>
      <w:r w:rsidRPr="00CB08D2">
        <w:rPr>
          <w:rFonts w:ascii="Times New Roman" w:hAnsi="Times New Roman" w:cs="Times New Roman"/>
        </w:rPr>
        <w:t>?</w:t>
      </w:r>
    </w:p>
    <w:p w14:paraId="1CD7F9BD" w14:textId="41B408A6" w:rsidR="00FD1596" w:rsidRPr="00F17821" w:rsidRDefault="00FD1596" w:rsidP="00FD1596">
      <w:pPr>
        <w:pStyle w:val="TNORMAL"/>
      </w:pPr>
      <w:r w:rsidRPr="00F17821">
        <w:t>T</w:t>
      </w:r>
      <w:r w:rsidR="00795545">
        <w:t>ive</w:t>
      </w:r>
      <w:r w:rsidRPr="00F17821">
        <w:t xml:space="preserve">mos, portanto, como objetivo geral: </w:t>
      </w:r>
      <w:r>
        <w:t>a</w:t>
      </w:r>
      <w:r w:rsidRPr="00F17821">
        <w:t xml:space="preserve">nalisar, em uma turma de 1º ano do Ensino Fundamental, os avanços no desenvolvimento do senso numérico nas crianças, a partir da proposta de práticas relacionadas ao tema e das mediações da professora que atendam aos diferentes conhecimentos presentes nesse grupo. </w:t>
      </w:r>
    </w:p>
    <w:p w14:paraId="65C5A666" w14:textId="74FB54F3" w:rsidR="00FD1596" w:rsidRDefault="00FD1596" w:rsidP="00FD1596">
      <w:pPr>
        <w:pStyle w:val="TNORMAL"/>
        <w:rPr>
          <w:rStyle w:val="eop"/>
          <w:rFonts w:cs="Times New Roman"/>
          <w:lang w:val="en-US"/>
        </w:rPr>
      </w:pPr>
      <w:r w:rsidRPr="00F17821">
        <w:t>Como objetivos específicos, destacamos:</w:t>
      </w:r>
      <w:r>
        <w:t xml:space="preserve"> (i) p</w:t>
      </w:r>
      <w:r w:rsidRPr="00F17821">
        <w:rPr>
          <w:rStyle w:val="normaltextrun"/>
          <w:rFonts w:cs="Times New Roman"/>
        </w:rPr>
        <w:t>esquisar e elencar práticas que contribuam para o desenvolvimento do senso numérico, com ênfase no cálculo mental;</w:t>
      </w:r>
      <w:r w:rsidRPr="00F17821">
        <w:rPr>
          <w:rStyle w:val="eop"/>
          <w:rFonts w:cs="Times New Roman"/>
          <w:lang w:val="en-US"/>
        </w:rPr>
        <w:t>​​</w:t>
      </w:r>
      <w:r w:rsidRPr="00F17821">
        <w:rPr>
          <w:rStyle w:val="normaltextrun"/>
          <w:rFonts w:cs="Times New Roman"/>
        </w:rPr>
        <w:t xml:space="preserve"> </w:t>
      </w:r>
      <w:r>
        <w:rPr>
          <w:rStyle w:val="normaltextrun"/>
          <w:rFonts w:cs="Times New Roman"/>
        </w:rPr>
        <w:t>(</w:t>
      </w:r>
      <w:proofErr w:type="spellStart"/>
      <w:r>
        <w:rPr>
          <w:rStyle w:val="normaltextrun"/>
          <w:rFonts w:cs="Times New Roman"/>
        </w:rPr>
        <w:t>ii</w:t>
      </w:r>
      <w:proofErr w:type="spellEnd"/>
      <w:r>
        <w:rPr>
          <w:rStyle w:val="normaltextrun"/>
          <w:rFonts w:cs="Times New Roman"/>
        </w:rPr>
        <w:t>) a</w:t>
      </w:r>
      <w:r w:rsidRPr="00F17821">
        <w:rPr>
          <w:rStyle w:val="normaltextrun"/>
          <w:rFonts w:cs="Times New Roman"/>
        </w:rPr>
        <w:t>nalisar os indícios do avanço na aprendizagem do senso numérico nas crianças de uma turma de 1º ano, observando suas estratégias e caminhos percorridos nesse processo;</w:t>
      </w:r>
      <w:r>
        <w:rPr>
          <w:rStyle w:val="normaltextrun"/>
          <w:rFonts w:cs="Times New Roman"/>
        </w:rPr>
        <w:t xml:space="preserve"> (</w:t>
      </w:r>
      <w:proofErr w:type="spellStart"/>
      <w:r>
        <w:rPr>
          <w:rStyle w:val="normaltextrun"/>
          <w:rFonts w:cs="Times New Roman"/>
        </w:rPr>
        <w:t>iii</w:t>
      </w:r>
      <w:proofErr w:type="spellEnd"/>
      <w:r>
        <w:rPr>
          <w:rStyle w:val="normaltextrun"/>
          <w:rFonts w:cs="Times New Roman"/>
        </w:rPr>
        <w:t>) a</w:t>
      </w:r>
      <w:r w:rsidRPr="00F17821">
        <w:rPr>
          <w:rStyle w:val="normaltextrun"/>
          <w:rFonts w:cs="Times New Roman"/>
        </w:rPr>
        <w:t>nalisar as mediações realizadas pela professora-pesquisadora, observando quais foram as contribuições e limitações destas. </w:t>
      </w:r>
      <w:r w:rsidRPr="00F17821">
        <w:rPr>
          <w:rStyle w:val="eop"/>
          <w:rFonts w:cs="Times New Roman"/>
          <w:lang w:val="en-US"/>
        </w:rPr>
        <w:t>​</w:t>
      </w:r>
    </w:p>
    <w:p w14:paraId="6CB3C661" w14:textId="1EBB587B" w:rsidR="005B616D" w:rsidRDefault="005B616D" w:rsidP="005B616D">
      <w:pPr>
        <w:pStyle w:val="TNORMAL"/>
      </w:pPr>
      <w:r w:rsidRPr="00F17821">
        <w:lastRenderedPageBreak/>
        <w:t>Pretend</w:t>
      </w:r>
      <w:r>
        <w:t>ía</w:t>
      </w:r>
      <w:r w:rsidRPr="00F17821">
        <w:t>mos, portanto, com essa pesquisa, analisar práticas e mediações em sala de aula corroboram para o desenvolvimento do senso numérico em crianças de uma turma de 1º ano do Ensino Fundamental e buscar identificar indícios de caminhos percorridos pelas crianças que apresentem avanços na aprendizagem matemática.</w:t>
      </w:r>
    </w:p>
    <w:p w14:paraId="776A9BA9" w14:textId="77777777" w:rsidR="00FD1596" w:rsidRDefault="00FD1596" w:rsidP="00FD1596">
      <w:pPr>
        <w:pStyle w:val="Standard"/>
        <w:spacing w:line="360" w:lineRule="auto"/>
        <w:jc w:val="both"/>
        <w:rPr>
          <w:rFonts w:ascii="Times New Roman" w:hAnsi="Times New Roman" w:cs="Times New Roman"/>
        </w:rPr>
      </w:pPr>
      <w:bookmarkStart w:id="1" w:name="_Toc60731908"/>
    </w:p>
    <w:p w14:paraId="0B6126DD" w14:textId="4AAD5A36" w:rsidR="00FD1596" w:rsidRPr="00FD1596" w:rsidRDefault="00FD1596" w:rsidP="00FD1596">
      <w:pPr>
        <w:pStyle w:val="Standard"/>
        <w:spacing w:line="360" w:lineRule="auto"/>
        <w:jc w:val="both"/>
        <w:rPr>
          <w:rFonts w:hint="eastAsia"/>
          <w:b/>
          <w:bCs/>
        </w:rPr>
      </w:pPr>
      <w:r w:rsidRPr="00FD1596">
        <w:rPr>
          <w:b/>
          <w:bCs/>
        </w:rPr>
        <w:t>FUNDAMENTAÇÃO TEÓRICA</w:t>
      </w:r>
      <w:bookmarkEnd w:id="1"/>
      <w:r w:rsidRPr="00FD1596">
        <w:rPr>
          <w:b/>
          <w:bCs/>
        </w:rPr>
        <w:t xml:space="preserve"> </w:t>
      </w:r>
    </w:p>
    <w:p w14:paraId="3E289AF1" w14:textId="2CFAEB85" w:rsidR="00795545" w:rsidRDefault="00FD1596" w:rsidP="00795545">
      <w:pPr>
        <w:pStyle w:val="Standard"/>
        <w:spacing w:line="360" w:lineRule="auto"/>
        <w:ind w:firstLine="708"/>
        <w:jc w:val="both"/>
        <w:rPr>
          <w:rFonts w:ascii="Times New Roman" w:hAnsi="Times New Roman" w:cs="Times New Roman"/>
        </w:rPr>
      </w:pPr>
      <w:r w:rsidRPr="00DF3D50">
        <w:rPr>
          <w:rFonts w:ascii="Times New Roman" w:hAnsi="Times New Roman" w:cs="Times New Roman"/>
        </w:rPr>
        <w:t>Em nossa sociedade estamos cercados por diversas informações numéricas,</w:t>
      </w:r>
      <w:r w:rsidR="00116883">
        <w:rPr>
          <w:rFonts w:ascii="Times New Roman" w:hAnsi="Times New Roman" w:cs="Times New Roman"/>
        </w:rPr>
        <w:t xml:space="preserve"> p</w:t>
      </w:r>
      <w:r w:rsidRPr="00DF3D50">
        <w:rPr>
          <w:rFonts w:ascii="Times New Roman" w:hAnsi="Times New Roman" w:cs="Times New Roman"/>
        </w:rPr>
        <w:t>ara lidar com todas estas representações de maneira compreensiva é fundamental um bom desenvolvimento do senso numérico (</w:t>
      </w:r>
      <w:bookmarkStart w:id="2" w:name="_Hlk78642037"/>
      <w:r w:rsidRPr="00DF3D50">
        <w:rPr>
          <w:rFonts w:ascii="Times New Roman" w:hAnsi="Times New Roman" w:cs="Times New Roman"/>
        </w:rPr>
        <w:t>MORAIS; SERRAZINA, 2013</w:t>
      </w:r>
      <w:bookmarkEnd w:id="2"/>
      <w:r w:rsidRPr="00DF3D50">
        <w:rPr>
          <w:rFonts w:ascii="Times New Roman" w:hAnsi="Times New Roman" w:cs="Times New Roman"/>
        </w:rPr>
        <w:t>).</w:t>
      </w:r>
      <w:r>
        <w:rPr>
          <w:rFonts w:ascii="Times New Roman" w:hAnsi="Times New Roman" w:cs="Times New Roman"/>
        </w:rPr>
        <w:t xml:space="preserve"> </w:t>
      </w:r>
      <w:r w:rsidR="00795545" w:rsidRPr="000D1E2A">
        <w:rPr>
          <w:rFonts w:ascii="Times New Roman" w:hAnsi="Times New Roman" w:cs="Times New Roman"/>
        </w:rPr>
        <w:t xml:space="preserve">É função da escola possibilitar a apropriação desse universo numérico de maneira sistematizada, de forma que tal conhecimento faça sentido para a criança, tornando-a capaz de estabelecer relações por si mesma e não compreenda esse campo apenas como técnicas </w:t>
      </w:r>
      <w:r w:rsidR="00795545">
        <w:rPr>
          <w:rFonts w:ascii="Times New Roman" w:hAnsi="Times New Roman" w:cs="Times New Roman"/>
        </w:rPr>
        <w:t xml:space="preserve">a serem </w:t>
      </w:r>
      <w:r w:rsidR="00795545" w:rsidRPr="000D1E2A">
        <w:rPr>
          <w:rFonts w:ascii="Times New Roman" w:hAnsi="Times New Roman" w:cs="Times New Roman"/>
        </w:rPr>
        <w:t>memorizadas.</w:t>
      </w:r>
    </w:p>
    <w:p w14:paraId="18222CC2" w14:textId="312A2702" w:rsidR="00FD1596" w:rsidRPr="000D1E2A" w:rsidRDefault="00FD1596" w:rsidP="00FD1596">
      <w:pPr>
        <w:pStyle w:val="Standard"/>
        <w:spacing w:line="360" w:lineRule="auto"/>
        <w:ind w:firstLine="708"/>
        <w:jc w:val="both"/>
        <w:rPr>
          <w:rFonts w:ascii="Times New Roman" w:hAnsi="Times New Roman" w:cs="Times New Roman"/>
        </w:rPr>
      </w:pPr>
      <w:bookmarkStart w:id="3" w:name="_Hlk78642066"/>
      <w:r w:rsidRPr="000D1E2A">
        <w:rPr>
          <w:rFonts w:ascii="Times New Roman" w:hAnsi="Times New Roman" w:cs="Times New Roman"/>
        </w:rPr>
        <w:t>Castro e Rodrigues (2008)</w:t>
      </w:r>
      <w:bookmarkEnd w:id="3"/>
      <w:r w:rsidRPr="000D1E2A">
        <w:rPr>
          <w:rFonts w:ascii="Times New Roman" w:hAnsi="Times New Roman" w:cs="Times New Roman"/>
        </w:rPr>
        <w:t xml:space="preserve"> destacam que a </w:t>
      </w:r>
      <w:r>
        <w:rPr>
          <w:rFonts w:ascii="Times New Roman" w:hAnsi="Times New Roman" w:cs="Times New Roman"/>
        </w:rPr>
        <w:t>M</w:t>
      </w:r>
      <w:r w:rsidRPr="000D1E2A">
        <w:rPr>
          <w:rFonts w:ascii="Times New Roman" w:hAnsi="Times New Roman" w:cs="Times New Roman"/>
        </w:rPr>
        <w:t xml:space="preserve">atemática está longe de ser um simples apanhado de regras, fatos e fórmulas, trata-se de instrumento necessário para a compreensão, análise e intervenção dos sujeitos na sociedade em que vivemos. Para as autoras, </w:t>
      </w:r>
      <w:r>
        <w:rPr>
          <w:rFonts w:ascii="Times New Roman" w:hAnsi="Times New Roman" w:cs="Times New Roman"/>
        </w:rPr>
        <w:t>o senso numérico “</w:t>
      </w:r>
      <w:r w:rsidRPr="000D1E2A">
        <w:rPr>
          <w:rFonts w:ascii="Times New Roman" w:hAnsi="Times New Roman" w:cs="Times New Roman"/>
        </w:rPr>
        <w:t>é uma componente chave da literacia matemática, na medida em que contribui para o desenvolvimento de pensamento flexível, elemento base da capacidade de resolver problemas” (</w:t>
      </w:r>
      <w:r>
        <w:rPr>
          <w:rFonts w:ascii="Times New Roman" w:hAnsi="Times New Roman" w:cs="Times New Roman"/>
        </w:rPr>
        <w:t>CASTRO;</w:t>
      </w:r>
      <w:r w:rsidRPr="00041156">
        <w:rPr>
          <w:rFonts w:ascii="Times New Roman" w:hAnsi="Times New Roman" w:cs="Times New Roman"/>
        </w:rPr>
        <w:t xml:space="preserve"> RODRIGUES, 2008,</w:t>
      </w:r>
      <w:r w:rsidRPr="000D1E2A">
        <w:rPr>
          <w:rFonts w:ascii="Times New Roman" w:hAnsi="Times New Roman" w:cs="Times New Roman"/>
          <w:i/>
        </w:rPr>
        <w:t xml:space="preserve"> </w:t>
      </w:r>
      <w:r w:rsidRPr="000D1E2A">
        <w:rPr>
          <w:rFonts w:ascii="Times New Roman" w:hAnsi="Times New Roman" w:cs="Times New Roman"/>
        </w:rPr>
        <w:t>p.118).</w:t>
      </w:r>
    </w:p>
    <w:p w14:paraId="794193FE" w14:textId="1B0CC2CF" w:rsidR="00FD1596" w:rsidRDefault="00FD1596" w:rsidP="00FD1596">
      <w:pPr>
        <w:pStyle w:val="Standard"/>
        <w:tabs>
          <w:tab w:val="left" w:pos="3675"/>
        </w:tabs>
        <w:spacing w:line="360" w:lineRule="auto"/>
        <w:ind w:firstLine="709"/>
        <w:jc w:val="both"/>
        <w:rPr>
          <w:rFonts w:ascii="Times New Roman" w:hAnsi="Times New Roman" w:cs="Times New Roman"/>
          <w:sz w:val="20"/>
        </w:rPr>
      </w:pPr>
      <w:r w:rsidRPr="0097571F">
        <w:rPr>
          <w:rFonts w:ascii="Times New Roman" w:hAnsi="Times New Roman" w:cs="Times New Roman"/>
        </w:rPr>
        <w:t xml:space="preserve">Com um senso numérico bem desenvolvido, o sujeito identifica qual estratégia lhe é mais confortável para utilizar diante de uma situação problema, podendo se mostrar muitas vezes completamente distinto de caminhos escolhidos por outras pessoas. Isso vai muito além da identificação do cálculo que necessita ser feito para a resolução do problema. O aluno, a partir das relações que estabelece entre os números, realiza o cálculo com procedimentos pessoais e consegue perceber se o resultado encontrado é plausível ou não. </w:t>
      </w:r>
      <w:r w:rsidRPr="0097571F">
        <w:rPr>
          <w:rFonts w:ascii="Times New Roman" w:hAnsi="Times New Roman" w:cs="Times New Roman"/>
          <w:sz w:val="20"/>
        </w:rPr>
        <w:t xml:space="preserve"> </w:t>
      </w:r>
    </w:p>
    <w:p w14:paraId="5D148012" w14:textId="464C540F" w:rsidR="00FD1596" w:rsidRPr="00FD1596" w:rsidRDefault="00FD1596" w:rsidP="00FD1596">
      <w:pPr>
        <w:pStyle w:val="Standard"/>
        <w:tabs>
          <w:tab w:val="left" w:pos="3675"/>
        </w:tabs>
        <w:spacing w:line="360" w:lineRule="auto"/>
        <w:ind w:firstLine="709"/>
        <w:jc w:val="both"/>
        <w:rPr>
          <w:rFonts w:ascii="Times New Roman" w:hAnsi="Times New Roman" w:cs="Times New Roman"/>
          <w:sz w:val="20"/>
        </w:rPr>
      </w:pPr>
      <w:proofErr w:type="spellStart"/>
      <w:r w:rsidRPr="0097571F">
        <w:rPr>
          <w:rFonts w:ascii="Times New Roman" w:hAnsi="Times New Roman" w:cs="Times New Roman"/>
        </w:rPr>
        <w:t>Mcintosh</w:t>
      </w:r>
      <w:proofErr w:type="spellEnd"/>
      <w:r w:rsidRPr="0097571F">
        <w:rPr>
          <w:rFonts w:ascii="Times New Roman" w:hAnsi="Times New Roman" w:cs="Times New Roman"/>
        </w:rPr>
        <w:t xml:space="preserve">, </w:t>
      </w:r>
      <w:proofErr w:type="spellStart"/>
      <w:r w:rsidRPr="0097571F">
        <w:rPr>
          <w:rFonts w:ascii="Times New Roman" w:hAnsi="Times New Roman" w:cs="Times New Roman"/>
        </w:rPr>
        <w:t>Reys</w:t>
      </w:r>
      <w:proofErr w:type="spellEnd"/>
      <w:r w:rsidRPr="0097571F">
        <w:rPr>
          <w:rFonts w:ascii="Times New Roman" w:hAnsi="Times New Roman" w:cs="Times New Roman"/>
        </w:rPr>
        <w:t xml:space="preserve"> e </w:t>
      </w:r>
      <w:proofErr w:type="spellStart"/>
      <w:r w:rsidRPr="0097571F">
        <w:rPr>
          <w:rFonts w:ascii="Times New Roman" w:hAnsi="Times New Roman" w:cs="Times New Roman"/>
        </w:rPr>
        <w:t>Reys</w:t>
      </w:r>
      <w:proofErr w:type="spellEnd"/>
      <w:r w:rsidRPr="0097571F">
        <w:rPr>
          <w:rFonts w:ascii="Times New Roman" w:hAnsi="Times New Roman" w:cs="Times New Roman"/>
        </w:rPr>
        <w:t xml:space="preserve"> (1992</w:t>
      </w:r>
      <w:r>
        <w:rPr>
          <w:rFonts w:ascii="Times New Roman" w:hAnsi="Times New Roman" w:cs="Times New Roman"/>
        </w:rPr>
        <w:t>, p.3</w:t>
      </w:r>
      <w:r w:rsidRPr="0097571F">
        <w:rPr>
          <w:rFonts w:ascii="Times New Roman" w:hAnsi="Times New Roman" w:cs="Times New Roman"/>
        </w:rPr>
        <w:t>) afirmam que o senso numérico</w:t>
      </w:r>
    </w:p>
    <w:p w14:paraId="768220AE" w14:textId="26C96148" w:rsidR="00FD1596" w:rsidRPr="00F17821" w:rsidRDefault="00344A84" w:rsidP="00D01B94">
      <w:pPr>
        <w:pStyle w:val="TCITACAO"/>
        <w:spacing w:before="0" w:after="0"/>
      </w:pPr>
      <w:r>
        <w:t xml:space="preserve"> </w:t>
      </w:r>
      <w:r w:rsidR="00FD1596" w:rsidRPr="00F17821">
        <w:t>(...) refere-se ao entendimento geral de uma pessoa sobre números e operações, junto com a habilidade e inclinações para usar esse entendimento de maneira flexível, para fazer julgamentos matemáticos e para desenvolver estratégias úteis para lidar com números e operações. Ele reflete uma predisposição e uma habilidade para usar números e métodos qualitativos como meio de comunicação, processamento e interpretação de informações. (tradução nossa)</w:t>
      </w:r>
      <w:r w:rsidR="00FD1596" w:rsidRPr="00F17821">
        <w:rPr>
          <w:rStyle w:val="Refdenotaderodap"/>
          <w:rFonts w:cs="Times New Roman"/>
          <w:sz w:val="20"/>
        </w:rPr>
        <w:footnoteReference w:id="1"/>
      </w:r>
    </w:p>
    <w:p w14:paraId="792CB3DC" w14:textId="77777777" w:rsidR="00FD1596" w:rsidRPr="00FD1596" w:rsidRDefault="00FD1596" w:rsidP="00FD1596">
      <w:pPr>
        <w:spacing w:line="360" w:lineRule="auto"/>
        <w:ind w:firstLine="708"/>
        <w:jc w:val="both"/>
        <w:rPr>
          <w:rFonts w:ascii="Times New Roman" w:hAnsi="Times New Roman" w:cs="Times New Roman"/>
          <w:sz w:val="24"/>
          <w:szCs w:val="24"/>
        </w:rPr>
      </w:pPr>
      <w:r w:rsidRPr="00FD1596">
        <w:rPr>
          <w:rFonts w:ascii="Times New Roman" w:hAnsi="Times New Roman" w:cs="Times New Roman"/>
          <w:sz w:val="24"/>
          <w:szCs w:val="24"/>
        </w:rPr>
        <w:lastRenderedPageBreak/>
        <w:t>Para os autores que se dedicam a esse estudo, apesar de ser difícil de se definir, é possível reconhecer a existência do senso numérico em contextos práticos, principalmente em situações nas quais o sujeito faz uso eficiente do cálculo mental. Trata-se de “algo altamente personalizado e relaciona-se com as ideias sobre os números que desenvolvemos e com o modo como essas ideias se relacionam entre si e com outras ideias” (CASTRO; RODRIGUES, 2008, p.118).</w:t>
      </w:r>
    </w:p>
    <w:p w14:paraId="42FCFA7B" w14:textId="77777777" w:rsidR="00FD1596" w:rsidRPr="00FD1596" w:rsidRDefault="00FD1596" w:rsidP="00FD1596">
      <w:pPr>
        <w:spacing w:line="360" w:lineRule="auto"/>
        <w:ind w:firstLine="708"/>
        <w:jc w:val="both"/>
        <w:rPr>
          <w:rFonts w:ascii="Times New Roman" w:hAnsi="Times New Roman" w:cs="Times New Roman"/>
          <w:sz w:val="24"/>
          <w:szCs w:val="24"/>
        </w:rPr>
      </w:pPr>
      <w:r w:rsidRPr="00FD1596">
        <w:rPr>
          <w:rFonts w:ascii="Times New Roman" w:hAnsi="Times New Roman" w:cs="Times New Roman"/>
          <w:sz w:val="24"/>
          <w:szCs w:val="24"/>
        </w:rPr>
        <w:t>Destacamos que o cálculo mental flexível, a estimativa de quantidades numéricas e os julgamentos quantitativos são, portanto, importantes indícios de um senso numérico bem desenvolvido (</w:t>
      </w:r>
      <w:bookmarkStart w:id="4" w:name="_Hlk78642278"/>
      <w:r w:rsidRPr="00FD1596">
        <w:rPr>
          <w:rFonts w:ascii="Times New Roman" w:hAnsi="Times New Roman" w:cs="Times New Roman"/>
          <w:sz w:val="24"/>
          <w:szCs w:val="24"/>
        </w:rPr>
        <w:t>SERRAZINA, 2012</w:t>
      </w:r>
      <w:bookmarkEnd w:id="4"/>
      <w:r w:rsidRPr="00FD1596">
        <w:rPr>
          <w:rFonts w:ascii="Times New Roman" w:hAnsi="Times New Roman" w:cs="Times New Roman"/>
          <w:sz w:val="24"/>
          <w:szCs w:val="24"/>
        </w:rPr>
        <w:t>). Na mesma direção, Morais e Serrazina (2013, p.54-55) destacam também as seguintes características de um senso numérico desenvolvido:</w:t>
      </w:r>
    </w:p>
    <w:p w14:paraId="7E220863" w14:textId="77777777" w:rsidR="00FD1596" w:rsidRPr="00F17821" w:rsidRDefault="00FD1596" w:rsidP="00D01B94">
      <w:pPr>
        <w:pStyle w:val="TCITACAO"/>
        <w:spacing w:before="0" w:after="0"/>
      </w:pPr>
      <w:r w:rsidRPr="00F17821">
        <w:t xml:space="preserve">a) o trabalho com números e não com dígitos, uma vez que os números são vistos como um todo, mantendo o seu valor; b) a utilização de propriedades de cálculos elementares e de relações numéricas; c) apoiado num bom conhecimento dos números e num profundo conhecimento de factos numéricos básicos com números até 20 e até 100; e d) podendo ser utilizadas notas intermediárias de acordo com a situação, mas, principalmente, calculando mentalmente. </w:t>
      </w:r>
    </w:p>
    <w:p w14:paraId="0B8A54D9" w14:textId="77777777" w:rsidR="00795545" w:rsidRDefault="00FD1596" w:rsidP="00795545">
      <w:pPr>
        <w:pStyle w:val="Standard"/>
        <w:spacing w:line="360" w:lineRule="auto"/>
        <w:ind w:firstLine="708"/>
        <w:jc w:val="both"/>
        <w:rPr>
          <w:rFonts w:ascii="Times New Roman" w:hAnsi="Times New Roman" w:cs="Times New Roman"/>
        </w:rPr>
      </w:pPr>
      <w:r w:rsidRPr="004603C9">
        <w:rPr>
          <w:rFonts w:ascii="Times New Roman" w:hAnsi="Times New Roman" w:cs="Times New Roman"/>
        </w:rPr>
        <w:t>Cabe a reflexão: a escola tem oportunizado situações nas quais seus alunos se deparem com problemas, jogos ou propostas de ensino em geral que favoreçam o despertar e o desenvolvimento dessas características? Pautar o ensino nessa perspectiva</w:t>
      </w:r>
      <w:r w:rsidRPr="000D1E2A">
        <w:rPr>
          <w:rFonts w:ascii="Times New Roman" w:hAnsi="Times New Roman" w:cs="Times New Roman"/>
        </w:rPr>
        <w:t xml:space="preserve"> é possibilitar ao aluno a compreensão de que há múltiplas estratégias possíveis na resolução de problemas matemáticos</w:t>
      </w:r>
      <w:r>
        <w:rPr>
          <w:rFonts w:ascii="Times New Roman" w:hAnsi="Times New Roman" w:cs="Times New Roman"/>
        </w:rPr>
        <w:t>, diversas estratégias podem ser utilizadas para cálculos</w:t>
      </w:r>
      <w:r w:rsidRPr="000D1E2A">
        <w:rPr>
          <w:rFonts w:ascii="Times New Roman" w:hAnsi="Times New Roman" w:cs="Times New Roman"/>
        </w:rPr>
        <w:t xml:space="preserve"> e que mais importante que o acerto, é ser capaz de identificar se a resposta encontrada faz sentido (CEBOLA, 2007). </w:t>
      </w:r>
    </w:p>
    <w:p w14:paraId="456F717E" w14:textId="058E64F5" w:rsidR="00795545" w:rsidRDefault="00FD1596" w:rsidP="00795545">
      <w:pPr>
        <w:pStyle w:val="Standard"/>
        <w:spacing w:line="360" w:lineRule="auto"/>
        <w:ind w:firstLine="708"/>
        <w:jc w:val="both"/>
        <w:rPr>
          <w:rFonts w:ascii="Times New Roman" w:hAnsi="Times New Roman" w:cs="Times New Roman"/>
        </w:rPr>
      </w:pPr>
      <w:r w:rsidRPr="004603C9">
        <w:rPr>
          <w:rFonts w:ascii="Times New Roman" w:hAnsi="Times New Roman" w:cs="Times New Roman"/>
        </w:rPr>
        <w:t xml:space="preserve">Uma prática pedagógica voltada para o desenvolvimento do senso numérico é aquela que valoriza e estimula as diferentes formas de pensar do aluno sobre o número e as operações, possibilitando que ele reflita sobre esses processos e desenvolva autonomia para traçar suas estratégias, sem esperar a validação do professor. É fundamental que os alunos possam comunicar oralmente seus raciocínios nas aulas de Matemática, o que contribui significativamente para sua compreensão e o auxilia na organização do próprio pensamento e na reflexão de suas respostas (SERRAZINA, 2012). </w:t>
      </w:r>
    </w:p>
    <w:p w14:paraId="414E6BA7" w14:textId="42C3BD48" w:rsidR="00FD1596" w:rsidRPr="000D1E2A" w:rsidRDefault="00FD1596" w:rsidP="00FD1596">
      <w:pPr>
        <w:pStyle w:val="Standard"/>
        <w:spacing w:line="360" w:lineRule="auto"/>
        <w:ind w:firstLine="708"/>
        <w:jc w:val="both"/>
        <w:rPr>
          <w:rFonts w:ascii="Times New Roman" w:hAnsi="Times New Roman" w:cs="Times New Roman"/>
        </w:rPr>
      </w:pPr>
      <w:bookmarkStart w:id="5" w:name="_Hlk78642340"/>
      <w:r w:rsidRPr="000D1E2A">
        <w:rPr>
          <w:rFonts w:ascii="Times New Roman" w:hAnsi="Times New Roman" w:cs="Times New Roman"/>
        </w:rPr>
        <w:t xml:space="preserve">Van de </w:t>
      </w:r>
      <w:proofErr w:type="spellStart"/>
      <w:r w:rsidRPr="000D1E2A">
        <w:rPr>
          <w:rFonts w:ascii="Times New Roman" w:hAnsi="Times New Roman" w:cs="Times New Roman"/>
        </w:rPr>
        <w:t>Walle</w:t>
      </w:r>
      <w:proofErr w:type="spellEnd"/>
      <w:r w:rsidRPr="000D1E2A">
        <w:rPr>
          <w:rFonts w:ascii="Times New Roman" w:hAnsi="Times New Roman" w:cs="Times New Roman"/>
        </w:rPr>
        <w:t xml:space="preserve"> (2009</w:t>
      </w:r>
      <w:bookmarkEnd w:id="5"/>
      <w:r w:rsidRPr="000D1E2A">
        <w:rPr>
          <w:rFonts w:ascii="Times New Roman" w:hAnsi="Times New Roman" w:cs="Times New Roman"/>
        </w:rPr>
        <w:t xml:space="preserve">) </w:t>
      </w:r>
      <w:r>
        <w:rPr>
          <w:rFonts w:ascii="Times New Roman" w:hAnsi="Times New Roman" w:cs="Times New Roman"/>
        </w:rPr>
        <w:t>destaca</w:t>
      </w:r>
      <w:r w:rsidRPr="000D1E2A">
        <w:rPr>
          <w:rFonts w:ascii="Times New Roman" w:hAnsi="Times New Roman" w:cs="Times New Roman"/>
        </w:rPr>
        <w:t xml:space="preserve"> em seus estudos que a criança desenvolve o senso numérico </w:t>
      </w:r>
      <w:r>
        <w:rPr>
          <w:rFonts w:ascii="Times New Roman" w:hAnsi="Times New Roman" w:cs="Times New Roman"/>
        </w:rPr>
        <w:t>durante</w:t>
      </w:r>
      <w:r w:rsidRPr="000D1E2A">
        <w:rPr>
          <w:rFonts w:ascii="Times New Roman" w:hAnsi="Times New Roman" w:cs="Times New Roman"/>
        </w:rPr>
        <w:t xml:space="preserve"> todo o seu percurso escolar, ao elaborar métodos flexíveis para calcular e realizar estimativas. Por isso</w:t>
      </w:r>
      <w:r>
        <w:rPr>
          <w:rFonts w:ascii="Times New Roman" w:hAnsi="Times New Roman" w:cs="Times New Roman"/>
        </w:rPr>
        <w:t>,</w:t>
      </w:r>
      <w:r w:rsidRPr="000D1E2A">
        <w:rPr>
          <w:rFonts w:ascii="Times New Roman" w:hAnsi="Times New Roman" w:cs="Times New Roman"/>
        </w:rPr>
        <w:t xml:space="preserve"> o ensino que oportuniza </w:t>
      </w:r>
      <w:r>
        <w:rPr>
          <w:rFonts w:ascii="Times New Roman" w:hAnsi="Times New Roman" w:cs="Times New Roman"/>
        </w:rPr>
        <w:t xml:space="preserve">que </w:t>
      </w:r>
      <w:r w:rsidRPr="000D1E2A">
        <w:rPr>
          <w:rFonts w:ascii="Times New Roman" w:hAnsi="Times New Roman" w:cs="Times New Roman"/>
        </w:rPr>
        <w:t>a criança refl</w:t>
      </w:r>
      <w:r>
        <w:rPr>
          <w:rFonts w:ascii="Times New Roman" w:hAnsi="Times New Roman" w:cs="Times New Roman"/>
        </w:rPr>
        <w:t>i</w:t>
      </w:r>
      <w:r w:rsidRPr="000D1E2A">
        <w:rPr>
          <w:rFonts w:ascii="Times New Roman" w:hAnsi="Times New Roman" w:cs="Times New Roman"/>
        </w:rPr>
        <w:t>t</w:t>
      </w:r>
      <w:r>
        <w:rPr>
          <w:rFonts w:ascii="Times New Roman" w:hAnsi="Times New Roman" w:cs="Times New Roman"/>
        </w:rPr>
        <w:t>a</w:t>
      </w:r>
      <w:r w:rsidRPr="000D1E2A">
        <w:rPr>
          <w:rFonts w:ascii="Times New Roman" w:hAnsi="Times New Roman" w:cs="Times New Roman"/>
        </w:rPr>
        <w:t xml:space="preserve"> sobre o número desde a sua chegada nos anos iniciais</w:t>
      </w:r>
      <w:r>
        <w:rPr>
          <w:rFonts w:ascii="Times New Roman" w:hAnsi="Times New Roman" w:cs="Times New Roman"/>
        </w:rPr>
        <w:t xml:space="preserve"> do Ensino Fundamental</w:t>
      </w:r>
      <w:r w:rsidRPr="000D1E2A">
        <w:rPr>
          <w:rFonts w:ascii="Times New Roman" w:hAnsi="Times New Roman" w:cs="Times New Roman"/>
        </w:rPr>
        <w:t xml:space="preserve"> contribui significativamente para sua aprendizagem nessa área, garantindo uma base sólida para os diversos conhecimentos que terá contato ao longo da sua escolarização.</w:t>
      </w:r>
    </w:p>
    <w:p w14:paraId="39DA5509" w14:textId="653DAF9D" w:rsidR="00FD1596" w:rsidRPr="00F17821" w:rsidRDefault="00795545" w:rsidP="00344A84">
      <w:pPr>
        <w:pStyle w:val="Standard"/>
        <w:spacing w:line="360" w:lineRule="auto"/>
        <w:ind w:firstLine="708"/>
        <w:jc w:val="both"/>
        <w:rPr>
          <w:rFonts w:hint="eastAsia"/>
        </w:rPr>
      </w:pPr>
      <w:r>
        <w:rPr>
          <w:rFonts w:ascii="Times New Roman" w:hAnsi="Times New Roman" w:cs="Times New Roman"/>
        </w:rPr>
        <w:lastRenderedPageBreak/>
        <w:t>O</w:t>
      </w:r>
      <w:r w:rsidR="00FD1596" w:rsidRPr="000D1E2A">
        <w:rPr>
          <w:rFonts w:ascii="Times New Roman" w:hAnsi="Times New Roman" w:cs="Times New Roman"/>
        </w:rPr>
        <w:t xml:space="preserve"> que algumas vezes se observa nos anos iniciais do Ensino Fundamental é um investimento no ensino da </w:t>
      </w:r>
      <w:r w:rsidR="00FD1596">
        <w:rPr>
          <w:rFonts w:ascii="Times New Roman" w:hAnsi="Times New Roman" w:cs="Times New Roman"/>
        </w:rPr>
        <w:t>M</w:t>
      </w:r>
      <w:r w:rsidR="00FD1596" w:rsidRPr="000D1E2A">
        <w:rPr>
          <w:rFonts w:ascii="Times New Roman" w:hAnsi="Times New Roman" w:cs="Times New Roman"/>
        </w:rPr>
        <w:t xml:space="preserve">atemática em contagens </w:t>
      </w:r>
      <w:r w:rsidR="00FD1596">
        <w:rPr>
          <w:rFonts w:ascii="Times New Roman" w:hAnsi="Times New Roman" w:cs="Times New Roman"/>
        </w:rPr>
        <w:t>dos elementos</w:t>
      </w:r>
      <w:r w:rsidR="00FD1596" w:rsidRPr="000D1E2A">
        <w:rPr>
          <w:rFonts w:ascii="Times New Roman" w:hAnsi="Times New Roman" w:cs="Times New Roman"/>
        </w:rPr>
        <w:t>, reconhecimento de algarismos, escritas numéricas e um salto para o ensino dos algoritmos convencionais</w:t>
      </w:r>
      <w:r w:rsidR="00FD1596">
        <w:rPr>
          <w:rFonts w:ascii="Times New Roman" w:hAnsi="Times New Roman" w:cs="Times New Roman"/>
        </w:rPr>
        <w:t xml:space="preserve"> – reforçando a concepção já ultrapassada de que ao ensinar as técnicas das quatro operações a escola está cumprindo com seu papel nesse campo do ensino</w:t>
      </w:r>
      <w:r w:rsidR="00FD1596" w:rsidRPr="000D1E2A">
        <w:rPr>
          <w:rFonts w:ascii="Times New Roman" w:hAnsi="Times New Roman" w:cs="Times New Roman"/>
        </w:rPr>
        <w:t>.</w:t>
      </w:r>
      <w:r w:rsidR="00116883">
        <w:rPr>
          <w:rFonts w:ascii="Times New Roman" w:hAnsi="Times New Roman" w:cs="Times New Roman"/>
        </w:rPr>
        <w:t xml:space="preserve"> </w:t>
      </w:r>
      <w:r w:rsidR="00FD1596" w:rsidRPr="004603C9">
        <w:rPr>
          <w:rFonts w:ascii="Times New Roman" w:hAnsi="Times New Roman" w:cs="Times New Roman"/>
        </w:rPr>
        <w:t xml:space="preserve">Trata-se de uma perspectiva de ensino preocupante, pois embora muitas crianças pequenas demonstrem estratégias criativas e muitas vezes eficientes para lidar com números, a atenção dada aos algoritmos formais no ensino escolar pode levar ao desencorajamento do uso de métodos pessoais (MCINTOSH; REYS; REYS, 1992). </w:t>
      </w:r>
    </w:p>
    <w:p w14:paraId="1C19FEA1" w14:textId="6FFE7402" w:rsidR="0049506C" w:rsidRDefault="00FD1596" w:rsidP="0049506C">
      <w:pPr>
        <w:pStyle w:val="Standard"/>
        <w:spacing w:line="360" w:lineRule="auto"/>
        <w:ind w:firstLine="708"/>
        <w:jc w:val="both"/>
        <w:rPr>
          <w:rFonts w:ascii="Times New Roman" w:hAnsi="Times New Roman" w:cs="Times New Roman"/>
        </w:rPr>
      </w:pPr>
      <w:r w:rsidRPr="000D1E2A">
        <w:rPr>
          <w:rFonts w:ascii="Times New Roman" w:hAnsi="Times New Roman" w:cs="Times New Roman"/>
        </w:rPr>
        <w:t>Essa pesquisa, portanto, destaca a importância de se analisar, de forma sistematizada, práticas de ensino que contribuam efetivamente para esse desenvolvimento do senso numérico em crianças nos anos iniciais do Ensino Fundamental, propondo-se a observar indícios dos caminhos percorridos nessa construção, através da pesquisa da prática docente, permitindo aproximações entre as teorias com as práticas em sala de aula.</w:t>
      </w:r>
      <w:bookmarkStart w:id="6" w:name="_Toc38304806"/>
      <w:bookmarkStart w:id="7" w:name="_Toc38304911"/>
      <w:bookmarkStart w:id="8" w:name="_Toc60731914"/>
    </w:p>
    <w:p w14:paraId="7A5FDAD7" w14:textId="77777777" w:rsidR="00116883" w:rsidRDefault="00116883" w:rsidP="0049506C">
      <w:pPr>
        <w:pStyle w:val="Standard"/>
        <w:spacing w:line="360" w:lineRule="auto"/>
        <w:ind w:firstLine="708"/>
        <w:jc w:val="both"/>
        <w:rPr>
          <w:rFonts w:ascii="Times New Roman" w:hAnsi="Times New Roman" w:cs="Times New Roman"/>
        </w:rPr>
      </w:pPr>
    </w:p>
    <w:p w14:paraId="6CDAF6CA" w14:textId="2C4A26EE" w:rsidR="00FD1596" w:rsidRPr="0049506C" w:rsidRDefault="00FD1596" w:rsidP="0049506C">
      <w:pPr>
        <w:pStyle w:val="Standard"/>
        <w:spacing w:line="360" w:lineRule="auto"/>
        <w:jc w:val="both"/>
        <w:rPr>
          <w:rFonts w:hint="eastAsia"/>
          <w:b/>
          <w:bCs/>
        </w:rPr>
      </w:pPr>
      <w:r w:rsidRPr="0049506C">
        <w:rPr>
          <w:b/>
          <w:bCs/>
        </w:rPr>
        <w:t>MÉTODO DE PESQUISA</w:t>
      </w:r>
      <w:bookmarkEnd w:id="6"/>
      <w:bookmarkEnd w:id="7"/>
      <w:bookmarkEnd w:id="8"/>
    </w:p>
    <w:p w14:paraId="37FE7C72" w14:textId="465DEFD8" w:rsidR="00FD1596" w:rsidRPr="00CB08D2" w:rsidRDefault="00FD1596" w:rsidP="00FD1596">
      <w:pPr>
        <w:pStyle w:val="Standard"/>
        <w:spacing w:line="360" w:lineRule="auto"/>
        <w:ind w:firstLine="708"/>
        <w:jc w:val="both"/>
        <w:rPr>
          <w:rFonts w:ascii="Times New Roman" w:hAnsi="Times New Roman" w:cs="Times New Roman"/>
        </w:rPr>
      </w:pPr>
      <w:r w:rsidRPr="00CB08D2">
        <w:rPr>
          <w:rFonts w:ascii="Times New Roman" w:hAnsi="Times New Roman" w:cs="Times New Roman"/>
        </w:rPr>
        <w:t xml:space="preserve">A pesquisa foi desenvolvida em um 1º ano do Ensino Fundamental de uma escola da rede </w:t>
      </w:r>
      <w:r w:rsidR="0049506C">
        <w:rPr>
          <w:rFonts w:ascii="Times New Roman" w:hAnsi="Times New Roman" w:cs="Times New Roman"/>
        </w:rPr>
        <w:t>pública</w:t>
      </w:r>
      <w:r w:rsidRPr="00CB08D2">
        <w:rPr>
          <w:rFonts w:ascii="Times New Roman" w:hAnsi="Times New Roman" w:cs="Times New Roman"/>
        </w:rPr>
        <w:t xml:space="preserve">, turma na qual a pesquisadora atuou como docente no ano letivo de 2019. Tendo em vista os objetivos da pesquisa, pretendeu-se analisar a aprendizagem do senso numérico das crianças, além de observar as mudanças na prática pedagógica da professora-pesquisadora e, portanto, constituiu-se em uma pesquisa da própria prática. </w:t>
      </w:r>
    </w:p>
    <w:p w14:paraId="5A06F8A8" w14:textId="5535ADB0" w:rsidR="00FD1596" w:rsidRPr="00CB08D2" w:rsidRDefault="00FD1596" w:rsidP="00344A84">
      <w:pPr>
        <w:pStyle w:val="Standard"/>
        <w:spacing w:line="360" w:lineRule="auto"/>
        <w:ind w:firstLine="709"/>
        <w:jc w:val="both"/>
        <w:rPr>
          <w:rFonts w:cs="Times New Roman" w:hint="eastAsia"/>
        </w:rPr>
      </w:pPr>
      <w:r w:rsidRPr="00CB08D2">
        <w:rPr>
          <w:rFonts w:ascii="Times New Roman" w:hAnsi="Times New Roman" w:cs="Times New Roman"/>
        </w:rPr>
        <w:t>A abordagem da pesquisa é qualitativa, de natureza interventiva (</w:t>
      </w:r>
      <w:bookmarkStart w:id="9" w:name="_Hlk78642465"/>
      <w:r w:rsidRPr="00CB08D2">
        <w:rPr>
          <w:rFonts w:ascii="Times New Roman" w:hAnsi="Times New Roman" w:cs="Times New Roman"/>
        </w:rPr>
        <w:t>TEIXEIRA, MEGID NETO, 2017</w:t>
      </w:r>
      <w:bookmarkEnd w:id="9"/>
      <w:r w:rsidRPr="00CB08D2">
        <w:rPr>
          <w:rFonts w:ascii="Times New Roman" w:hAnsi="Times New Roman" w:cs="Times New Roman"/>
        </w:rPr>
        <w:t>),</w:t>
      </w:r>
      <w:r w:rsidRPr="00CB08D2">
        <w:rPr>
          <w:rFonts w:ascii="Times New Roman" w:eastAsia="Times New Roman" w:hAnsi="Times New Roman" w:cs="Times New Roman"/>
        </w:rPr>
        <w:t xml:space="preserve"> na qual a professora-pesquisadora atuou ativamente e não apenas como uma observadora passiva.</w:t>
      </w:r>
      <w:r w:rsidR="00105C12">
        <w:rPr>
          <w:rFonts w:ascii="Times New Roman" w:eastAsia="Times New Roman" w:hAnsi="Times New Roman" w:cs="Times New Roman"/>
        </w:rPr>
        <w:t xml:space="preserve"> </w:t>
      </w:r>
      <w:r w:rsidRPr="00CB08D2">
        <w:rPr>
          <w:rFonts w:ascii="Times New Roman" w:eastAsia="Times New Roman" w:hAnsi="Times New Roman" w:cs="Times New Roman"/>
        </w:rPr>
        <w:t xml:space="preserve">Teixeira e </w:t>
      </w:r>
      <w:proofErr w:type="spellStart"/>
      <w:r w:rsidRPr="00CB08D2">
        <w:rPr>
          <w:rFonts w:ascii="Times New Roman" w:eastAsia="Times New Roman" w:hAnsi="Times New Roman" w:cs="Times New Roman"/>
        </w:rPr>
        <w:t>Megid</w:t>
      </w:r>
      <w:proofErr w:type="spellEnd"/>
      <w:r w:rsidRPr="00CB08D2">
        <w:rPr>
          <w:rFonts w:ascii="Times New Roman" w:eastAsia="Times New Roman" w:hAnsi="Times New Roman" w:cs="Times New Roman"/>
        </w:rPr>
        <w:t xml:space="preserve"> Neto (2017), ao tratarem das especificidades de pesquisas de natureza interventiva, trazem a pesquisa sobre a própria prática como uma possibilidade. </w:t>
      </w:r>
      <w:bookmarkStart w:id="10" w:name="_Hlk78642514"/>
      <w:r w:rsidRPr="00F17821">
        <w:t xml:space="preserve">Lima e </w:t>
      </w:r>
      <w:proofErr w:type="spellStart"/>
      <w:r w:rsidRPr="00F17821">
        <w:t>Nacarato</w:t>
      </w:r>
      <w:proofErr w:type="spellEnd"/>
      <w:r w:rsidRPr="00F17821">
        <w:t xml:space="preserve"> (2009</w:t>
      </w:r>
      <w:r w:rsidR="0049506C">
        <w:t>)</w:t>
      </w:r>
      <w:r w:rsidRPr="00CB08D2">
        <w:rPr>
          <w:rFonts w:cs="Times New Roman"/>
        </w:rPr>
        <w:t xml:space="preserve"> </w:t>
      </w:r>
      <w:bookmarkEnd w:id="10"/>
      <w:r w:rsidRPr="00CB08D2">
        <w:rPr>
          <w:rFonts w:cs="Times New Roman"/>
        </w:rPr>
        <w:t>destacam as seguintes razões em favor da pesquisa da própria prática: possibilidade de o professor assumir-se como protagonista do seu desenvolvimento profissional</w:t>
      </w:r>
      <w:r w:rsidR="00105C12">
        <w:rPr>
          <w:rFonts w:cs="Times New Roman"/>
        </w:rPr>
        <w:t>,</w:t>
      </w:r>
      <w:r w:rsidRPr="00CB08D2">
        <w:rPr>
          <w:rFonts w:cs="Times New Roman"/>
        </w:rPr>
        <w:t xml:space="preserve"> mobiliza a atuação do professor como transformador da cultura escolar, além de fornecer elementos que levam a melhor compreensão dos problemas educacionais.</w:t>
      </w:r>
    </w:p>
    <w:p w14:paraId="0E144DE2" w14:textId="33182765" w:rsidR="007F05AF" w:rsidRDefault="00586850" w:rsidP="007F05AF">
      <w:pPr>
        <w:pStyle w:val="Standard"/>
        <w:spacing w:line="360" w:lineRule="auto"/>
        <w:ind w:firstLine="709"/>
        <w:jc w:val="both"/>
        <w:rPr>
          <w:rFonts w:ascii="Times New Roman" w:hAnsi="Times New Roman" w:cs="Times New Roman"/>
        </w:rPr>
      </w:pPr>
      <w:bookmarkStart w:id="11" w:name="_Toc38304808"/>
      <w:bookmarkStart w:id="12" w:name="_Toc38304913"/>
      <w:bookmarkStart w:id="13" w:name="_Toc60731916"/>
      <w:r>
        <w:rPr>
          <w:rFonts w:cs="Times New Roman"/>
        </w:rPr>
        <w:t>F</w:t>
      </w:r>
      <w:r w:rsidRPr="0049312C">
        <w:rPr>
          <w:rFonts w:cs="Times New Roman"/>
        </w:rPr>
        <w:t xml:space="preserve">oi realizado um levantamento de </w:t>
      </w:r>
      <w:r w:rsidR="00715311">
        <w:rPr>
          <w:rFonts w:cs="Times New Roman"/>
        </w:rPr>
        <w:t>tarefas</w:t>
      </w:r>
      <w:r w:rsidRPr="0049312C">
        <w:rPr>
          <w:rFonts w:cs="Times New Roman"/>
        </w:rPr>
        <w:t xml:space="preserve"> </w:t>
      </w:r>
      <w:r w:rsidR="00344A84">
        <w:rPr>
          <w:rFonts w:cs="Times New Roman"/>
        </w:rPr>
        <w:t>e</w:t>
      </w:r>
      <w:r w:rsidRPr="0049312C">
        <w:rPr>
          <w:rFonts w:cs="Times New Roman"/>
        </w:rPr>
        <w:t xml:space="preserve"> </w:t>
      </w:r>
      <w:r w:rsidR="00715311">
        <w:rPr>
          <w:rFonts w:cs="Times New Roman"/>
        </w:rPr>
        <w:t>a partir</w:t>
      </w:r>
      <w:r w:rsidRPr="0049312C">
        <w:rPr>
          <w:rFonts w:cs="Times New Roman"/>
        </w:rPr>
        <w:t xml:space="preserve"> </w:t>
      </w:r>
      <w:r w:rsidR="00715311">
        <w:rPr>
          <w:rFonts w:cs="Times New Roman"/>
        </w:rPr>
        <w:t>d</w:t>
      </w:r>
      <w:r w:rsidRPr="0049312C">
        <w:rPr>
          <w:rFonts w:cs="Times New Roman"/>
        </w:rPr>
        <w:t xml:space="preserve">os objetivos da pesquisa, foram selecionadas cinco tarefas que a pesquisadora e a orientadora entenderam como mais </w:t>
      </w:r>
      <w:r w:rsidRPr="0049312C">
        <w:rPr>
          <w:rFonts w:cs="Times New Roman"/>
        </w:rPr>
        <w:lastRenderedPageBreak/>
        <w:t>adequadas às necessidades desse grupo de alunos</w:t>
      </w:r>
      <w:r w:rsidR="00105C12">
        <w:rPr>
          <w:rFonts w:cs="Times New Roman"/>
        </w:rPr>
        <w:t xml:space="preserve">, porém apenas duas foram </w:t>
      </w:r>
      <w:r w:rsidR="00105C12" w:rsidRPr="00CB08D2">
        <w:rPr>
          <w:rFonts w:ascii="Times New Roman" w:hAnsi="Times New Roman" w:cs="Times New Roman"/>
        </w:rPr>
        <w:t>selecionadas para compor a aná</w:t>
      </w:r>
      <w:r w:rsidR="00105C12">
        <w:rPr>
          <w:rFonts w:ascii="Times New Roman" w:hAnsi="Times New Roman" w:cs="Times New Roman"/>
        </w:rPr>
        <w:t>lise final de nossa pesquisa</w:t>
      </w:r>
      <w:r w:rsidR="007F05AF">
        <w:rPr>
          <w:rFonts w:cs="Times New Roman"/>
        </w:rPr>
        <w:t>:</w:t>
      </w:r>
      <w:r w:rsidR="007F05AF" w:rsidRPr="00350F5D">
        <w:rPr>
          <w:rFonts w:ascii="Times New Roman" w:hAnsi="Times New Roman" w:cs="Times New Roman"/>
        </w:rPr>
        <w:t xml:space="preserve"> </w:t>
      </w:r>
      <w:r w:rsidR="00105C12">
        <w:rPr>
          <w:rFonts w:ascii="Times New Roman" w:hAnsi="Times New Roman" w:cs="Times New Roman"/>
        </w:rPr>
        <w:t>o D</w:t>
      </w:r>
      <w:r w:rsidR="007F05AF" w:rsidRPr="00350F5D">
        <w:rPr>
          <w:rFonts w:ascii="Times New Roman" w:hAnsi="Times New Roman" w:cs="Times New Roman"/>
        </w:rPr>
        <w:t xml:space="preserve">esafio das </w:t>
      </w:r>
      <w:r w:rsidR="00105C12">
        <w:rPr>
          <w:rFonts w:ascii="Times New Roman" w:hAnsi="Times New Roman" w:cs="Times New Roman"/>
        </w:rPr>
        <w:t>B</w:t>
      </w:r>
      <w:r w:rsidR="007F05AF" w:rsidRPr="00350F5D">
        <w:rPr>
          <w:rFonts w:ascii="Times New Roman" w:hAnsi="Times New Roman" w:cs="Times New Roman"/>
        </w:rPr>
        <w:t>olinhas</w:t>
      </w:r>
      <w:r w:rsidR="00105C12">
        <w:rPr>
          <w:rFonts w:ascii="Times New Roman" w:hAnsi="Times New Roman" w:cs="Times New Roman"/>
        </w:rPr>
        <w:t xml:space="preserve"> e</w:t>
      </w:r>
      <w:r w:rsidR="007F05AF" w:rsidRPr="00350F5D">
        <w:rPr>
          <w:rFonts w:ascii="Times New Roman" w:hAnsi="Times New Roman" w:cs="Times New Roman"/>
        </w:rPr>
        <w:t xml:space="preserve"> </w:t>
      </w:r>
      <w:r w:rsidR="00105C12">
        <w:rPr>
          <w:rFonts w:ascii="Times New Roman" w:hAnsi="Times New Roman" w:cs="Times New Roman"/>
        </w:rPr>
        <w:t>F</w:t>
      </w:r>
      <w:r w:rsidR="007F05AF" w:rsidRPr="00350F5D">
        <w:rPr>
          <w:rFonts w:ascii="Times New Roman" w:hAnsi="Times New Roman" w:cs="Times New Roman"/>
        </w:rPr>
        <w:t xml:space="preserve">orma </w:t>
      </w:r>
      <w:r w:rsidR="00105C12">
        <w:rPr>
          <w:rFonts w:ascii="Times New Roman" w:hAnsi="Times New Roman" w:cs="Times New Roman"/>
        </w:rPr>
        <w:t>D</w:t>
      </w:r>
      <w:r w:rsidR="007F05AF" w:rsidRPr="00350F5D">
        <w:rPr>
          <w:rFonts w:ascii="Times New Roman" w:hAnsi="Times New Roman" w:cs="Times New Roman"/>
        </w:rPr>
        <w:t>ez</w:t>
      </w:r>
      <w:r w:rsidR="00105C12">
        <w:rPr>
          <w:rFonts w:ascii="Times New Roman" w:hAnsi="Times New Roman" w:cs="Times New Roman"/>
        </w:rPr>
        <w:t>.</w:t>
      </w:r>
    </w:p>
    <w:bookmarkEnd w:id="11"/>
    <w:bookmarkEnd w:id="12"/>
    <w:bookmarkEnd w:id="13"/>
    <w:p w14:paraId="12EDB6F8" w14:textId="6EEC6F40" w:rsidR="00FD1596" w:rsidRPr="00A65460" w:rsidRDefault="00FD1596" w:rsidP="00586850">
      <w:pPr>
        <w:pStyle w:val="TNORMAL"/>
        <w:rPr>
          <w:rFonts w:cs="Times New Roman"/>
        </w:rPr>
      </w:pPr>
      <w:r w:rsidRPr="00CB08D2">
        <w:rPr>
          <w:rFonts w:cs="Times New Roman"/>
        </w:rPr>
        <w:t xml:space="preserve">Com </w:t>
      </w:r>
      <w:r w:rsidR="00105C12">
        <w:rPr>
          <w:rFonts w:cs="Times New Roman"/>
        </w:rPr>
        <w:t xml:space="preserve">a pesquisa aprovada no Comitê de Ética e com </w:t>
      </w:r>
      <w:r w:rsidR="00584F92">
        <w:rPr>
          <w:rFonts w:cs="Times New Roman"/>
        </w:rPr>
        <w:t>os termos de consentimento</w:t>
      </w:r>
      <w:r w:rsidRPr="00CB08D2">
        <w:rPr>
          <w:rFonts w:cs="Times New Roman"/>
        </w:rPr>
        <w:t xml:space="preserve"> assinados</w:t>
      </w:r>
      <w:r w:rsidR="00584F92">
        <w:rPr>
          <w:rFonts w:cs="Times New Roman"/>
        </w:rPr>
        <w:t xml:space="preserve"> pelos responsáveis das crianças</w:t>
      </w:r>
      <w:r w:rsidRPr="00CB08D2">
        <w:rPr>
          <w:rFonts w:cs="Times New Roman"/>
        </w:rPr>
        <w:t xml:space="preserve">, seguimos para a aplicação das atividades selecionadas, registradas por </w:t>
      </w:r>
      <w:proofErr w:type="spellStart"/>
      <w:r w:rsidRPr="00CB08D2">
        <w:rPr>
          <w:rFonts w:cs="Times New Roman"/>
        </w:rPr>
        <w:t>v</w:t>
      </w:r>
      <w:r w:rsidR="007F05AF">
        <w:rPr>
          <w:rFonts w:cs="Times New Roman"/>
        </w:rPr>
        <w:t>i</w:t>
      </w:r>
      <w:r w:rsidRPr="00CB08D2">
        <w:rPr>
          <w:rFonts w:cs="Times New Roman"/>
        </w:rPr>
        <w:t>deogravações</w:t>
      </w:r>
      <w:proofErr w:type="spellEnd"/>
      <w:r w:rsidRPr="00CB08D2">
        <w:rPr>
          <w:rFonts w:cs="Times New Roman"/>
        </w:rPr>
        <w:t xml:space="preserve">. </w:t>
      </w:r>
      <w:r w:rsidR="007F05AF">
        <w:rPr>
          <w:rFonts w:cs="Times New Roman"/>
        </w:rPr>
        <w:t>A</w:t>
      </w:r>
      <w:r w:rsidRPr="00CB08D2">
        <w:rPr>
          <w:rFonts w:cs="Times New Roman"/>
        </w:rPr>
        <w:t xml:space="preserve"> partir das gravações, </w:t>
      </w:r>
      <w:r w:rsidR="007F05AF">
        <w:rPr>
          <w:rFonts w:cs="Times New Roman"/>
        </w:rPr>
        <w:t>a pesquisadora</w:t>
      </w:r>
      <w:r w:rsidR="00C46686">
        <w:rPr>
          <w:rFonts w:cs="Times New Roman"/>
        </w:rPr>
        <w:t xml:space="preserve"> escr</w:t>
      </w:r>
      <w:r w:rsidR="007F05AF">
        <w:rPr>
          <w:rFonts w:cs="Times New Roman"/>
        </w:rPr>
        <w:t>eveu</w:t>
      </w:r>
      <w:r w:rsidR="00C46686">
        <w:rPr>
          <w:rFonts w:cs="Times New Roman"/>
        </w:rPr>
        <w:t xml:space="preserve"> narrativas</w:t>
      </w:r>
      <w:r w:rsidR="007F05AF">
        <w:rPr>
          <w:rFonts w:cs="Times New Roman"/>
        </w:rPr>
        <w:t xml:space="preserve"> que serviram como material de análise. As</w:t>
      </w:r>
      <w:r w:rsidRPr="00CB08D2">
        <w:rPr>
          <w:rFonts w:cs="Times New Roman"/>
        </w:rPr>
        <w:t xml:space="preserve"> categorias de análise</w:t>
      </w:r>
      <w:r w:rsidR="007F05AF">
        <w:rPr>
          <w:rFonts w:cs="Times New Roman"/>
        </w:rPr>
        <w:t xml:space="preserve"> foram</w:t>
      </w:r>
      <w:r>
        <w:rPr>
          <w:rFonts w:cs="Times New Roman"/>
        </w:rPr>
        <w:t xml:space="preserve">: (i) </w:t>
      </w:r>
      <w:r w:rsidRPr="00A65460">
        <w:rPr>
          <w:rFonts w:cs="Times New Roman"/>
        </w:rPr>
        <w:t xml:space="preserve">os indícios de desenvolvimento do senso numérico nas crianças, </w:t>
      </w:r>
      <w:r>
        <w:rPr>
          <w:rFonts w:cs="Times New Roman"/>
        </w:rPr>
        <w:t>(</w:t>
      </w:r>
      <w:proofErr w:type="spellStart"/>
      <w:r>
        <w:rPr>
          <w:rFonts w:cs="Times New Roman"/>
        </w:rPr>
        <w:t>ii</w:t>
      </w:r>
      <w:proofErr w:type="spellEnd"/>
      <w:r>
        <w:rPr>
          <w:rFonts w:cs="Times New Roman"/>
        </w:rPr>
        <w:t xml:space="preserve">) </w:t>
      </w:r>
      <w:r w:rsidRPr="00A65460">
        <w:rPr>
          <w:rFonts w:cs="Times New Roman"/>
        </w:rPr>
        <w:t xml:space="preserve">as interações significativas que ocorreram entre elas, principalmente no compartilhamento de estratégias, e </w:t>
      </w:r>
      <w:r>
        <w:rPr>
          <w:rFonts w:cs="Times New Roman"/>
        </w:rPr>
        <w:t>(</w:t>
      </w:r>
      <w:proofErr w:type="spellStart"/>
      <w:r>
        <w:rPr>
          <w:rFonts w:cs="Times New Roman"/>
        </w:rPr>
        <w:t>iii</w:t>
      </w:r>
      <w:proofErr w:type="spellEnd"/>
      <w:r>
        <w:rPr>
          <w:rFonts w:cs="Times New Roman"/>
        </w:rPr>
        <w:t xml:space="preserve">) </w:t>
      </w:r>
      <w:r w:rsidRPr="00A65460">
        <w:rPr>
          <w:rFonts w:cs="Times New Roman"/>
        </w:rPr>
        <w:t>as mediações realizadas pela professora-pesquisadora.</w:t>
      </w:r>
    </w:p>
    <w:p w14:paraId="0D9008AC" w14:textId="69A955F8" w:rsidR="008353FE" w:rsidRPr="008353FE" w:rsidRDefault="008353FE" w:rsidP="008353FE">
      <w:pPr>
        <w:pStyle w:val="Standard"/>
        <w:spacing w:line="360" w:lineRule="auto"/>
        <w:jc w:val="both"/>
        <w:rPr>
          <w:rFonts w:ascii="Times New Roman" w:hAnsi="Times New Roman" w:cs="Times New Roman"/>
          <w:b/>
          <w:bCs/>
        </w:rPr>
      </w:pPr>
    </w:p>
    <w:p w14:paraId="205400BC" w14:textId="2A0C4B8B" w:rsidR="008353FE" w:rsidRDefault="00105C12" w:rsidP="008353FE">
      <w:pPr>
        <w:pStyle w:val="Standard"/>
        <w:spacing w:line="360" w:lineRule="auto"/>
        <w:jc w:val="both"/>
        <w:rPr>
          <w:rFonts w:ascii="Times New Roman" w:hAnsi="Times New Roman" w:cs="Times New Roman"/>
          <w:b/>
          <w:bCs/>
        </w:rPr>
      </w:pPr>
      <w:r>
        <w:rPr>
          <w:rFonts w:ascii="Times New Roman" w:hAnsi="Times New Roman" w:cs="Times New Roman"/>
          <w:b/>
          <w:bCs/>
        </w:rPr>
        <w:t>TAREFAS ANALISADAS: D</w:t>
      </w:r>
      <w:r w:rsidRPr="008353FE">
        <w:rPr>
          <w:rFonts w:ascii="Times New Roman" w:hAnsi="Times New Roman" w:cs="Times New Roman"/>
          <w:b/>
          <w:bCs/>
        </w:rPr>
        <w:t xml:space="preserve">ESAFIO DAS </w:t>
      </w:r>
      <w:r>
        <w:rPr>
          <w:rFonts w:ascii="Times New Roman" w:hAnsi="Times New Roman" w:cs="Times New Roman"/>
          <w:b/>
          <w:bCs/>
        </w:rPr>
        <w:t>B</w:t>
      </w:r>
      <w:r w:rsidRPr="008353FE">
        <w:rPr>
          <w:rFonts w:ascii="Times New Roman" w:hAnsi="Times New Roman" w:cs="Times New Roman"/>
          <w:b/>
          <w:bCs/>
        </w:rPr>
        <w:t xml:space="preserve">OLINHAS E </w:t>
      </w:r>
      <w:r>
        <w:rPr>
          <w:rFonts w:ascii="Times New Roman" w:hAnsi="Times New Roman" w:cs="Times New Roman"/>
          <w:b/>
          <w:bCs/>
        </w:rPr>
        <w:t>F</w:t>
      </w:r>
      <w:r w:rsidRPr="008353FE">
        <w:rPr>
          <w:rFonts w:ascii="Times New Roman" w:hAnsi="Times New Roman" w:cs="Times New Roman"/>
          <w:b/>
          <w:bCs/>
        </w:rPr>
        <w:t xml:space="preserve">ORMA </w:t>
      </w:r>
      <w:r>
        <w:rPr>
          <w:rFonts w:ascii="Times New Roman" w:hAnsi="Times New Roman" w:cs="Times New Roman"/>
          <w:b/>
          <w:bCs/>
        </w:rPr>
        <w:t>D</w:t>
      </w:r>
      <w:r w:rsidRPr="008353FE">
        <w:rPr>
          <w:rFonts w:ascii="Times New Roman" w:hAnsi="Times New Roman" w:cs="Times New Roman"/>
          <w:b/>
          <w:bCs/>
        </w:rPr>
        <w:t>EZ</w:t>
      </w:r>
    </w:p>
    <w:p w14:paraId="7350E9B3" w14:textId="68FA8588" w:rsidR="00C46686" w:rsidRDefault="007E4480" w:rsidP="00D01B94">
      <w:pPr>
        <w:pStyle w:val="Standard"/>
        <w:spacing w:line="360" w:lineRule="auto"/>
        <w:ind w:firstLine="709"/>
        <w:jc w:val="both"/>
        <w:rPr>
          <w:rFonts w:cs="Times New Roman" w:hint="eastAsia"/>
        </w:rPr>
      </w:pPr>
      <w:r w:rsidRPr="00CB08D2">
        <w:rPr>
          <w:rFonts w:ascii="Times New Roman" w:hAnsi="Times New Roman" w:cs="Times New Roman"/>
        </w:rPr>
        <w:t xml:space="preserve">A </w:t>
      </w:r>
      <w:r>
        <w:rPr>
          <w:rFonts w:ascii="Times New Roman" w:hAnsi="Times New Roman" w:cs="Times New Roman"/>
        </w:rPr>
        <w:t>tarefa</w:t>
      </w:r>
      <w:r w:rsidRPr="00CB08D2">
        <w:rPr>
          <w:rFonts w:ascii="Times New Roman" w:hAnsi="Times New Roman" w:cs="Times New Roman"/>
        </w:rPr>
        <w:t xml:space="preserve"> </w:t>
      </w:r>
      <w:r>
        <w:rPr>
          <w:rFonts w:ascii="Times New Roman" w:hAnsi="Times New Roman" w:cs="Times New Roman"/>
        </w:rPr>
        <w:t>“D</w:t>
      </w:r>
      <w:r w:rsidRPr="00CB08D2">
        <w:rPr>
          <w:rFonts w:ascii="Times New Roman" w:hAnsi="Times New Roman" w:cs="Times New Roman"/>
        </w:rPr>
        <w:t>esafio das bolinhas</w:t>
      </w:r>
      <w:r>
        <w:rPr>
          <w:rFonts w:ascii="Times New Roman" w:hAnsi="Times New Roman" w:cs="Times New Roman"/>
        </w:rPr>
        <w:t>”</w:t>
      </w:r>
      <w:r w:rsidRPr="00CB08D2">
        <w:rPr>
          <w:rFonts w:ascii="Times New Roman" w:hAnsi="Times New Roman" w:cs="Times New Roman"/>
        </w:rPr>
        <w:t xml:space="preserve"> foi retirada do livro Educação Infantil e </w:t>
      </w:r>
      <w:r>
        <w:rPr>
          <w:rFonts w:ascii="Times New Roman" w:hAnsi="Times New Roman" w:cs="Times New Roman"/>
        </w:rPr>
        <w:t>P</w:t>
      </w:r>
      <w:r w:rsidRPr="00CB08D2">
        <w:rPr>
          <w:rFonts w:ascii="Times New Roman" w:hAnsi="Times New Roman" w:cs="Times New Roman"/>
        </w:rPr>
        <w:t xml:space="preserve">ercepção </w:t>
      </w:r>
      <w:r>
        <w:rPr>
          <w:rFonts w:ascii="Times New Roman" w:hAnsi="Times New Roman" w:cs="Times New Roman"/>
        </w:rPr>
        <w:t>M</w:t>
      </w:r>
      <w:r w:rsidRPr="00CB08D2">
        <w:rPr>
          <w:rFonts w:ascii="Times New Roman" w:hAnsi="Times New Roman" w:cs="Times New Roman"/>
        </w:rPr>
        <w:t>atemática, de</w:t>
      </w:r>
      <w:r>
        <w:rPr>
          <w:rFonts w:ascii="Times New Roman" w:hAnsi="Times New Roman" w:cs="Times New Roman"/>
        </w:rPr>
        <w:t xml:space="preserve"> autoria de </w:t>
      </w:r>
      <w:bookmarkStart w:id="14" w:name="_Hlk78643077"/>
      <w:proofErr w:type="spellStart"/>
      <w:r>
        <w:rPr>
          <w:rFonts w:ascii="Times New Roman" w:hAnsi="Times New Roman" w:cs="Times New Roman"/>
        </w:rPr>
        <w:t>Lorenzato</w:t>
      </w:r>
      <w:proofErr w:type="spellEnd"/>
      <w:r>
        <w:rPr>
          <w:rFonts w:ascii="Times New Roman" w:hAnsi="Times New Roman" w:cs="Times New Roman"/>
        </w:rPr>
        <w:t xml:space="preserve"> (2011</w:t>
      </w:r>
      <w:bookmarkEnd w:id="14"/>
      <w:r>
        <w:rPr>
          <w:rFonts w:ascii="Times New Roman" w:hAnsi="Times New Roman" w:cs="Times New Roman"/>
        </w:rPr>
        <w:t>, p.</w:t>
      </w:r>
      <w:r w:rsidRPr="00CB08D2">
        <w:rPr>
          <w:rFonts w:ascii="Times New Roman" w:hAnsi="Times New Roman" w:cs="Times New Roman"/>
        </w:rPr>
        <w:t xml:space="preserve">166). Essa </w:t>
      </w:r>
      <w:r>
        <w:rPr>
          <w:rFonts w:ascii="Times New Roman" w:hAnsi="Times New Roman" w:cs="Times New Roman"/>
        </w:rPr>
        <w:t>tarefa</w:t>
      </w:r>
      <w:r w:rsidRPr="00CB08D2">
        <w:rPr>
          <w:rFonts w:ascii="Times New Roman" w:hAnsi="Times New Roman" w:cs="Times New Roman"/>
        </w:rPr>
        <w:t xml:space="preserve"> foi desenvolvida com toda a turma</w:t>
      </w:r>
      <w:r>
        <w:rPr>
          <w:rFonts w:ascii="Times New Roman" w:hAnsi="Times New Roman" w:cs="Times New Roman"/>
        </w:rPr>
        <w:t xml:space="preserve"> reunida</w:t>
      </w:r>
      <w:r w:rsidRPr="00CB08D2">
        <w:rPr>
          <w:rFonts w:ascii="Times New Roman" w:hAnsi="Times New Roman" w:cs="Times New Roman"/>
        </w:rPr>
        <w:t>,</w:t>
      </w:r>
      <w:r w:rsidR="007F05AF">
        <w:rPr>
          <w:rFonts w:ascii="Times New Roman" w:hAnsi="Times New Roman" w:cs="Times New Roman"/>
        </w:rPr>
        <w:t xml:space="preserve"> com</w:t>
      </w:r>
      <w:r w:rsidRPr="00CB08D2">
        <w:rPr>
          <w:rFonts w:ascii="Times New Roman" w:hAnsi="Times New Roman" w:cs="Times New Roman"/>
        </w:rPr>
        <w:t xml:space="preserve"> </w:t>
      </w:r>
      <w:r>
        <w:rPr>
          <w:rFonts w:ascii="Times New Roman" w:hAnsi="Times New Roman" w:cs="Times New Roman"/>
        </w:rPr>
        <w:t xml:space="preserve">as crianças </w:t>
      </w:r>
      <w:r w:rsidRPr="00CB08D2">
        <w:rPr>
          <w:rFonts w:ascii="Times New Roman" w:hAnsi="Times New Roman" w:cs="Times New Roman"/>
        </w:rPr>
        <w:t>disposta</w:t>
      </w:r>
      <w:r>
        <w:rPr>
          <w:rFonts w:ascii="Times New Roman" w:hAnsi="Times New Roman" w:cs="Times New Roman"/>
        </w:rPr>
        <w:t>s</w:t>
      </w:r>
      <w:r w:rsidRPr="00CB08D2">
        <w:rPr>
          <w:rFonts w:ascii="Times New Roman" w:hAnsi="Times New Roman" w:cs="Times New Roman"/>
        </w:rPr>
        <w:t xml:space="preserve"> em </w:t>
      </w:r>
      <w:r>
        <w:rPr>
          <w:rFonts w:ascii="Times New Roman" w:hAnsi="Times New Roman" w:cs="Times New Roman"/>
        </w:rPr>
        <w:t xml:space="preserve">uma </w:t>
      </w:r>
      <w:r w:rsidRPr="00CB08D2">
        <w:rPr>
          <w:rFonts w:ascii="Times New Roman" w:hAnsi="Times New Roman" w:cs="Times New Roman"/>
        </w:rPr>
        <w:t>roda e dividida</w:t>
      </w:r>
      <w:r>
        <w:rPr>
          <w:rFonts w:ascii="Times New Roman" w:hAnsi="Times New Roman" w:cs="Times New Roman"/>
        </w:rPr>
        <w:t>s</w:t>
      </w:r>
      <w:r w:rsidRPr="00CB08D2">
        <w:rPr>
          <w:rFonts w:ascii="Times New Roman" w:hAnsi="Times New Roman" w:cs="Times New Roman"/>
        </w:rPr>
        <w:t xml:space="preserve"> em dois grupos</w:t>
      </w:r>
      <w:r>
        <w:rPr>
          <w:rFonts w:ascii="Times New Roman" w:hAnsi="Times New Roman" w:cs="Times New Roman"/>
        </w:rPr>
        <w:t xml:space="preserve"> que se enfrentariam</w:t>
      </w:r>
      <w:r w:rsidRPr="00A65460">
        <w:rPr>
          <w:rFonts w:ascii="Times New Roman" w:hAnsi="Times New Roman" w:cs="Times New Roman"/>
        </w:rPr>
        <w:t>.</w:t>
      </w:r>
      <w:r w:rsidR="00715311">
        <w:rPr>
          <w:rFonts w:ascii="Times New Roman" w:hAnsi="Times New Roman" w:cs="Times New Roman"/>
        </w:rPr>
        <w:t xml:space="preserve"> </w:t>
      </w:r>
      <w:r w:rsidRPr="00A65460">
        <w:rPr>
          <w:rFonts w:ascii="Times New Roman" w:hAnsi="Times New Roman" w:cs="Times New Roman"/>
        </w:rPr>
        <w:t>Estabelecida a quantidade de bolinhas da roda</w:t>
      </w:r>
      <w:r w:rsidR="008353FE">
        <w:rPr>
          <w:rFonts w:ascii="Times New Roman" w:hAnsi="Times New Roman" w:cs="Times New Roman"/>
        </w:rPr>
        <w:t>da (5 na primeira e 10 na segunda)</w:t>
      </w:r>
      <w:r w:rsidRPr="00A65460">
        <w:rPr>
          <w:rFonts w:ascii="Times New Roman" w:hAnsi="Times New Roman" w:cs="Times New Roman"/>
        </w:rPr>
        <w:t xml:space="preserve">, </w:t>
      </w:r>
      <w:r>
        <w:rPr>
          <w:rFonts w:ascii="Times New Roman" w:hAnsi="Times New Roman" w:cs="Times New Roman"/>
        </w:rPr>
        <w:t>foram</w:t>
      </w:r>
      <w:r w:rsidRPr="00A65460">
        <w:rPr>
          <w:rFonts w:ascii="Times New Roman" w:hAnsi="Times New Roman" w:cs="Times New Roman"/>
        </w:rPr>
        <w:t xml:space="preserve"> chamadas para jogar uma </w:t>
      </w:r>
      <w:r w:rsidR="00715311">
        <w:rPr>
          <w:rFonts w:ascii="Times New Roman" w:hAnsi="Times New Roman" w:cs="Times New Roman"/>
        </w:rPr>
        <w:t xml:space="preserve">criança </w:t>
      </w:r>
      <w:r w:rsidRPr="00A65460">
        <w:rPr>
          <w:rFonts w:ascii="Times New Roman" w:hAnsi="Times New Roman" w:cs="Times New Roman"/>
        </w:rPr>
        <w:t>de cada grupo. A</w:t>
      </w:r>
      <w:r>
        <w:rPr>
          <w:rFonts w:ascii="Times New Roman" w:hAnsi="Times New Roman" w:cs="Times New Roman"/>
        </w:rPr>
        <w:t xml:space="preserve"> cada dupla</w:t>
      </w:r>
      <w:r w:rsidRPr="00CB08D2">
        <w:rPr>
          <w:rFonts w:ascii="Times New Roman" w:hAnsi="Times New Roman" w:cs="Times New Roman"/>
        </w:rPr>
        <w:t>, ocult</w:t>
      </w:r>
      <w:r>
        <w:rPr>
          <w:rFonts w:ascii="Times New Roman" w:hAnsi="Times New Roman" w:cs="Times New Roman"/>
        </w:rPr>
        <w:t>ava</w:t>
      </w:r>
      <w:r w:rsidRPr="00CB08D2">
        <w:rPr>
          <w:rFonts w:ascii="Times New Roman" w:hAnsi="Times New Roman" w:cs="Times New Roman"/>
        </w:rPr>
        <w:t xml:space="preserve"> as mãos com o corpo e </w:t>
      </w:r>
      <w:r>
        <w:rPr>
          <w:rFonts w:ascii="Times New Roman" w:hAnsi="Times New Roman" w:cs="Times New Roman"/>
        </w:rPr>
        <w:t xml:space="preserve">distribuía </w:t>
      </w:r>
      <w:r w:rsidRPr="00CB08D2">
        <w:rPr>
          <w:rFonts w:ascii="Times New Roman" w:hAnsi="Times New Roman" w:cs="Times New Roman"/>
        </w:rPr>
        <w:t>as bolinhas mostradas inicialmente entre as duas mãos</w:t>
      </w:r>
      <w:r>
        <w:rPr>
          <w:rFonts w:ascii="Times New Roman" w:hAnsi="Times New Roman" w:cs="Times New Roman"/>
        </w:rPr>
        <w:t>, variando as possibilidades a cada rodada</w:t>
      </w:r>
      <w:r w:rsidRPr="00CB08D2">
        <w:rPr>
          <w:rFonts w:ascii="Times New Roman" w:hAnsi="Times New Roman" w:cs="Times New Roman"/>
        </w:rPr>
        <w:t xml:space="preserve">. </w:t>
      </w:r>
      <w:r w:rsidR="00715311">
        <w:rPr>
          <w:rFonts w:ascii="Times New Roman" w:hAnsi="Times New Roman" w:cs="Times New Roman"/>
        </w:rPr>
        <w:t>M</w:t>
      </w:r>
      <w:r>
        <w:rPr>
          <w:rFonts w:ascii="Times New Roman" w:hAnsi="Times New Roman" w:cs="Times New Roman"/>
        </w:rPr>
        <w:t>ostrava</w:t>
      </w:r>
      <w:r w:rsidRPr="00CB08D2">
        <w:rPr>
          <w:rFonts w:ascii="Times New Roman" w:hAnsi="Times New Roman" w:cs="Times New Roman"/>
        </w:rPr>
        <w:t xml:space="preserve"> </w:t>
      </w:r>
      <w:r w:rsidR="00715311">
        <w:rPr>
          <w:rFonts w:ascii="Times New Roman" w:hAnsi="Times New Roman" w:cs="Times New Roman"/>
        </w:rPr>
        <w:t>então</w:t>
      </w:r>
      <w:r>
        <w:rPr>
          <w:rFonts w:ascii="Times New Roman" w:hAnsi="Times New Roman" w:cs="Times New Roman"/>
        </w:rPr>
        <w:t xml:space="preserve"> as mãos fechadas, pedia</w:t>
      </w:r>
      <w:r w:rsidRPr="00CB08D2">
        <w:rPr>
          <w:rFonts w:ascii="Times New Roman" w:hAnsi="Times New Roman" w:cs="Times New Roman"/>
        </w:rPr>
        <w:t xml:space="preserve"> para uma d</w:t>
      </w:r>
      <w:r w:rsidR="00715311">
        <w:rPr>
          <w:rFonts w:ascii="Times New Roman" w:hAnsi="Times New Roman" w:cs="Times New Roman"/>
        </w:rPr>
        <w:t>a</w:t>
      </w:r>
      <w:r w:rsidRPr="00CB08D2">
        <w:rPr>
          <w:rFonts w:ascii="Times New Roman" w:hAnsi="Times New Roman" w:cs="Times New Roman"/>
        </w:rPr>
        <w:t xml:space="preserve">s </w:t>
      </w:r>
      <w:r w:rsidR="00715311">
        <w:rPr>
          <w:rFonts w:ascii="Times New Roman" w:hAnsi="Times New Roman" w:cs="Times New Roman"/>
        </w:rPr>
        <w:t xml:space="preserve">crianças </w:t>
      </w:r>
      <w:r w:rsidRPr="00CB08D2">
        <w:rPr>
          <w:rFonts w:ascii="Times New Roman" w:hAnsi="Times New Roman" w:cs="Times New Roman"/>
        </w:rPr>
        <w:t>escolher uma e dizer quantas bolinhas acha</w:t>
      </w:r>
      <w:r>
        <w:rPr>
          <w:rFonts w:ascii="Times New Roman" w:hAnsi="Times New Roman" w:cs="Times New Roman"/>
        </w:rPr>
        <w:t>va</w:t>
      </w:r>
      <w:r w:rsidRPr="00CB08D2">
        <w:rPr>
          <w:rFonts w:ascii="Times New Roman" w:hAnsi="Times New Roman" w:cs="Times New Roman"/>
        </w:rPr>
        <w:t xml:space="preserve"> que h</w:t>
      </w:r>
      <w:r>
        <w:rPr>
          <w:rFonts w:ascii="Times New Roman" w:hAnsi="Times New Roman" w:cs="Times New Roman"/>
        </w:rPr>
        <w:t>avia</w:t>
      </w:r>
      <w:r w:rsidRPr="00CB08D2">
        <w:rPr>
          <w:rFonts w:ascii="Times New Roman" w:hAnsi="Times New Roman" w:cs="Times New Roman"/>
        </w:rPr>
        <w:t xml:space="preserve"> na mão. Após a resposta, abr</w:t>
      </w:r>
      <w:r>
        <w:rPr>
          <w:rFonts w:ascii="Times New Roman" w:hAnsi="Times New Roman" w:cs="Times New Roman"/>
        </w:rPr>
        <w:t>ia</w:t>
      </w:r>
      <w:r w:rsidRPr="00CB08D2">
        <w:rPr>
          <w:rFonts w:ascii="Times New Roman" w:hAnsi="Times New Roman" w:cs="Times New Roman"/>
        </w:rPr>
        <w:t xml:space="preserve"> </w:t>
      </w:r>
      <w:r>
        <w:rPr>
          <w:rFonts w:ascii="Times New Roman" w:hAnsi="Times New Roman" w:cs="Times New Roman"/>
        </w:rPr>
        <w:t>a</w:t>
      </w:r>
      <w:r w:rsidRPr="00CB08D2">
        <w:rPr>
          <w:rFonts w:ascii="Times New Roman" w:hAnsi="Times New Roman" w:cs="Times New Roman"/>
        </w:rPr>
        <w:t xml:space="preserve"> mão</w:t>
      </w:r>
      <w:r w:rsidR="00715311">
        <w:rPr>
          <w:rFonts w:ascii="Times New Roman" w:hAnsi="Times New Roman" w:cs="Times New Roman"/>
        </w:rPr>
        <w:t xml:space="preserve"> </w:t>
      </w:r>
      <w:r w:rsidRPr="00CB08D2">
        <w:rPr>
          <w:rFonts w:ascii="Times New Roman" w:hAnsi="Times New Roman" w:cs="Times New Roman"/>
        </w:rPr>
        <w:t xml:space="preserve">escolhida, revelando a quantidade. </w:t>
      </w:r>
      <w:r w:rsidR="00C46686">
        <w:rPr>
          <w:rFonts w:cs="Times New Roman"/>
        </w:rPr>
        <w:t>Em seguida</w:t>
      </w:r>
      <w:r w:rsidRPr="00CB08D2">
        <w:rPr>
          <w:rFonts w:cs="Times New Roman"/>
        </w:rPr>
        <w:t xml:space="preserve">, </w:t>
      </w:r>
      <w:r>
        <w:rPr>
          <w:rFonts w:cs="Times New Roman"/>
        </w:rPr>
        <w:t>me</w:t>
      </w:r>
      <w:r w:rsidRPr="00CB08D2">
        <w:rPr>
          <w:rFonts w:cs="Times New Roman"/>
        </w:rPr>
        <w:t xml:space="preserve"> dirig</w:t>
      </w:r>
      <w:r>
        <w:rPr>
          <w:rFonts w:cs="Times New Roman"/>
        </w:rPr>
        <w:t>ia</w:t>
      </w:r>
      <w:r w:rsidRPr="00CB08D2">
        <w:rPr>
          <w:rFonts w:cs="Times New Roman"/>
        </w:rPr>
        <w:t xml:space="preserve"> </w:t>
      </w:r>
      <w:r>
        <w:rPr>
          <w:rFonts w:cs="Times New Roman"/>
        </w:rPr>
        <w:t xml:space="preserve">para </w:t>
      </w:r>
      <w:r w:rsidRPr="00CB08D2">
        <w:rPr>
          <w:rFonts w:cs="Times New Roman"/>
        </w:rPr>
        <w:t>a outra criança</w:t>
      </w:r>
      <w:r>
        <w:rPr>
          <w:rFonts w:cs="Times New Roman"/>
        </w:rPr>
        <w:t xml:space="preserve"> </w:t>
      </w:r>
      <w:r w:rsidRPr="00CB08D2">
        <w:rPr>
          <w:rFonts w:cs="Times New Roman"/>
        </w:rPr>
        <w:t>que dev</w:t>
      </w:r>
      <w:r>
        <w:rPr>
          <w:rFonts w:cs="Times New Roman"/>
        </w:rPr>
        <w:t>eria</w:t>
      </w:r>
      <w:r w:rsidRPr="00CB08D2">
        <w:rPr>
          <w:rFonts w:cs="Times New Roman"/>
        </w:rPr>
        <w:t xml:space="preserve"> dizer quantas bolinhas sobraram na outra mão. </w:t>
      </w:r>
      <w:r>
        <w:rPr>
          <w:rFonts w:ascii="Times New Roman" w:eastAsia="Times New Roman" w:hAnsi="Times New Roman" w:cs="Times New Roman"/>
        </w:rPr>
        <w:t>Esse tipo de tarefa</w:t>
      </w:r>
      <w:r w:rsidRPr="00AC0286">
        <w:rPr>
          <w:rFonts w:ascii="Times New Roman" w:eastAsia="Times New Roman" w:hAnsi="Times New Roman" w:cs="Times New Roman"/>
        </w:rPr>
        <w:t xml:space="preserve"> auxilia na construção da composição do número, ao perceber, por exemplo, as várias possiblidades para formarmos o número 5 (quando este é o total de bolinhas em jogo): 2 e 3, 4 e 1, 5 e 0. E que os números estão contidos dentro do total, o 5 contém o 4, 3, 2 e 1.</w:t>
      </w:r>
      <w:r>
        <w:rPr>
          <w:rFonts w:ascii="Times New Roman" w:eastAsia="Times New Roman" w:hAnsi="Times New Roman" w:cs="Times New Roman"/>
        </w:rPr>
        <w:t xml:space="preserve"> </w:t>
      </w:r>
    </w:p>
    <w:p w14:paraId="2FE8C267" w14:textId="22CD4011" w:rsidR="008353FE" w:rsidRDefault="00C46686" w:rsidP="008353FE">
      <w:pPr>
        <w:pStyle w:val="TNORMAL"/>
        <w:rPr>
          <w:rFonts w:cs="Times New Roman"/>
        </w:rPr>
      </w:pPr>
      <w:r>
        <w:rPr>
          <w:rFonts w:cs="Times New Roman"/>
        </w:rPr>
        <w:t>Pude</w:t>
      </w:r>
      <w:r w:rsidRPr="007A1296">
        <w:rPr>
          <w:rFonts w:cs="Times New Roman"/>
        </w:rPr>
        <w:t xml:space="preserve"> </w:t>
      </w:r>
      <w:r>
        <w:rPr>
          <w:rFonts w:cs="Times New Roman"/>
        </w:rPr>
        <w:t>perceber através da escrita da narrativa desse jogo os avanços da turma em relação a aprendizagem numérica. Destaco</w:t>
      </w:r>
      <w:r w:rsidR="007F05AF">
        <w:rPr>
          <w:rFonts w:cs="Times New Roman"/>
        </w:rPr>
        <w:t xml:space="preserve"> </w:t>
      </w:r>
      <w:r>
        <w:rPr>
          <w:rFonts w:cs="Times New Roman"/>
        </w:rPr>
        <w:t>a plausibilidade nos palpites de quantidades de bolinhas, pois no início do ano foi recorrente falarem números maiores ao total apresentado. Isso não ocorreu mais durante o jogo nesse momento da narrativa, revelando um progresso das crianças em relação a construção de número, principalmente a noção de inclusão.</w:t>
      </w:r>
      <w:r w:rsidR="00D01B94">
        <w:rPr>
          <w:rFonts w:cs="Times New Roman"/>
        </w:rPr>
        <w:t xml:space="preserve"> </w:t>
      </w:r>
      <w:r>
        <w:rPr>
          <w:rFonts w:cs="Times New Roman"/>
        </w:rPr>
        <w:t xml:space="preserve">Algumas crianças mostraram bom domínio de alguns fatos básicos do campo aditivo, não necessitando de estratégias de contagem, revelando ter memorizado algumas combinações, o que pode facilitar o desenvolvimento de cálculos mentais. Mesmo os alunos que não memorizaram os fatos, conseguiram </w:t>
      </w:r>
      <w:r w:rsidR="00D01B94">
        <w:rPr>
          <w:rFonts w:cs="Times New Roman"/>
        </w:rPr>
        <w:t>usar</w:t>
      </w:r>
      <w:r>
        <w:rPr>
          <w:rFonts w:cs="Times New Roman"/>
        </w:rPr>
        <w:t xml:space="preserve"> estratégias diversificadas, como, por exemplo, </w:t>
      </w:r>
      <w:r>
        <w:rPr>
          <w:rFonts w:cs="Times New Roman"/>
        </w:rPr>
        <w:lastRenderedPageBreak/>
        <w:t>utilizar os dedos das mãos, abaixando os dedos que representavam a primeira quantidade de bolinhas reveladas para descobrir quantas sobraram representadas pelos dedos erguidos.</w:t>
      </w:r>
      <w:r w:rsidR="008353FE">
        <w:rPr>
          <w:rFonts w:cs="Times New Roman"/>
        </w:rPr>
        <w:t xml:space="preserve"> </w:t>
      </w:r>
    </w:p>
    <w:p w14:paraId="6793DEED" w14:textId="54EA31BE" w:rsidR="008353FE" w:rsidRDefault="00C46686" w:rsidP="008353FE">
      <w:pPr>
        <w:pStyle w:val="TNORMAL"/>
        <w:rPr>
          <w:rFonts w:cs="Times New Roman"/>
        </w:rPr>
      </w:pPr>
      <w:r>
        <w:rPr>
          <w:rFonts w:cs="Times New Roman"/>
        </w:rPr>
        <w:t xml:space="preserve">Sobre as </w:t>
      </w:r>
      <w:r w:rsidRPr="00364EBE">
        <w:rPr>
          <w:rFonts w:cs="Times New Roman"/>
        </w:rPr>
        <w:t xml:space="preserve">interações significativas, apesar de ter </w:t>
      </w:r>
      <w:r>
        <w:rPr>
          <w:rFonts w:cs="Times New Roman"/>
        </w:rPr>
        <w:t xml:space="preserve">algumas considerações sobre o jogo ocorrer com toda a turma junta, um ponto positivo a ser destacado nesse arranjo é todos poderem observar as estratégias utilizadas pelos colegas e se apropriarem conforme essas fizerem sentido. </w:t>
      </w:r>
      <w:r w:rsidR="00D01B94">
        <w:rPr>
          <w:rFonts w:cs="Times New Roman"/>
        </w:rPr>
        <w:t>M</w:t>
      </w:r>
      <w:r>
        <w:rPr>
          <w:rFonts w:cs="Times New Roman"/>
        </w:rPr>
        <w:t xml:space="preserve">uitos alunos </w:t>
      </w:r>
      <w:r w:rsidR="00D01B94">
        <w:rPr>
          <w:rFonts w:cs="Times New Roman"/>
        </w:rPr>
        <w:t>interpelaram</w:t>
      </w:r>
      <w:r>
        <w:rPr>
          <w:rFonts w:cs="Times New Roman"/>
        </w:rPr>
        <w:t xml:space="preserve"> os colegas, mostrando estratégias para se chegar na quantidade de bolinhas, principalmente para o palpite da segunda mão. </w:t>
      </w:r>
    </w:p>
    <w:p w14:paraId="1981FF8A" w14:textId="06AF4522" w:rsidR="00C46686" w:rsidRPr="00F17821" w:rsidRDefault="00C46686" w:rsidP="00C9745F">
      <w:pPr>
        <w:pStyle w:val="TNORMAL"/>
      </w:pPr>
      <w:r>
        <w:rPr>
          <w:rFonts w:cs="Times New Roman"/>
        </w:rPr>
        <w:t xml:space="preserve">Uma inquietação muito presente em minha prática relaciona-se às mediações propostas por mim: são adequadas? São feitas no momento certo? Auxiliam na compreensão das crianças? </w:t>
      </w:r>
      <w:r w:rsidR="008353FE">
        <w:rPr>
          <w:rFonts w:cs="Times New Roman"/>
        </w:rPr>
        <w:t xml:space="preserve">Com a análise da narrativa pude perceber </w:t>
      </w:r>
      <w:r>
        <w:rPr>
          <w:rFonts w:cs="Times New Roman"/>
        </w:rPr>
        <w:t xml:space="preserve">que me precipitei </w:t>
      </w:r>
      <w:r w:rsidR="00D01B94">
        <w:rPr>
          <w:rFonts w:cs="Times New Roman"/>
        </w:rPr>
        <w:t>em alguma</w:t>
      </w:r>
      <w:r>
        <w:rPr>
          <w:rFonts w:cs="Times New Roman"/>
        </w:rPr>
        <w:t xml:space="preserve">s intervenções, mas consegui refletir durante o jogo e deixar algumas problematizações para o intervalo entre a primeira rodada e a segunda, tendo uma boa participação da turma. Observar como expectadora o meu próprio trabalho não foi um processo fácil, mas permitiu que percebesse minhas falhas, acertos, precipitações e inquietações. </w:t>
      </w:r>
    </w:p>
    <w:p w14:paraId="6F54AD67" w14:textId="2C918B44" w:rsidR="00B233F0" w:rsidRDefault="00D01B94" w:rsidP="00B233F0">
      <w:pPr>
        <w:spacing w:line="360" w:lineRule="auto"/>
        <w:ind w:firstLine="708"/>
        <w:jc w:val="both"/>
        <w:rPr>
          <w:rStyle w:val="normaltextrun"/>
          <w:rFonts w:ascii="Times New Roman" w:hAnsi="Times New Roman" w:cs="Times New Roman"/>
          <w:position w:val="1"/>
          <w:sz w:val="24"/>
          <w:szCs w:val="24"/>
        </w:rPr>
      </w:pPr>
      <w:r>
        <w:rPr>
          <w:rStyle w:val="normaltextrun"/>
          <w:rFonts w:ascii="Times New Roman" w:hAnsi="Times New Roman" w:cs="Times New Roman"/>
          <w:position w:val="1"/>
          <w:sz w:val="24"/>
          <w:szCs w:val="24"/>
        </w:rPr>
        <w:t>O</w:t>
      </w:r>
      <w:r w:rsidR="00B233F0" w:rsidRPr="00D01B94">
        <w:rPr>
          <w:rStyle w:val="normaltextrun"/>
          <w:rFonts w:ascii="Times New Roman" w:hAnsi="Times New Roman" w:cs="Times New Roman"/>
          <w:position w:val="1"/>
          <w:sz w:val="24"/>
          <w:szCs w:val="24"/>
        </w:rPr>
        <w:t xml:space="preserve"> jogo “Forma dez” fazia parte do meu acervo de jogos matemáticos há alguns</w:t>
      </w:r>
      <w:r w:rsidR="00B233F0" w:rsidRPr="00B233F0">
        <w:rPr>
          <w:rStyle w:val="normaltextrun"/>
          <w:rFonts w:ascii="Times New Roman" w:hAnsi="Times New Roman" w:cs="Times New Roman"/>
          <w:position w:val="1"/>
          <w:sz w:val="24"/>
          <w:szCs w:val="24"/>
        </w:rPr>
        <w:t xml:space="preserve"> anos. Trata-se de uma adaptação do jogo da memória.</w:t>
      </w:r>
      <w:r w:rsidR="00B233F0">
        <w:rPr>
          <w:rStyle w:val="normaltextrun"/>
          <w:rFonts w:ascii="Times New Roman" w:hAnsi="Times New Roman" w:cs="Times New Roman"/>
          <w:position w:val="1"/>
          <w:sz w:val="24"/>
          <w:szCs w:val="24"/>
        </w:rPr>
        <w:t xml:space="preserve"> </w:t>
      </w:r>
      <w:r w:rsidR="00B233F0" w:rsidRPr="00B233F0">
        <w:rPr>
          <w:rStyle w:val="normaltextrun"/>
          <w:rFonts w:ascii="Times New Roman" w:hAnsi="Times New Roman" w:cs="Times New Roman"/>
          <w:position w:val="1"/>
          <w:sz w:val="24"/>
          <w:szCs w:val="24"/>
        </w:rPr>
        <w:t>Para esse jogo, as crianças foram divididas em 4 grupos. O critério adotado na divisão dos grupos teve o intuito de que fossem configurados com crianças de diferentes níveis de saberes em relação à Matemática.</w:t>
      </w:r>
      <w:r w:rsidR="00B233F0">
        <w:rPr>
          <w:rStyle w:val="normaltextrun"/>
          <w:rFonts w:ascii="Times New Roman" w:hAnsi="Times New Roman" w:cs="Times New Roman"/>
          <w:position w:val="1"/>
          <w:sz w:val="24"/>
          <w:szCs w:val="24"/>
        </w:rPr>
        <w:t xml:space="preserve"> </w:t>
      </w:r>
    </w:p>
    <w:p w14:paraId="759E398F" w14:textId="2C81923F" w:rsidR="003A5962" w:rsidRDefault="00B233F0" w:rsidP="003A5962">
      <w:pPr>
        <w:spacing w:line="360" w:lineRule="auto"/>
        <w:ind w:firstLine="708"/>
        <w:jc w:val="both"/>
        <w:rPr>
          <w:rStyle w:val="normaltextrun"/>
          <w:rFonts w:ascii="Times New Roman" w:hAnsi="Times New Roman" w:cs="Times New Roman"/>
          <w:position w:val="1"/>
          <w:sz w:val="24"/>
          <w:szCs w:val="24"/>
        </w:rPr>
      </w:pPr>
      <w:r w:rsidRPr="00B233F0">
        <w:rPr>
          <w:rStyle w:val="normaltextrun"/>
          <w:rFonts w:ascii="Times New Roman" w:hAnsi="Times New Roman" w:cs="Times New Roman"/>
          <w:position w:val="1"/>
          <w:sz w:val="24"/>
          <w:szCs w:val="24"/>
        </w:rPr>
        <w:t>Para jogar, cada grupo recebeu um conjunto de cartinhas com números de 1 a 9</w:t>
      </w:r>
      <w:r w:rsidR="00C9745F">
        <w:rPr>
          <w:rStyle w:val="normaltextrun"/>
          <w:rFonts w:ascii="Times New Roman" w:hAnsi="Times New Roman" w:cs="Times New Roman"/>
          <w:position w:val="1"/>
          <w:sz w:val="24"/>
          <w:szCs w:val="24"/>
        </w:rPr>
        <w:t>, que</w:t>
      </w:r>
      <w:r w:rsidRPr="00B233F0">
        <w:rPr>
          <w:rStyle w:val="normaltextrun"/>
          <w:rFonts w:ascii="Times New Roman" w:hAnsi="Times New Roman" w:cs="Times New Roman"/>
          <w:position w:val="1"/>
          <w:sz w:val="24"/>
          <w:szCs w:val="24"/>
        </w:rPr>
        <w:t xml:space="preserve"> deveriam </w:t>
      </w:r>
      <w:r w:rsidR="00C9745F">
        <w:rPr>
          <w:rStyle w:val="normaltextrun"/>
          <w:rFonts w:ascii="Times New Roman" w:hAnsi="Times New Roman" w:cs="Times New Roman"/>
          <w:position w:val="1"/>
          <w:sz w:val="24"/>
          <w:szCs w:val="24"/>
        </w:rPr>
        <w:t>ser distribuídas no centro d</w:t>
      </w:r>
      <w:r w:rsidRPr="00B233F0">
        <w:rPr>
          <w:rStyle w:val="normaltextrun"/>
          <w:rFonts w:ascii="Times New Roman" w:hAnsi="Times New Roman" w:cs="Times New Roman"/>
          <w:position w:val="1"/>
          <w:sz w:val="24"/>
          <w:szCs w:val="24"/>
        </w:rPr>
        <w:t>a mesa, deixando os números virados para baixo. Após decidirem quem iniciaria o jogo, a primeira criança deveria virar duas cartas de sua escolha e verificar o resultado da soma delas. Se a soma resulta</w:t>
      </w:r>
      <w:r w:rsidR="00C9745F">
        <w:rPr>
          <w:rStyle w:val="normaltextrun"/>
          <w:rFonts w:ascii="Times New Roman" w:hAnsi="Times New Roman" w:cs="Times New Roman"/>
          <w:position w:val="1"/>
          <w:sz w:val="24"/>
          <w:szCs w:val="24"/>
        </w:rPr>
        <w:t>sse</w:t>
      </w:r>
      <w:r w:rsidRPr="00B233F0">
        <w:rPr>
          <w:rStyle w:val="normaltextrun"/>
          <w:rFonts w:ascii="Times New Roman" w:hAnsi="Times New Roman" w:cs="Times New Roman"/>
          <w:position w:val="1"/>
          <w:sz w:val="24"/>
          <w:szCs w:val="24"/>
        </w:rPr>
        <w:t xml:space="preserve"> em 10, a criança pegaria as cartinhas e teria direito a mais uma jogada. Caso a soma fosse diferente de 10, a criança desviraria as cartas no mesmo lugar e passaria a vez para o próximo.</w:t>
      </w:r>
      <w:r w:rsidR="00D01B94">
        <w:rPr>
          <w:rStyle w:val="normaltextrun"/>
          <w:rFonts w:ascii="Times New Roman" w:hAnsi="Times New Roman" w:cs="Times New Roman"/>
          <w:position w:val="1"/>
          <w:sz w:val="24"/>
          <w:szCs w:val="24"/>
        </w:rPr>
        <w:t xml:space="preserve"> </w:t>
      </w:r>
      <w:r w:rsidRPr="00D01B94">
        <w:rPr>
          <w:rStyle w:val="normaltextrun"/>
          <w:rFonts w:ascii="Times New Roman" w:hAnsi="Times New Roman" w:cs="Times New Roman"/>
          <w:position w:val="1"/>
          <w:sz w:val="24"/>
          <w:szCs w:val="24"/>
        </w:rPr>
        <w:t>O objetivo desse</w:t>
      </w:r>
      <w:r w:rsidRPr="00B233F0">
        <w:rPr>
          <w:rStyle w:val="normaltextrun"/>
          <w:rFonts w:ascii="Times New Roman" w:hAnsi="Times New Roman" w:cs="Times New Roman"/>
          <w:position w:val="1"/>
          <w:sz w:val="24"/>
          <w:szCs w:val="24"/>
        </w:rPr>
        <w:t xml:space="preserve"> jogo, além de trabalhar estratégias de cálculos com números de 1 a 9, é facilitar a memorização das somas que resultam em 10, de maneira que favoreça o estabelecimento de relações numéricas e o cálculo mental.</w:t>
      </w:r>
    </w:p>
    <w:p w14:paraId="2900A29D" w14:textId="112CD958" w:rsidR="008B27FC" w:rsidRDefault="00B233F0" w:rsidP="008B27FC">
      <w:pPr>
        <w:spacing w:line="360" w:lineRule="auto"/>
        <w:ind w:firstLine="708"/>
        <w:jc w:val="both"/>
        <w:rPr>
          <w:rFonts w:ascii="Times New Roman" w:hAnsi="Times New Roman" w:cs="Times New Roman"/>
          <w:sz w:val="24"/>
          <w:szCs w:val="24"/>
        </w:rPr>
      </w:pPr>
      <w:r w:rsidRPr="008B27FC">
        <w:rPr>
          <w:rFonts w:ascii="Times New Roman" w:hAnsi="Times New Roman" w:cs="Times New Roman"/>
          <w:sz w:val="24"/>
          <w:szCs w:val="24"/>
        </w:rPr>
        <w:t xml:space="preserve">Jogar com os </w:t>
      </w:r>
      <w:r w:rsidR="003A5962" w:rsidRPr="008B27FC">
        <w:rPr>
          <w:rFonts w:ascii="Times New Roman" w:hAnsi="Times New Roman" w:cs="Times New Roman"/>
          <w:sz w:val="24"/>
          <w:szCs w:val="24"/>
        </w:rPr>
        <w:t>diferentes</w:t>
      </w:r>
      <w:r w:rsidRPr="008B27FC">
        <w:rPr>
          <w:rFonts w:ascii="Times New Roman" w:hAnsi="Times New Roman" w:cs="Times New Roman"/>
          <w:sz w:val="24"/>
          <w:szCs w:val="24"/>
        </w:rPr>
        <w:t xml:space="preserve"> grupos proporcionou importantes reflexões. </w:t>
      </w:r>
      <w:r w:rsidR="00C9745F">
        <w:rPr>
          <w:rFonts w:ascii="Times New Roman" w:hAnsi="Times New Roman" w:cs="Times New Roman"/>
          <w:sz w:val="24"/>
          <w:szCs w:val="24"/>
        </w:rPr>
        <w:t>Com o</w:t>
      </w:r>
      <w:r w:rsidRPr="008B27FC">
        <w:rPr>
          <w:rFonts w:ascii="Times New Roman" w:hAnsi="Times New Roman" w:cs="Times New Roman"/>
          <w:sz w:val="24"/>
          <w:szCs w:val="24"/>
        </w:rPr>
        <w:t xml:space="preserve"> Grupo A, fiquei em dúvida durante o jogo quando deveria intervir ou não nas jogadas dos alunos. Mas ao produzir a narrativa e me debruçar sobre a análise, percebi que as minhas mediações direcionaram as crianças a utilizarem a contagem ou a </w:t>
      </w:r>
      <w:proofErr w:type="spellStart"/>
      <w:r w:rsidRPr="008B27FC">
        <w:rPr>
          <w:rFonts w:ascii="Times New Roman" w:hAnsi="Times New Roman" w:cs="Times New Roman"/>
          <w:sz w:val="24"/>
          <w:szCs w:val="24"/>
        </w:rPr>
        <w:t>sobrecontagem</w:t>
      </w:r>
      <w:proofErr w:type="spellEnd"/>
      <w:r w:rsidRPr="008B27FC">
        <w:rPr>
          <w:rFonts w:ascii="Times New Roman" w:hAnsi="Times New Roman" w:cs="Times New Roman"/>
          <w:sz w:val="24"/>
          <w:szCs w:val="24"/>
        </w:rPr>
        <w:t xml:space="preserve">, em vez de estimular que </w:t>
      </w:r>
      <w:r w:rsidR="00D01B94">
        <w:rPr>
          <w:rFonts w:ascii="Times New Roman" w:hAnsi="Times New Roman" w:cs="Times New Roman"/>
          <w:sz w:val="24"/>
          <w:szCs w:val="24"/>
        </w:rPr>
        <w:t>as</w:t>
      </w:r>
      <w:r w:rsidRPr="008B27FC">
        <w:rPr>
          <w:rFonts w:ascii="Times New Roman" w:hAnsi="Times New Roman" w:cs="Times New Roman"/>
          <w:sz w:val="24"/>
          <w:szCs w:val="24"/>
        </w:rPr>
        <w:t xml:space="preserve"> relações numéricas e valorizar estratégias que apareceram recorrentemente.</w:t>
      </w:r>
      <w:r w:rsidRPr="00FA1EDD">
        <w:rPr>
          <w:rFonts w:ascii="Times New Roman" w:hAnsi="Times New Roman" w:cs="Times New Roman"/>
        </w:rPr>
        <w:t xml:space="preserve"> </w:t>
      </w:r>
      <w:r w:rsidRPr="008B27FC">
        <w:rPr>
          <w:rFonts w:ascii="Times New Roman" w:hAnsi="Times New Roman" w:cs="Times New Roman"/>
          <w:sz w:val="24"/>
          <w:szCs w:val="24"/>
        </w:rPr>
        <w:t xml:space="preserve">Com o estudo dos referenciais teóricos, refleti que mais importante do que as crianças memorizarem </w:t>
      </w:r>
      <w:r w:rsidRPr="008B27FC">
        <w:rPr>
          <w:rFonts w:ascii="Times New Roman" w:hAnsi="Times New Roman" w:cs="Times New Roman"/>
          <w:sz w:val="24"/>
          <w:szCs w:val="24"/>
        </w:rPr>
        <w:lastRenderedPageBreak/>
        <w:t>os fatos básicos, era que conseguissem estabelecer relações entre os diferentes cálculos. Poderia ter auxiliado as crianças, partindo principalmente do cálculo 5 + 5 que foi recorrente na partida.</w:t>
      </w:r>
      <w:r w:rsidR="008B27FC">
        <w:rPr>
          <w:rFonts w:ascii="Times New Roman" w:hAnsi="Times New Roman" w:cs="Times New Roman"/>
          <w:sz w:val="24"/>
          <w:szCs w:val="24"/>
        </w:rPr>
        <w:t xml:space="preserve"> </w:t>
      </w:r>
      <w:r w:rsidR="00D01B94">
        <w:rPr>
          <w:rFonts w:ascii="Times New Roman" w:hAnsi="Times New Roman" w:cs="Times New Roman"/>
          <w:sz w:val="24"/>
          <w:szCs w:val="24"/>
        </w:rPr>
        <w:t>Também</w:t>
      </w:r>
      <w:r w:rsidRPr="008B27FC">
        <w:rPr>
          <w:rFonts w:ascii="Times New Roman" w:hAnsi="Times New Roman" w:cs="Times New Roman"/>
          <w:sz w:val="24"/>
          <w:szCs w:val="24"/>
        </w:rPr>
        <w:t xml:space="preserve"> poderia ter feito mediações que, em vez de visarem o resultado da soma, questionassem qual número formaria o par correto para determinada carta, pois muitas vezes as crianças pareciam pensar previamente de qual carta necessitavam.</w:t>
      </w:r>
    </w:p>
    <w:p w14:paraId="3753045E" w14:textId="7530C02B" w:rsidR="008B27FC" w:rsidRDefault="008B27FC" w:rsidP="008B27F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B233F0" w:rsidRPr="008B27FC">
        <w:rPr>
          <w:rFonts w:ascii="Times New Roman" w:hAnsi="Times New Roman" w:cs="Times New Roman"/>
          <w:sz w:val="24"/>
          <w:szCs w:val="24"/>
        </w:rPr>
        <w:t>om o Grupo B, algo que apareceu muito na partida foi o não reconhecimento por algumas crianças de números representados nos dedos das mãos. Um exemplo muito marcante ocorreu com a aluna Giovana, que teve dificuldades para reconhecer que havia levantado 6 dedos (5 +1), mesmo a colega Amanda chamando sua atenção de que não era necessário fazer a contagem</w:t>
      </w:r>
      <w:r>
        <w:rPr>
          <w:rFonts w:ascii="Times New Roman" w:hAnsi="Times New Roman" w:cs="Times New Roman"/>
          <w:sz w:val="24"/>
          <w:szCs w:val="24"/>
        </w:rPr>
        <w:t xml:space="preserve">. </w:t>
      </w:r>
      <w:r w:rsidR="00B233F0" w:rsidRPr="008B27FC">
        <w:rPr>
          <w:rFonts w:ascii="Times New Roman" w:hAnsi="Times New Roman" w:cs="Times New Roman"/>
          <w:sz w:val="24"/>
          <w:szCs w:val="24"/>
        </w:rPr>
        <w:t>Esse grupo se dividiu entre crianças que recorriam à contagem a todo momento e outras que afirmavam recorrentemente “não precisa contar!”, seja porque possuíam a percepção da quantidade de dedos erguidos ou mesmo porque já tinham adquirido a</w:t>
      </w:r>
      <w:r w:rsidR="006C29C7">
        <w:rPr>
          <w:rFonts w:ascii="Times New Roman" w:hAnsi="Times New Roman" w:cs="Times New Roman"/>
          <w:sz w:val="24"/>
          <w:szCs w:val="24"/>
        </w:rPr>
        <w:t>lgumas</w:t>
      </w:r>
      <w:r w:rsidR="00B233F0" w:rsidRPr="008B27FC">
        <w:rPr>
          <w:rFonts w:ascii="Times New Roman" w:hAnsi="Times New Roman" w:cs="Times New Roman"/>
          <w:sz w:val="24"/>
          <w:szCs w:val="24"/>
        </w:rPr>
        <w:t xml:space="preserve"> habilidade</w:t>
      </w:r>
      <w:r w:rsidR="006C29C7">
        <w:rPr>
          <w:rFonts w:ascii="Times New Roman" w:hAnsi="Times New Roman" w:cs="Times New Roman"/>
          <w:sz w:val="24"/>
          <w:szCs w:val="24"/>
        </w:rPr>
        <w:t>s</w:t>
      </w:r>
      <w:r w:rsidR="00B233F0" w:rsidRPr="008B27FC">
        <w:rPr>
          <w:rFonts w:ascii="Times New Roman" w:hAnsi="Times New Roman" w:cs="Times New Roman"/>
          <w:sz w:val="24"/>
          <w:szCs w:val="24"/>
        </w:rPr>
        <w:t xml:space="preserve"> de cálculos. </w:t>
      </w:r>
    </w:p>
    <w:p w14:paraId="5C76BE8E" w14:textId="14D85FAD" w:rsidR="008B27FC" w:rsidRDefault="00B233F0" w:rsidP="008B27FC">
      <w:pPr>
        <w:spacing w:line="360" w:lineRule="auto"/>
        <w:ind w:firstLine="708"/>
        <w:jc w:val="both"/>
        <w:rPr>
          <w:rFonts w:ascii="Times New Roman" w:hAnsi="Times New Roman" w:cs="Times New Roman"/>
          <w:sz w:val="24"/>
          <w:szCs w:val="24"/>
        </w:rPr>
      </w:pPr>
      <w:r w:rsidRPr="008B27FC">
        <w:rPr>
          <w:rFonts w:ascii="Times New Roman" w:hAnsi="Times New Roman" w:cs="Times New Roman"/>
          <w:sz w:val="24"/>
          <w:szCs w:val="24"/>
        </w:rPr>
        <w:t>Outra característica do Grupo B, que também apareceu no Grupo A, foi a necessidade de algumas crianças de conferirem o resultado, mesmo sabendo que seria diferente de 10. Um ponto que poderia ter explorado diz respeito à percepção de Amanda de que a soma de números altos “passa</w:t>
      </w:r>
      <w:r w:rsidR="006C29C7">
        <w:rPr>
          <w:rFonts w:ascii="Times New Roman" w:hAnsi="Times New Roman" w:cs="Times New Roman"/>
          <w:sz w:val="24"/>
          <w:szCs w:val="24"/>
        </w:rPr>
        <w:t>va</w:t>
      </w:r>
      <w:r w:rsidRPr="008B27FC">
        <w:rPr>
          <w:rFonts w:ascii="Times New Roman" w:hAnsi="Times New Roman" w:cs="Times New Roman"/>
          <w:sz w:val="24"/>
          <w:szCs w:val="24"/>
        </w:rPr>
        <w:t xml:space="preserve"> de 10”. Foi recorrente ela fazer a afirmação que passaria apenas batendo os olhos nas cartas viradas pelos colegas. </w:t>
      </w:r>
    </w:p>
    <w:p w14:paraId="2F9BF2DB" w14:textId="5963E5AA" w:rsidR="008B27FC" w:rsidRDefault="00B233F0" w:rsidP="008B27FC">
      <w:pPr>
        <w:spacing w:line="360" w:lineRule="auto"/>
        <w:ind w:firstLine="708"/>
        <w:jc w:val="both"/>
        <w:rPr>
          <w:rFonts w:ascii="Times New Roman" w:hAnsi="Times New Roman" w:cs="Times New Roman"/>
          <w:sz w:val="28"/>
          <w:szCs w:val="28"/>
        </w:rPr>
      </w:pPr>
      <w:r w:rsidRPr="008B27FC">
        <w:rPr>
          <w:rFonts w:ascii="Times New Roman" w:hAnsi="Times New Roman" w:cs="Times New Roman"/>
          <w:sz w:val="24"/>
          <w:szCs w:val="24"/>
        </w:rPr>
        <w:t xml:space="preserve">Em relação ao Grupo C, </w:t>
      </w:r>
      <w:r w:rsidR="008B27FC">
        <w:rPr>
          <w:rFonts w:ascii="Times New Roman" w:hAnsi="Times New Roman" w:cs="Times New Roman"/>
          <w:sz w:val="24"/>
          <w:szCs w:val="24"/>
        </w:rPr>
        <w:t xml:space="preserve">destaco que </w:t>
      </w:r>
      <w:r w:rsidRPr="008B27FC">
        <w:rPr>
          <w:rFonts w:ascii="Times New Roman" w:hAnsi="Times New Roman" w:cs="Times New Roman"/>
          <w:sz w:val="24"/>
          <w:szCs w:val="24"/>
        </w:rPr>
        <w:t>minhas mediações</w:t>
      </w:r>
      <w:r w:rsidR="008B27FC" w:rsidRPr="008B27FC">
        <w:rPr>
          <w:rFonts w:ascii="Times New Roman" w:hAnsi="Times New Roman" w:cs="Times New Roman"/>
          <w:sz w:val="24"/>
          <w:szCs w:val="24"/>
        </w:rPr>
        <w:t xml:space="preserve"> tiveram</w:t>
      </w:r>
      <w:r w:rsidRPr="008B27FC">
        <w:rPr>
          <w:rFonts w:ascii="Times New Roman" w:hAnsi="Times New Roman" w:cs="Times New Roman"/>
          <w:sz w:val="24"/>
          <w:szCs w:val="24"/>
        </w:rPr>
        <w:t xml:space="preserve"> uma pequena mudança, mas com o intuito de acelerar o jogo quando estávamos próximos à finalização, o que levou as crianças a abandonarem a contagem quando percebiam que o resultado </w:t>
      </w:r>
      <w:r w:rsidR="006C29C7">
        <w:rPr>
          <w:rFonts w:ascii="Times New Roman" w:hAnsi="Times New Roman" w:cs="Times New Roman"/>
          <w:sz w:val="24"/>
          <w:szCs w:val="24"/>
        </w:rPr>
        <w:t xml:space="preserve">não </w:t>
      </w:r>
      <w:r w:rsidRPr="008B27FC">
        <w:rPr>
          <w:rFonts w:ascii="Times New Roman" w:hAnsi="Times New Roman" w:cs="Times New Roman"/>
          <w:sz w:val="24"/>
          <w:szCs w:val="24"/>
        </w:rPr>
        <w:t xml:space="preserve">seria 10. Porém, minhas intervenções </w:t>
      </w:r>
      <w:r w:rsidR="006C29C7">
        <w:rPr>
          <w:rFonts w:ascii="Times New Roman" w:hAnsi="Times New Roman" w:cs="Times New Roman"/>
          <w:sz w:val="24"/>
          <w:szCs w:val="24"/>
        </w:rPr>
        <w:t>continuaram principalmente no incentivo de</w:t>
      </w:r>
      <w:r w:rsidRPr="008B27FC">
        <w:rPr>
          <w:rFonts w:ascii="Times New Roman" w:hAnsi="Times New Roman" w:cs="Times New Roman"/>
          <w:sz w:val="24"/>
          <w:szCs w:val="24"/>
        </w:rPr>
        <w:t xml:space="preserve"> que utilizassem a contagem nos dedos para chegarem ao resultado.</w:t>
      </w:r>
    </w:p>
    <w:p w14:paraId="51169C0B" w14:textId="25790AB1" w:rsidR="00B233F0" w:rsidRPr="008B27FC" w:rsidRDefault="00B233F0" w:rsidP="008B27FC">
      <w:pPr>
        <w:spacing w:line="360" w:lineRule="auto"/>
        <w:ind w:firstLine="708"/>
        <w:jc w:val="both"/>
        <w:rPr>
          <w:rFonts w:ascii="Times New Roman" w:hAnsi="Times New Roman" w:cs="Times New Roman"/>
          <w:sz w:val="28"/>
          <w:szCs w:val="28"/>
        </w:rPr>
      </w:pPr>
      <w:r w:rsidRPr="008B27FC">
        <w:rPr>
          <w:rFonts w:ascii="Times New Roman" w:hAnsi="Times New Roman" w:cs="Times New Roman"/>
          <w:sz w:val="24"/>
          <w:szCs w:val="24"/>
        </w:rPr>
        <w:t>Há indícios, não apenas no Grupo C, de que algumas crianças conseguiram estabelecer relações entre suas jogadas sem que eu precisasse chamar a atenção para isso. Mas, poderia ter solicitado algumas vezes que as crianças explicitassem como pensaram para auxiliar no avanço dos outros colegas</w:t>
      </w:r>
      <w:r>
        <w:rPr>
          <w:rFonts w:ascii="Times New Roman" w:hAnsi="Times New Roman" w:cs="Times New Roman"/>
        </w:rPr>
        <w:t>.</w:t>
      </w:r>
    </w:p>
    <w:p w14:paraId="734C0E77" w14:textId="77777777" w:rsidR="006C29C7" w:rsidRDefault="006C29C7" w:rsidP="00B233F0">
      <w:pPr>
        <w:rPr>
          <w:rFonts w:ascii="Times New Roman" w:hAnsi="Times New Roman" w:cs="Times New Roman"/>
          <w:b/>
          <w:bCs/>
        </w:rPr>
      </w:pPr>
    </w:p>
    <w:p w14:paraId="37EBA13B" w14:textId="686E875E" w:rsidR="00B233F0" w:rsidRPr="003A5962" w:rsidRDefault="003A5962" w:rsidP="00B233F0">
      <w:pPr>
        <w:rPr>
          <w:rFonts w:ascii="Times New Roman" w:hAnsi="Times New Roman" w:cs="Times New Roman"/>
          <w:b/>
          <w:bCs/>
        </w:rPr>
      </w:pPr>
      <w:r>
        <w:rPr>
          <w:rFonts w:ascii="Times New Roman" w:hAnsi="Times New Roman" w:cs="Times New Roman"/>
          <w:b/>
          <w:bCs/>
        </w:rPr>
        <w:t>CONSIDERAÇÕES</w:t>
      </w:r>
    </w:p>
    <w:p w14:paraId="420593A1" w14:textId="280FF23E" w:rsidR="008B27FC" w:rsidRDefault="00B233F0" w:rsidP="008B27FC">
      <w:pPr>
        <w:pStyle w:val="TNORMAL"/>
      </w:pPr>
      <w:r w:rsidRPr="00F17821">
        <w:t xml:space="preserve">Escrever as narrativas e me debruçar sobre suas análises foram momentos intensos de reflexões, que me propiciaram a elaboração de um novo olhar sobre a minha prática, além de buscar maiores compreensões sobre a aprendizagem das crianças. </w:t>
      </w:r>
    </w:p>
    <w:p w14:paraId="36688ACD" w14:textId="4A6FB14F" w:rsidR="00B233F0" w:rsidRPr="00F17821" w:rsidRDefault="00B233F0" w:rsidP="008B27FC">
      <w:pPr>
        <w:pStyle w:val="TNORMAL"/>
      </w:pPr>
      <w:r>
        <w:rPr>
          <w:rFonts w:cs="Times New Roman"/>
        </w:rPr>
        <w:t xml:space="preserve">Ao iniciar a escrita, percebi o quanto minha expectativa estava elevada em relação ao desempenho das crianças, o que me remeteu às reflexões indicadas por Lima e </w:t>
      </w:r>
      <w:proofErr w:type="spellStart"/>
      <w:r>
        <w:rPr>
          <w:rFonts w:cs="Times New Roman"/>
        </w:rPr>
        <w:t>Nacarato</w:t>
      </w:r>
      <w:proofErr w:type="spellEnd"/>
      <w:r>
        <w:rPr>
          <w:rFonts w:cs="Times New Roman"/>
        </w:rPr>
        <w:t xml:space="preserve"> </w:t>
      </w:r>
      <w:r>
        <w:rPr>
          <w:rFonts w:cs="Times New Roman"/>
        </w:rPr>
        <w:lastRenderedPageBreak/>
        <w:t xml:space="preserve">(2009, p.256): “Qual o lugar da professora na sala de aula? Qual o lugar da professora na pesquisa? Claramente, estamos diante de um conflito: a professora que queria ensinar e, ao mesmo tempo, queria que tudo desse certo, afinal era sua pesquisa de mestrado”. </w:t>
      </w:r>
    </w:p>
    <w:p w14:paraId="0C8ED46B" w14:textId="53107F84" w:rsidR="00B233F0" w:rsidRPr="006B671E" w:rsidRDefault="00792F87" w:rsidP="00B233F0">
      <w:pPr>
        <w:pStyle w:val="Standard"/>
        <w:spacing w:line="360" w:lineRule="auto"/>
        <w:ind w:firstLine="708"/>
        <w:jc w:val="both"/>
        <w:rPr>
          <w:rFonts w:ascii="Times New Roman" w:hAnsi="Times New Roman" w:cs="Times New Roman"/>
        </w:rPr>
      </w:pPr>
      <w:r>
        <w:rPr>
          <w:rFonts w:ascii="Times New Roman" w:hAnsi="Times New Roman" w:cs="Times New Roman"/>
        </w:rPr>
        <w:t>D</w:t>
      </w:r>
      <w:r w:rsidR="00B233F0">
        <w:rPr>
          <w:rFonts w:ascii="Times New Roman" w:hAnsi="Times New Roman" w:cs="Times New Roman"/>
        </w:rPr>
        <w:t xml:space="preserve">estaco que as duas tarefas </w:t>
      </w:r>
      <w:r w:rsidR="006C29C7">
        <w:rPr>
          <w:rFonts w:ascii="Times New Roman" w:hAnsi="Times New Roman" w:cs="Times New Roman"/>
        </w:rPr>
        <w:t>se revelaram</w:t>
      </w:r>
      <w:r w:rsidR="00B233F0">
        <w:rPr>
          <w:rFonts w:ascii="Times New Roman" w:hAnsi="Times New Roman" w:cs="Times New Roman"/>
        </w:rPr>
        <w:t xml:space="preserve"> importantes práticas que podem colaborar para o estabelecimento de relações numéricas, contribuindo para o desenvolvimento do senso numérico. Mas, sobretudo, tais propostas por si só não bastam para trazer avanços para os alunos e que as mediações de qualidade do professor são fundamentais. Principalmente no jogo “Forma dez”, no momento da análise, pude perceber que minhas mediações não estavam corroborando com os objetivos pretendidos com o jogo.</w:t>
      </w:r>
      <w:r w:rsidR="006C29C7">
        <w:rPr>
          <w:rFonts w:ascii="Times New Roman" w:hAnsi="Times New Roman" w:cs="Times New Roman"/>
        </w:rPr>
        <w:t xml:space="preserve"> </w:t>
      </w:r>
      <w:r w:rsidR="00B233F0" w:rsidRPr="006B671E">
        <w:rPr>
          <w:rFonts w:ascii="Times New Roman" w:hAnsi="Times New Roman" w:cs="Times New Roman"/>
        </w:rPr>
        <w:t>Esse foi um dos maiores impactos da pesquisa sobre mim</w:t>
      </w:r>
      <w:r>
        <w:rPr>
          <w:rFonts w:ascii="Times New Roman" w:hAnsi="Times New Roman" w:cs="Times New Roman"/>
        </w:rPr>
        <w:t>: e</w:t>
      </w:r>
      <w:r w:rsidR="00B233F0" w:rsidRPr="006B671E">
        <w:rPr>
          <w:rFonts w:ascii="Times New Roman" w:hAnsi="Times New Roman" w:cs="Times New Roman"/>
        </w:rPr>
        <w:t>m vez de auxiliar no estabelecimento de relações numéricas, enfatizava o uso da contagem como estratégia, algo que eu gostaria que as crianças superassem com essa tarefa. Essa percepção só foi possível com o estudo aprofundado sobre o senso numérico proporcionado pela pesquisa, assunto fundamental aos professores</w:t>
      </w:r>
      <w:r w:rsidR="006C29C7">
        <w:rPr>
          <w:rFonts w:ascii="Times New Roman" w:hAnsi="Times New Roman" w:cs="Times New Roman"/>
        </w:rPr>
        <w:t>.</w:t>
      </w:r>
    </w:p>
    <w:p w14:paraId="5E77D780" w14:textId="7958818F" w:rsidR="00B233F0" w:rsidRPr="006B671E" w:rsidRDefault="00B233F0" w:rsidP="00B233F0">
      <w:pPr>
        <w:pStyle w:val="Standard"/>
        <w:spacing w:line="360" w:lineRule="auto"/>
        <w:ind w:firstLine="708"/>
        <w:jc w:val="both"/>
        <w:rPr>
          <w:rFonts w:ascii="Times New Roman" w:hAnsi="Times New Roman" w:cs="Times New Roman"/>
        </w:rPr>
      </w:pPr>
      <w:r w:rsidRPr="006B671E">
        <w:rPr>
          <w:rFonts w:ascii="Times New Roman" w:hAnsi="Times New Roman" w:cs="Times New Roman"/>
        </w:rPr>
        <w:t xml:space="preserve">Destaco ainda que, para uma mediação de qualidade, é fundamental que o professor perceba as múltiplas estratégias realizadas pelas crianças. Essa percepção apurada das diversas estratégias e conhecimentos presentes na turma só foi possível devido </w:t>
      </w:r>
      <w:r>
        <w:rPr>
          <w:rFonts w:ascii="Times New Roman" w:hAnsi="Times New Roman" w:cs="Times New Roman"/>
        </w:rPr>
        <w:t>à</w:t>
      </w:r>
      <w:r w:rsidRPr="006B671E">
        <w:rPr>
          <w:rFonts w:ascii="Times New Roman" w:hAnsi="Times New Roman" w:cs="Times New Roman"/>
        </w:rPr>
        <w:t xml:space="preserve"> escrita das narrativas, que se mostrou importante instrumento formativo</w:t>
      </w:r>
      <w:r>
        <w:rPr>
          <w:rFonts w:ascii="Times New Roman" w:hAnsi="Times New Roman" w:cs="Times New Roman"/>
        </w:rPr>
        <w:t>, a partir de</w:t>
      </w:r>
      <w:r w:rsidRPr="006B671E">
        <w:rPr>
          <w:rFonts w:ascii="Times New Roman" w:hAnsi="Times New Roman" w:cs="Times New Roman"/>
        </w:rPr>
        <w:t xml:space="preserve"> um distanciar-se e aproximar-se do vivido numa nova perspectiva: a de pesquisadora.</w:t>
      </w:r>
    </w:p>
    <w:p w14:paraId="3D84A045" w14:textId="2342278F" w:rsidR="00792F87" w:rsidRDefault="00B233F0" w:rsidP="00792F87">
      <w:pPr>
        <w:pStyle w:val="Standard"/>
        <w:spacing w:line="360" w:lineRule="auto"/>
        <w:ind w:firstLine="708"/>
        <w:jc w:val="both"/>
        <w:rPr>
          <w:rFonts w:ascii="Times New Roman" w:hAnsi="Times New Roman" w:cs="Times New Roman"/>
        </w:rPr>
      </w:pPr>
      <w:r w:rsidRPr="006B671E">
        <w:rPr>
          <w:rFonts w:ascii="Times New Roman" w:hAnsi="Times New Roman" w:cs="Times New Roman"/>
        </w:rPr>
        <w:t>Foi-me possível perceber que nem todas as mediações</w:t>
      </w:r>
      <w:r>
        <w:rPr>
          <w:rFonts w:ascii="Times New Roman" w:hAnsi="Times New Roman" w:cs="Times New Roman"/>
        </w:rPr>
        <w:t xml:space="preserve"> precisam partir do professor: criando um ambiente no qual a turma se sinta à vontade para expor suas ideias, o professor pode e deve incentivar os </w:t>
      </w:r>
      <w:r w:rsidRPr="006B671E">
        <w:rPr>
          <w:rFonts w:ascii="Times New Roman" w:hAnsi="Times New Roman" w:cs="Times New Roman"/>
        </w:rPr>
        <w:t>próprios alunos a formularem e explicitarem seus pensamentos, contribuindo com todo o grupo.</w:t>
      </w:r>
      <w:r w:rsidR="0089016B">
        <w:rPr>
          <w:rFonts w:ascii="Times New Roman" w:hAnsi="Times New Roman" w:cs="Times New Roman"/>
        </w:rPr>
        <w:t xml:space="preserve"> C</w:t>
      </w:r>
      <w:r w:rsidRPr="006B671E">
        <w:rPr>
          <w:rFonts w:ascii="Times New Roman" w:hAnsi="Times New Roman" w:cs="Times New Roman"/>
        </w:rPr>
        <w:t xml:space="preserve">om o desenvolvimento da pesquisa e o aprofundamento do estudo teórico pude colocar em perspectiva minhas ações em sala de aula, refletindo não apenas sobre meus erros e limitações naquele momento mas, sobretudo, a escrita narrativa possibilitou que eu repensasse e propusesse possibilidades para superar esses desafios. </w:t>
      </w:r>
    </w:p>
    <w:p w14:paraId="69823058" w14:textId="77777777" w:rsidR="0089016B" w:rsidRDefault="00B233F0" w:rsidP="00B233F0">
      <w:pPr>
        <w:pStyle w:val="Standard"/>
        <w:spacing w:line="360" w:lineRule="auto"/>
        <w:ind w:firstLine="708"/>
        <w:jc w:val="both"/>
        <w:rPr>
          <w:rFonts w:ascii="Times New Roman" w:hAnsi="Times New Roman" w:cs="Times New Roman"/>
        </w:rPr>
      </w:pPr>
      <w:r w:rsidRPr="006B671E">
        <w:rPr>
          <w:rFonts w:ascii="Times New Roman" w:hAnsi="Times New Roman" w:cs="Times New Roman"/>
        </w:rPr>
        <w:t xml:space="preserve">Vale salientar que compreendo os limites das ações do professor. É impossível que este tenha controle sobre tudo que ocorre com sua turma, principalmente sobre a aprendizagem dos alunos. A sala de aula possui múltiplas demandas, é composta por uma diversidade de pessoas, com diferentes necessidades. O professor deve ter o compromisso com o avanço dos conhecimentos de seus alunos, refletir e melhorar suas práticas, mas é importante que perceba a finitude humana e, portanto, está fadado ao erro, ao tropeço, à não perfeição. </w:t>
      </w:r>
    </w:p>
    <w:p w14:paraId="7A3FA120" w14:textId="4285977B" w:rsidR="00B233F0" w:rsidRDefault="00B233F0" w:rsidP="00B233F0">
      <w:pPr>
        <w:pStyle w:val="Standard"/>
        <w:spacing w:line="360" w:lineRule="auto"/>
        <w:ind w:firstLine="708"/>
        <w:jc w:val="both"/>
        <w:rPr>
          <w:rFonts w:ascii="Times New Roman" w:hAnsi="Times New Roman" w:cs="Times New Roman"/>
        </w:rPr>
      </w:pPr>
      <w:r w:rsidRPr="006B671E">
        <w:rPr>
          <w:rFonts w:ascii="Times New Roman" w:hAnsi="Times New Roman" w:cs="Times New Roman"/>
        </w:rPr>
        <w:lastRenderedPageBreak/>
        <w:t>Diante do vivido, de todas as possibilidades de leituras e de aprofundamento nas reflexões da prática, percebo a necessidade de ampliar</w:t>
      </w:r>
      <w:r>
        <w:rPr>
          <w:rFonts w:ascii="Times New Roman" w:hAnsi="Times New Roman" w:cs="Times New Roman"/>
        </w:rPr>
        <w:t xml:space="preserve"> pesquisas relacionadas ao desenvolvimento do senso numérico, ainda mais, do trabalho com a Matemática nas primeiras etapas escolares, para que possamos proporcionar às crianças que elaborem estratégias de pensamento matemático, de interação com os pares nos trabalhos com esta disciplina. Tudo isso contribui para que vá se apropriando de estratégias próprias, sendo valorizada pelas ações que utiliza. </w:t>
      </w:r>
    </w:p>
    <w:p w14:paraId="53AA1DC5" w14:textId="77777777" w:rsidR="00B233F0" w:rsidRPr="0089016B" w:rsidRDefault="00B233F0" w:rsidP="00B233F0">
      <w:pPr>
        <w:pStyle w:val="Standard"/>
        <w:spacing w:line="360" w:lineRule="auto"/>
        <w:ind w:firstLine="708"/>
        <w:jc w:val="both"/>
        <w:rPr>
          <w:rFonts w:ascii="Times New Roman" w:hAnsi="Times New Roman" w:cs="Times New Roman"/>
          <w:i/>
          <w:sz w:val="22"/>
          <w:szCs w:val="22"/>
        </w:rPr>
      </w:pPr>
    </w:p>
    <w:p w14:paraId="2BD74403" w14:textId="77777777" w:rsidR="00105C12" w:rsidRDefault="00B233F0" w:rsidP="00105C12">
      <w:pPr>
        <w:spacing w:after="240" w:line="240" w:lineRule="auto"/>
        <w:rPr>
          <w:rFonts w:ascii="Times New Roman" w:hAnsi="Times New Roman" w:cs="Times New Roman"/>
          <w:b/>
          <w:bCs/>
        </w:rPr>
      </w:pPr>
      <w:r>
        <w:rPr>
          <w:rFonts w:ascii="Times New Roman" w:hAnsi="Times New Roman" w:cs="Times New Roman"/>
          <w:b/>
          <w:bCs/>
        </w:rPr>
        <w:t>REFERÊNCIAS</w:t>
      </w:r>
    </w:p>
    <w:p w14:paraId="7F4617ED" w14:textId="77D7C616" w:rsidR="00B233F0" w:rsidRPr="00243507" w:rsidRDefault="00B233F0" w:rsidP="00105C12">
      <w:pPr>
        <w:spacing w:after="240" w:line="240" w:lineRule="auto"/>
        <w:rPr>
          <w:rFonts w:ascii="Times New Roman" w:hAnsi="Times New Roman" w:cs="Times New Roman"/>
        </w:rPr>
      </w:pPr>
      <w:r w:rsidRPr="00243507">
        <w:rPr>
          <w:rFonts w:ascii="Times New Roman" w:hAnsi="Times New Roman" w:cs="Times New Roman"/>
        </w:rPr>
        <w:t xml:space="preserve">CASTRO, J. P.; RODRIGUES, M. O sentido de número no início da aprendizagem. </w:t>
      </w:r>
      <w:r w:rsidRPr="000F31E6">
        <w:rPr>
          <w:rFonts w:ascii="Times New Roman" w:hAnsi="Times New Roman" w:cs="Times New Roman"/>
          <w:i/>
        </w:rPr>
        <w:t>In:</w:t>
      </w:r>
      <w:r w:rsidRPr="00243507">
        <w:rPr>
          <w:rFonts w:ascii="Times New Roman" w:hAnsi="Times New Roman" w:cs="Times New Roman"/>
        </w:rPr>
        <w:t xml:space="preserve"> BROCARDO, J.; SERRAZINA, L.; ROCHA, I. </w:t>
      </w:r>
      <w:r>
        <w:rPr>
          <w:rFonts w:ascii="Times New Roman" w:hAnsi="Times New Roman" w:cs="Times New Roman"/>
        </w:rPr>
        <w:t>(</w:t>
      </w:r>
      <w:proofErr w:type="spellStart"/>
      <w:r>
        <w:rPr>
          <w:rFonts w:ascii="Times New Roman" w:hAnsi="Times New Roman" w:cs="Times New Roman"/>
        </w:rPr>
        <w:t>Orgs</w:t>
      </w:r>
      <w:proofErr w:type="spellEnd"/>
      <w:r>
        <w:rPr>
          <w:rFonts w:ascii="Times New Roman" w:hAnsi="Times New Roman" w:cs="Times New Roman"/>
        </w:rPr>
        <w:t xml:space="preserve">.). </w:t>
      </w:r>
      <w:r w:rsidRPr="00243507">
        <w:rPr>
          <w:rFonts w:ascii="Times New Roman" w:hAnsi="Times New Roman" w:cs="Times New Roman"/>
          <w:i/>
        </w:rPr>
        <w:t xml:space="preserve">O sentido do número: </w:t>
      </w:r>
      <w:r w:rsidRPr="000F31E6">
        <w:rPr>
          <w:rFonts w:ascii="Times New Roman" w:hAnsi="Times New Roman" w:cs="Times New Roman"/>
        </w:rPr>
        <w:t>reflexões que entrecruzam teoria e prática</w:t>
      </w:r>
      <w:r w:rsidRPr="00243507">
        <w:rPr>
          <w:rFonts w:ascii="Times New Roman" w:hAnsi="Times New Roman" w:cs="Times New Roman"/>
          <w:i/>
        </w:rPr>
        <w:t xml:space="preserve">. </w:t>
      </w:r>
      <w:r>
        <w:rPr>
          <w:rFonts w:ascii="Times New Roman" w:hAnsi="Times New Roman" w:cs="Times New Roman"/>
        </w:rPr>
        <w:t xml:space="preserve">Lisboa: </w:t>
      </w:r>
      <w:r w:rsidRPr="00243507">
        <w:rPr>
          <w:rFonts w:ascii="Times New Roman" w:hAnsi="Times New Roman" w:cs="Times New Roman"/>
        </w:rPr>
        <w:t>Escolar Editora, 2008</w:t>
      </w:r>
      <w:r>
        <w:rPr>
          <w:rFonts w:ascii="Times New Roman" w:hAnsi="Times New Roman" w:cs="Times New Roman"/>
        </w:rPr>
        <w:t>, p.117-133</w:t>
      </w:r>
      <w:r w:rsidRPr="00243507">
        <w:rPr>
          <w:rFonts w:ascii="Times New Roman" w:hAnsi="Times New Roman" w:cs="Times New Roman"/>
        </w:rPr>
        <w:t>.</w:t>
      </w:r>
    </w:p>
    <w:p w14:paraId="3F10E585" w14:textId="77777777" w:rsidR="00B233F0" w:rsidRPr="00792F87" w:rsidRDefault="00B233F0" w:rsidP="00105C12">
      <w:pPr>
        <w:spacing w:after="240" w:line="240" w:lineRule="auto"/>
        <w:rPr>
          <w:rFonts w:ascii="Times New Roman" w:eastAsia="Times New Roman" w:hAnsi="Times New Roman" w:cs="Times New Roman"/>
          <w:color w:val="auto"/>
        </w:rPr>
      </w:pPr>
      <w:r w:rsidRPr="00243507">
        <w:rPr>
          <w:rFonts w:ascii="Times New Roman" w:eastAsia="Times New Roman" w:hAnsi="Times New Roman" w:cs="Times New Roman"/>
        </w:rPr>
        <w:t>CEBOLA, G. Do número ao sentido do número.</w:t>
      </w:r>
      <w:r w:rsidRPr="00243507">
        <w:rPr>
          <w:rFonts w:ascii="Times New Roman" w:eastAsia="Times New Roman" w:hAnsi="Times New Roman" w:cs="Times New Roman"/>
          <w:i/>
          <w:iCs/>
        </w:rPr>
        <w:t xml:space="preserve"> </w:t>
      </w:r>
      <w:r w:rsidRPr="000F31E6">
        <w:rPr>
          <w:rFonts w:ascii="Times New Roman" w:eastAsia="Times New Roman" w:hAnsi="Times New Roman" w:cs="Times New Roman"/>
          <w:i/>
        </w:rPr>
        <w:t xml:space="preserve">In: </w:t>
      </w:r>
      <w:r>
        <w:rPr>
          <w:rFonts w:ascii="Times New Roman" w:eastAsia="Times New Roman" w:hAnsi="Times New Roman" w:cs="Times New Roman"/>
          <w:iCs/>
        </w:rPr>
        <w:t>PONTE, J. P. e colaboradores (</w:t>
      </w:r>
      <w:proofErr w:type="spellStart"/>
      <w:r>
        <w:rPr>
          <w:rFonts w:ascii="Times New Roman" w:eastAsia="Times New Roman" w:hAnsi="Times New Roman" w:cs="Times New Roman"/>
          <w:iCs/>
        </w:rPr>
        <w:t>Orgs</w:t>
      </w:r>
      <w:proofErr w:type="spellEnd"/>
      <w:r>
        <w:rPr>
          <w:rFonts w:ascii="Times New Roman" w:eastAsia="Times New Roman" w:hAnsi="Times New Roman" w:cs="Times New Roman"/>
          <w:iCs/>
        </w:rPr>
        <w:t xml:space="preserve">.). </w:t>
      </w:r>
      <w:proofErr w:type="spellStart"/>
      <w:r w:rsidRPr="00243507">
        <w:rPr>
          <w:rFonts w:ascii="Times New Roman" w:eastAsia="Times New Roman" w:hAnsi="Times New Roman" w:cs="Times New Roman"/>
          <w:i/>
          <w:iCs/>
        </w:rPr>
        <w:t>Actividades</w:t>
      </w:r>
      <w:proofErr w:type="spellEnd"/>
      <w:r w:rsidRPr="00243507">
        <w:rPr>
          <w:rFonts w:ascii="Times New Roman" w:eastAsia="Times New Roman" w:hAnsi="Times New Roman" w:cs="Times New Roman"/>
          <w:i/>
          <w:iCs/>
        </w:rPr>
        <w:t xml:space="preserve"> de Investigação na Aprendizagem da Matemática e na Formação dos Professores</w:t>
      </w:r>
      <w:r w:rsidRPr="00243507">
        <w:rPr>
          <w:rFonts w:ascii="Times New Roman" w:eastAsia="Times New Roman" w:hAnsi="Times New Roman" w:cs="Times New Roman"/>
        </w:rPr>
        <w:t xml:space="preserve">. </w:t>
      </w:r>
      <w:r w:rsidRPr="00792F87">
        <w:rPr>
          <w:rFonts w:ascii="Times New Roman" w:eastAsia="Times New Roman" w:hAnsi="Times New Roman" w:cs="Times New Roman"/>
          <w:color w:val="auto"/>
        </w:rPr>
        <w:t xml:space="preserve">Lisboa: Secção de Educação e Matemática da Sociedade Portuguesa de Ciências de Educação, 2007, p.223-239.  </w:t>
      </w:r>
    </w:p>
    <w:p w14:paraId="64BEB70E" w14:textId="36F80FDA" w:rsidR="00B233F0" w:rsidRPr="00792F87" w:rsidRDefault="00B233F0" w:rsidP="00105C12">
      <w:pPr>
        <w:pStyle w:val="paragraph"/>
        <w:spacing w:before="0" w:beforeAutospacing="0" w:after="240" w:afterAutospacing="0"/>
        <w:ind w:firstLine="0"/>
        <w:jc w:val="left"/>
      </w:pPr>
      <w:r w:rsidRPr="00792F87">
        <w:t>LIMA, C. N. M. F; NACARATO, A. M. A investigação da própria prática: mobilização e apropriação de saberes profissionais em Matemática</w:t>
      </w:r>
      <w:r w:rsidRPr="00792F87">
        <w:rPr>
          <w:i/>
        </w:rPr>
        <w:t>. Educação em Revista,</w:t>
      </w:r>
      <w:r w:rsidRPr="00792F87">
        <w:t xml:space="preserve"> Belo Horizonte, v. 25, n. 2, p. 241-266, ago. 2009. Disponível em </w:t>
      </w:r>
      <w:hyperlink r:id="rId7" w:history="1">
        <w:r w:rsidR="002105BF" w:rsidRPr="0071685C">
          <w:rPr>
            <w:rStyle w:val="Hyperlink"/>
          </w:rPr>
          <w:t>http://www.scielo.br/scielo.php?pid=S0102-46982009000200011&amp;script=sci_abstract&amp;tlng=pt</w:t>
        </w:r>
      </w:hyperlink>
      <w:r w:rsidR="002105BF">
        <w:t xml:space="preserve">. </w:t>
      </w:r>
      <w:r w:rsidRPr="00792F87">
        <w:t>Acesso em 21 ago. 2019.</w:t>
      </w:r>
    </w:p>
    <w:p w14:paraId="03818396" w14:textId="77777777" w:rsidR="00B233F0" w:rsidRPr="00792F87" w:rsidRDefault="00B233F0" w:rsidP="00105C12">
      <w:pPr>
        <w:spacing w:after="240" w:line="240" w:lineRule="auto"/>
        <w:rPr>
          <w:rFonts w:ascii="Times New Roman" w:eastAsia="Times New Roman" w:hAnsi="Times New Roman" w:cs="Times New Roman"/>
          <w:color w:val="auto"/>
        </w:rPr>
      </w:pPr>
      <w:r w:rsidRPr="00792F87">
        <w:rPr>
          <w:rFonts w:ascii="Times New Roman" w:eastAsia="Times New Roman" w:hAnsi="Times New Roman" w:cs="Times New Roman"/>
          <w:color w:val="auto"/>
        </w:rPr>
        <w:t xml:space="preserve">LORENZATO, S. </w:t>
      </w:r>
      <w:r w:rsidRPr="00792F87">
        <w:rPr>
          <w:rFonts w:ascii="Times New Roman" w:eastAsia="Times New Roman" w:hAnsi="Times New Roman" w:cs="Times New Roman"/>
          <w:i/>
          <w:iCs/>
          <w:color w:val="auto"/>
        </w:rPr>
        <w:t xml:space="preserve">Educação Infantil e Percepção Matemática. </w:t>
      </w:r>
      <w:r w:rsidRPr="00792F87">
        <w:rPr>
          <w:rFonts w:ascii="Times New Roman" w:eastAsia="Times New Roman" w:hAnsi="Times New Roman" w:cs="Times New Roman"/>
          <w:color w:val="auto"/>
        </w:rPr>
        <w:t xml:space="preserve">Campinas, SP: Autores Associados, 2011.  </w:t>
      </w:r>
    </w:p>
    <w:p w14:paraId="1AA1B4DC" w14:textId="77777777" w:rsidR="00B233F0" w:rsidRPr="00792F87" w:rsidRDefault="00B233F0" w:rsidP="00105C12">
      <w:pPr>
        <w:spacing w:after="240" w:line="240" w:lineRule="auto"/>
        <w:rPr>
          <w:rFonts w:ascii="Times New Roman" w:hAnsi="Times New Roman" w:cs="Times New Roman"/>
          <w:color w:val="auto"/>
        </w:rPr>
      </w:pPr>
      <w:r w:rsidRPr="00792F87">
        <w:rPr>
          <w:rFonts w:ascii="Times New Roman" w:hAnsi="Times New Roman" w:cs="Times New Roman"/>
          <w:color w:val="auto"/>
        </w:rPr>
        <w:t xml:space="preserve">MCINTOSH, A.; REYS, B. J.; REY, R. E. A </w:t>
      </w:r>
      <w:proofErr w:type="spellStart"/>
      <w:r w:rsidRPr="00792F87">
        <w:rPr>
          <w:rFonts w:ascii="Times New Roman" w:hAnsi="Times New Roman" w:cs="Times New Roman"/>
          <w:color w:val="auto"/>
        </w:rPr>
        <w:t>Proposed</w:t>
      </w:r>
      <w:proofErr w:type="spellEnd"/>
      <w:r w:rsidRPr="00792F87">
        <w:rPr>
          <w:rFonts w:ascii="Times New Roman" w:hAnsi="Times New Roman" w:cs="Times New Roman"/>
          <w:color w:val="auto"/>
        </w:rPr>
        <w:t xml:space="preserve"> Framework for </w:t>
      </w:r>
      <w:proofErr w:type="spellStart"/>
      <w:r w:rsidRPr="00792F87">
        <w:rPr>
          <w:rFonts w:ascii="Times New Roman" w:hAnsi="Times New Roman" w:cs="Times New Roman"/>
          <w:color w:val="auto"/>
        </w:rPr>
        <w:t>Examining</w:t>
      </w:r>
      <w:proofErr w:type="spellEnd"/>
      <w:r w:rsidRPr="00792F87">
        <w:rPr>
          <w:rFonts w:ascii="Times New Roman" w:hAnsi="Times New Roman" w:cs="Times New Roman"/>
          <w:color w:val="auto"/>
        </w:rPr>
        <w:t xml:space="preserve"> Basic </w:t>
      </w:r>
      <w:proofErr w:type="spellStart"/>
      <w:r w:rsidRPr="00792F87">
        <w:rPr>
          <w:rFonts w:ascii="Times New Roman" w:hAnsi="Times New Roman" w:cs="Times New Roman"/>
          <w:color w:val="auto"/>
        </w:rPr>
        <w:t>Number</w:t>
      </w:r>
      <w:proofErr w:type="spellEnd"/>
      <w:r w:rsidRPr="00792F87">
        <w:rPr>
          <w:rFonts w:ascii="Times New Roman" w:hAnsi="Times New Roman" w:cs="Times New Roman"/>
          <w:color w:val="auto"/>
        </w:rPr>
        <w:t xml:space="preserve"> </w:t>
      </w:r>
      <w:proofErr w:type="spellStart"/>
      <w:r w:rsidRPr="00792F87">
        <w:rPr>
          <w:rFonts w:ascii="Times New Roman" w:hAnsi="Times New Roman" w:cs="Times New Roman"/>
          <w:color w:val="auto"/>
        </w:rPr>
        <w:t>Sense</w:t>
      </w:r>
      <w:proofErr w:type="spellEnd"/>
      <w:r w:rsidRPr="00792F87">
        <w:rPr>
          <w:rFonts w:ascii="Times New Roman" w:hAnsi="Times New Roman" w:cs="Times New Roman"/>
          <w:color w:val="auto"/>
        </w:rPr>
        <w:t xml:space="preserve">. </w:t>
      </w:r>
      <w:r w:rsidRPr="00792F87">
        <w:rPr>
          <w:rFonts w:ascii="Times New Roman" w:hAnsi="Times New Roman" w:cs="Times New Roman"/>
          <w:i/>
          <w:color w:val="auto"/>
        </w:rPr>
        <w:t xml:space="preserve">In: </w:t>
      </w:r>
      <w:r w:rsidRPr="00792F87">
        <w:rPr>
          <w:rFonts w:ascii="Times New Roman" w:hAnsi="Times New Roman" w:cs="Times New Roman"/>
          <w:color w:val="auto"/>
        </w:rPr>
        <w:t xml:space="preserve">MCINTOSH, A. </w:t>
      </w:r>
      <w:r w:rsidRPr="00792F87">
        <w:rPr>
          <w:rFonts w:ascii="Times New Roman" w:hAnsi="Times New Roman" w:cs="Times New Roman"/>
          <w:i/>
          <w:color w:val="auto"/>
        </w:rPr>
        <w:t xml:space="preserve">et. al. </w:t>
      </w:r>
      <w:r w:rsidRPr="00792F87">
        <w:rPr>
          <w:rFonts w:ascii="Times New Roman" w:hAnsi="Times New Roman" w:cs="Times New Roman"/>
          <w:color w:val="auto"/>
        </w:rPr>
        <w:t>(</w:t>
      </w:r>
      <w:proofErr w:type="spellStart"/>
      <w:r w:rsidRPr="00792F87">
        <w:rPr>
          <w:rFonts w:ascii="Times New Roman" w:hAnsi="Times New Roman" w:cs="Times New Roman"/>
          <w:color w:val="auto"/>
        </w:rPr>
        <w:t>Orgs</w:t>
      </w:r>
      <w:proofErr w:type="spellEnd"/>
      <w:r w:rsidRPr="00792F87">
        <w:rPr>
          <w:rFonts w:ascii="Times New Roman" w:hAnsi="Times New Roman" w:cs="Times New Roman"/>
          <w:color w:val="auto"/>
        </w:rPr>
        <w:t xml:space="preserve">.). </w:t>
      </w:r>
      <w:r w:rsidRPr="00792F87">
        <w:rPr>
          <w:rFonts w:ascii="Times New Roman" w:hAnsi="Times New Roman" w:cs="Times New Roman"/>
          <w:i/>
          <w:color w:val="auto"/>
        </w:rPr>
        <w:t xml:space="preserve">For </w:t>
      </w:r>
      <w:proofErr w:type="spellStart"/>
      <w:r w:rsidRPr="00792F87">
        <w:rPr>
          <w:rFonts w:ascii="Times New Roman" w:hAnsi="Times New Roman" w:cs="Times New Roman"/>
          <w:i/>
          <w:color w:val="auto"/>
        </w:rPr>
        <w:t>the</w:t>
      </w:r>
      <w:proofErr w:type="spellEnd"/>
      <w:r w:rsidRPr="00792F87">
        <w:rPr>
          <w:rFonts w:ascii="Times New Roman" w:hAnsi="Times New Roman" w:cs="Times New Roman"/>
          <w:i/>
          <w:color w:val="auto"/>
        </w:rPr>
        <w:t xml:space="preserve"> Learning </w:t>
      </w:r>
      <w:proofErr w:type="spellStart"/>
      <w:r w:rsidRPr="00792F87">
        <w:rPr>
          <w:rFonts w:ascii="Times New Roman" w:hAnsi="Times New Roman" w:cs="Times New Roman"/>
          <w:i/>
          <w:color w:val="auto"/>
        </w:rPr>
        <w:t>of</w:t>
      </w:r>
      <w:proofErr w:type="spellEnd"/>
      <w:r w:rsidRPr="00792F87">
        <w:rPr>
          <w:rFonts w:ascii="Times New Roman" w:hAnsi="Times New Roman" w:cs="Times New Roman"/>
          <w:i/>
          <w:color w:val="auto"/>
        </w:rPr>
        <w:t xml:space="preserve"> </w:t>
      </w:r>
      <w:proofErr w:type="spellStart"/>
      <w:r w:rsidRPr="00792F87">
        <w:rPr>
          <w:rFonts w:ascii="Times New Roman" w:hAnsi="Times New Roman" w:cs="Times New Roman"/>
          <w:i/>
          <w:color w:val="auto"/>
        </w:rPr>
        <w:t>Mathematics</w:t>
      </w:r>
      <w:proofErr w:type="spellEnd"/>
      <w:r w:rsidRPr="00792F87">
        <w:rPr>
          <w:rFonts w:ascii="Times New Roman" w:hAnsi="Times New Roman" w:cs="Times New Roman"/>
          <w:i/>
          <w:color w:val="auto"/>
        </w:rPr>
        <w:t xml:space="preserve">. FI M </w:t>
      </w:r>
      <w:proofErr w:type="spellStart"/>
      <w:r w:rsidRPr="00792F87">
        <w:rPr>
          <w:rFonts w:ascii="Times New Roman" w:hAnsi="Times New Roman" w:cs="Times New Roman"/>
          <w:i/>
          <w:color w:val="auto"/>
        </w:rPr>
        <w:t>Publishing</w:t>
      </w:r>
      <w:proofErr w:type="spellEnd"/>
      <w:r w:rsidRPr="00792F87">
        <w:rPr>
          <w:rFonts w:ascii="Times New Roman" w:hAnsi="Times New Roman" w:cs="Times New Roman"/>
          <w:i/>
          <w:color w:val="auto"/>
        </w:rPr>
        <w:t xml:space="preserve"> </w:t>
      </w:r>
      <w:proofErr w:type="spellStart"/>
      <w:r w:rsidRPr="00792F87">
        <w:rPr>
          <w:rFonts w:ascii="Times New Roman" w:hAnsi="Times New Roman" w:cs="Times New Roman"/>
          <w:i/>
          <w:color w:val="auto"/>
        </w:rPr>
        <w:t>Association</w:t>
      </w:r>
      <w:proofErr w:type="spellEnd"/>
      <w:r w:rsidRPr="00792F87">
        <w:rPr>
          <w:rFonts w:ascii="Times New Roman" w:hAnsi="Times New Roman" w:cs="Times New Roman"/>
          <w:i/>
          <w:color w:val="auto"/>
        </w:rPr>
        <w:t xml:space="preserve">, </w:t>
      </w:r>
      <w:r w:rsidRPr="00792F87">
        <w:rPr>
          <w:rFonts w:ascii="Times New Roman" w:hAnsi="Times New Roman" w:cs="Times New Roman"/>
          <w:color w:val="auto"/>
        </w:rPr>
        <w:t xml:space="preserve">British Columbia, v.12, n.3, p.8-44,1992. </w:t>
      </w:r>
    </w:p>
    <w:p w14:paraId="3E9104D5" w14:textId="3FAE4707" w:rsidR="00B233F0" w:rsidRPr="00792F87" w:rsidRDefault="00B233F0" w:rsidP="00105C12">
      <w:pPr>
        <w:spacing w:after="240" w:line="240" w:lineRule="auto"/>
        <w:rPr>
          <w:rFonts w:ascii="Times New Roman" w:hAnsi="Times New Roman" w:cs="Times New Roman"/>
          <w:color w:val="auto"/>
        </w:rPr>
      </w:pPr>
      <w:r w:rsidRPr="00792F87">
        <w:rPr>
          <w:rFonts w:ascii="Times New Roman" w:hAnsi="Times New Roman" w:cs="Times New Roman"/>
          <w:color w:val="auto"/>
        </w:rPr>
        <w:t>MORAIS, C.; SERRAZINA, L. O Cálculo Mental na Resolução de Problemas de Subtração.</w:t>
      </w:r>
      <w:r w:rsidRPr="00792F87">
        <w:rPr>
          <w:rFonts w:ascii="Times New Roman" w:hAnsi="Times New Roman" w:cs="Times New Roman"/>
          <w:i/>
          <w:color w:val="auto"/>
        </w:rPr>
        <w:t xml:space="preserve"> </w:t>
      </w:r>
      <w:r w:rsidRPr="00792F87">
        <w:rPr>
          <w:rFonts w:ascii="Times New Roman" w:hAnsi="Times New Roman" w:cs="Times New Roman"/>
          <w:color w:val="auto"/>
        </w:rPr>
        <w:t xml:space="preserve"> </w:t>
      </w:r>
      <w:r w:rsidRPr="00792F87">
        <w:rPr>
          <w:rFonts w:ascii="Times New Roman" w:hAnsi="Times New Roman" w:cs="Times New Roman"/>
          <w:i/>
          <w:color w:val="auto"/>
        </w:rPr>
        <w:t>Quadrante,</w:t>
      </w:r>
      <w:r w:rsidRPr="00792F87">
        <w:rPr>
          <w:rFonts w:ascii="Times New Roman" w:hAnsi="Times New Roman" w:cs="Times New Roman"/>
          <w:color w:val="auto"/>
        </w:rPr>
        <w:t xml:space="preserve"> Lisboa, v.22, n.1, p.53-76, 2013. Disponível em: </w:t>
      </w:r>
      <w:hyperlink r:id="rId8" w:history="1">
        <w:r w:rsidR="002105BF" w:rsidRPr="0071685C">
          <w:rPr>
            <w:rStyle w:val="Hyperlink"/>
            <w:rFonts w:ascii="Times New Roman" w:hAnsi="Times New Roman" w:cs="Times New Roman"/>
          </w:rPr>
          <w:t>https://www.researchgate.net/publication/322357925_O_Calculo_Mental_na_Resolucao_de_Problemas_de_Subtracao</w:t>
        </w:r>
      </w:hyperlink>
      <w:r w:rsidR="002105BF">
        <w:rPr>
          <w:rFonts w:ascii="Times New Roman" w:hAnsi="Times New Roman" w:cs="Times New Roman"/>
          <w:color w:val="auto"/>
        </w:rPr>
        <w:t>.</w:t>
      </w:r>
      <w:r w:rsidRPr="00792F87">
        <w:rPr>
          <w:rFonts w:ascii="Times New Roman" w:hAnsi="Times New Roman" w:cs="Times New Roman"/>
          <w:color w:val="auto"/>
        </w:rPr>
        <w:t xml:space="preserve"> Acesso em: 21 ago. 2020.</w:t>
      </w:r>
    </w:p>
    <w:p w14:paraId="3C74AE5C" w14:textId="62C15F59" w:rsidR="00B233F0" w:rsidRPr="00792F87" w:rsidRDefault="00B233F0" w:rsidP="00105C12">
      <w:pPr>
        <w:spacing w:after="240" w:line="240" w:lineRule="auto"/>
        <w:rPr>
          <w:rFonts w:ascii="Times New Roman" w:hAnsi="Times New Roman" w:cs="Times New Roman"/>
          <w:color w:val="auto"/>
        </w:rPr>
      </w:pPr>
      <w:r w:rsidRPr="00792F87">
        <w:rPr>
          <w:rFonts w:ascii="Times New Roman" w:hAnsi="Times New Roman" w:cs="Times New Roman"/>
          <w:color w:val="auto"/>
        </w:rPr>
        <w:t xml:space="preserve">SERRAZINA, M. L. O sentido do número no 1.º ciclo: uma leitura de investigação. </w:t>
      </w:r>
      <w:r w:rsidRPr="00792F87">
        <w:rPr>
          <w:rFonts w:ascii="Times New Roman" w:hAnsi="Times New Roman" w:cs="Times New Roman"/>
          <w:i/>
          <w:color w:val="auto"/>
        </w:rPr>
        <w:t xml:space="preserve">Boletim GEPEM, </w:t>
      </w:r>
      <w:r w:rsidRPr="00792F87">
        <w:rPr>
          <w:rFonts w:ascii="Times New Roman" w:hAnsi="Times New Roman" w:cs="Times New Roman"/>
          <w:color w:val="auto"/>
        </w:rPr>
        <w:t xml:space="preserve">Rio de Janeiro, s/v, n.61, p.15-28, 2012. Disponível em: </w:t>
      </w:r>
      <w:hyperlink r:id="rId9" w:history="1">
        <w:r w:rsidR="002105BF" w:rsidRPr="0071685C">
          <w:rPr>
            <w:rStyle w:val="Hyperlink"/>
            <w:rFonts w:ascii="Times New Roman" w:hAnsi="Times New Roman" w:cs="Times New Roman"/>
          </w:rPr>
          <w:t>http://r1.ufrrj.br/gepem/paginas/sumario/SumarioBoletimGEPEM_1ao71_5ab2018.pdf</w:t>
        </w:r>
      </w:hyperlink>
      <w:r w:rsidRPr="00792F87">
        <w:rPr>
          <w:rFonts w:ascii="Times New Roman" w:hAnsi="Times New Roman" w:cs="Times New Roman"/>
          <w:color w:val="auto"/>
        </w:rPr>
        <w:t>. Acesso em: 10 ago. 2020.</w:t>
      </w:r>
    </w:p>
    <w:p w14:paraId="1DB3A552" w14:textId="656E950B" w:rsidR="00B233F0" w:rsidRPr="00792F87" w:rsidRDefault="00B233F0" w:rsidP="00105C12">
      <w:pPr>
        <w:spacing w:after="240" w:line="240" w:lineRule="auto"/>
        <w:rPr>
          <w:rFonts w:ascii="Times New Roman" w:eastAsiaTheme="minorEastAsia" w:hAnsi="Times New Roman" w:cs="Times New Roman"/>
          <w:color w:val="auto"/>
        </w:rPr>
      </w:pPr>
      <w:r w:rsidRPr="00792F87">
        <w:rPr>
          <w:rFonts w:ascii="Times New Roman" w:eastAsiaTheme="minorEastAsia" w:hAnsi="Times New Roman" w:cs="Times New Roman"/>
          <w:color w:val="auto"/>
        </w:rPr>
        <w:t xml:space="preserve">TEIXEIRA, M. e MEGID NETO, J. </w:t>
      </w:r>
      <w:r w:rsidRPr="00792F87">
        <w:rPr>
          <w:rFonts w:ascii="Times New Roman" w:hAnsi="Times New Roman" w:cs="Times New Roman"/>
          <w:bCs/>
          <w:color w:val="auto"/>
        </w:rPr>
        <w:t>Uma proposta de tipologia para pesquisas de natureza Interventiva</w:t>
      </w:r>
      <w:r w:rsidRPr="00792F87">
        <w:rPr>
          <w:rFonts w:ascii="Times New Roman" w:hAnsi="Times New Roman" w:cs="Times New Roman"/>
          <w:bCs/>
          <w:i/>
          <w:color w:val="auto"/>
        </w:rPr>
        <w:t>.</w:t>
      </w:r>
      <w:r w:rsidRPr="00792F87">
        <w:rPr>
          <w:rFonts w:ascii="Times New Roman" w:hAnsi="Times New Roman" w:cs="Times New Roman"/>
          <w:b/>
          <w:bCs/>
          <w:color w:val="auto"/>
        </w:rPr>
        <w:t xml:space="preserve"> </w:t>
      </w:r>
      <w:r w:rsidRPr="00792F87">
        <w:rPr>
          <w:rFonts w:ascii="Times New Roman" w:hAnsi="Times New Roman" w:cs="Times New Roman"/>
          <w:i/>
          <w:color w:val="auto"/>
        </w:rPr>
        <w:t>Ciênc. Educ.</w:t>
      </w:r>
      <w:r w:rsidRPr="00792F87">
        <w:rPr>
          <w:rFonts w:ascii="Times New Roman" w:hAnsi="Times New Roman" w:cs="Times New Roman"/>
          <w:color w:val="auto"/>
        </w:rPr>
        <w:t xml:space="preserve">, Bauru, v.23, n.4, p.1055-1076, 2017. Disponível em: </w:t>
      </w:r>
      <w:hyperlink r:id="rId10" w:history="1">
        <w:r w:rsidR="002105BF" w:rsidRPr="0071685C">
          <w:rPr>
            <w:rStyle w:val="Hyperlink"/>
            <w:rFonts w:ascii="Times New Roman" w:hAnsi="Times New Roman" w:cs="Times New Roman"/>
          </w:rPr>
          <w:t>http://www.scielo.br/pdf/ciedu/v23n4/1516-7313-ciedu-23-04-1055.pdf</w:t>
        </w:r>
      </w:hyperlink>
      <w:r w:rsidR="002105BF">
        <w:rPr>
          <w:rFonts w:ascii="Times New Roman" w:hAnsi="Times New Roman" w:cs="Times New Roman"/>
          <w:color w:val="auto"/>
        </w:rPr>
        <w:t>.</w:t>
      </w:r>
      <w:r w:rsidRPr="00792F87">
        <w:rPr>
          <w:rFonts w:ascii="Times New Roman" w:eastAsiaTheme="minorEastAsia" w:hAnsi="Times New Roman" w:cs="Times New Roman"/>
          <w:color w:val="auto"/>
        </w:rPr>
        <w:t>Acesso em 21 ago. 2019.</w:t>
      </w:r>
    </w:p>
    <w:p w14:paraId="492947DA" w14:textId="10D0B9C6" w:rsidR="002A5F39" w:rsidRPr="00792F87" w:rsidRDefault="00B233F0" w:rsidP="00105C12">
      <w:pPr>
        <w:pStyle w:val="POEMReferences"/>
        <w:spacing w:after="240" w:line="240" w:lineRule="auto"/>
        <w:ind w:left="0" w:firstLine="0"/>
        <w:jc w:val="left"/>
        <w:rPr>
          <w:rFonts w:eastAsia="Times New Roman" w:cs="Times New Roman"/>
          <w:sz w:val="24"/>
          <w:szCs w:val="24"/>
          <w:lang w:val="pt-BR"/>
        </w:rPr>
      </w:pPr>
      <w:r w:rsidRPr="00792F87">
        <w:rPr>
          <w:rFonts w:eastAsia="Times New Roman" w:cs="Times New Roman"/>
          <w:sz w:val="24"/>
          <w:szCs w:val="24"/>
          <w:lang w:val="pt-BR"/>
        </w:rPr>
        <w:t xml:space="preserve">VAN DE WALLE, J. A. </w:t>
      </w:r>
      <w:r w:rsidRPr="00792F87">
        <w:rPr>
          <w:rFonts w:eastAsia="Times New Roman" w:cs="Times New Roman"/>
          <w:i/>
          <w:iCs/>
          <w:sz w:val="24"/>
          <w:szCs w:val="24"/>
          <w:lang w:val="pt-BR"/>
        </w:rPr>
        <w:t>Matemática no Ensino Fundamental: formação de professores e aplicação em sala de aula.</w:t>
      </w:r>
      <w:r w:rsidRPr="00792F87">
        <w:rPr>
          <w:rFonts w:eastAsia="Times New Roman" w:cs="Times New Roman"/>
          <w:sz w:val="24"/>
          <w:szCs w:val="24"/>
          <w:lang w:val="pt-BR"/>
        </w:rPr>
        <w:t xml:space="preserve"> Porto Alegre: Artmed, 2009.   </w:t>
      </w:r>
    </w:p>
    <w:sectPr w:rsidR="002A5F39" w:rsidRPr="00792F87" w:rsidSect="00715311">
      <w:headerReference w:type="default" r:id="rId11"/>
      <w:footerReference w:type="default" r:id="rId12"/>
      <w:headerReference w:type="first" r:id="rId13"/>
      <w:footerReference w:type="first" r:id="rId14"/>
      <w:pgSz w:w="11906" w:h="16838"/>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E479" w14:textId="77777777" w:rsidR="00C20FEE" w:rsidRDefault="00C20FEE" w:rsidP="00657EA3">
      <w:pPr>
        <w:spacing w:line="240" w:lineRule="auto"/>
      </w:pPr>
      <w:r>
        <w:separator/>
      </w:r>
    </w:p>
  </w:endnote>
  <w:endnote w:type="continuationSeparator" w:id="0">
    <w:p w14:paraId="39AEAC92" w14:textId="77777777" w:rsidR="00C20FEE" w:rsidRDefault="00C20FEE" w:rsidP="00657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1431" w14:textId="77777777" w:rsidR="00DB33FE" w:rsidRPr="00657EA3" w:rsidRDefault="00DB33FE" w:rsidP="00DB33FE">
    <w:pPr>
      <w:pStyle w:val="Rodap"/>
      <w:jc w:val="center"/>
      <w:rPr>
        <w:rFonts w:ascii="Times New Roman" w:hAnsi="Times New Roman" w:cs="Times New Roman"/>
      </w:rPr>
    </w:pPr>
    <w:r w:rsidRPr="00657EA3">
      <w:rPr>
        <w:rFonts w:ascii="Times New Roman" w:hAnsi="Times New Roman" w:cs="Times New Roman"/>
        <w:sz w:val="20"/>
        <w:szCs w:val="20"/>
      </w:rPr>
      <w:t xml:space="preserve">Anais do </w:t>
    </w:r>
    <w:r w:rsidR="00AF2328">
      <w:rPr>
        <w:rFonts w:ascii="Times New Roman" w:hAnsi="Times New Roman" w:cs="Times New Roman"/>
        <w:sz w:val="20"/>
        <w:szCs w:val="20"/>
      </w:rPr>
      <w:t>V</w:t>
    </w:r>
    <w:r>
      <w:rPr>
        <w:rFonts w:ascii="Times New Roman" w:hAnsi="Times New Roman" w:cs="Times New Roman"/>
        <w:sz w:val="20"/>
        <w:szCs w:val="20"/>
      </w:rPr>
      <w:t>I</w:t>
    </w:r>
    <w:r w:rsidRPr="00657EA3">
      <w:rPr>
        <w:rFonts w:ascii="Times New Roman" w:hAnsi="Times New Roman" w:cs="Times New Roman"/>
        <w:sz w:val="20"/>
        <w:szCs w:val="20"/>
      </w:rPr>
      <w:t xml:space="preserve"> </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sidR="00AF2328">
      <w:rPr>
        <w:rFonts w:ascii="Times New Roman" w:hAnsi="Times New Roman" w:cs="Times New Roman"/>
        <w:sz w:val="20"/>
        <w:szCs w:val="20"/>
      </w:rPr>
      <w:t>Florianópolis</w:t>
    </w:r>
    <w:r w:rsidRPr="00657EA3">
      <w:rPr>
        <w:rFonts w:ascii="Times New Roman" w:hAnsi="Times New Roman" w:cs="Times New Roman"/>
        <w:sz w:val="20"/>
        <w:szCs w:val="20"/>
      </w:rPr>
      <w:t>. p. 1-X,  20</w:t>
    </w:r>
    <w:r w:rsidR="00AF2328">
      <w:rPr>
        <w:rFonts w:ascii="Times New Roman" w:hAnsi="Times New Roman" w:cs="Times New Roman"/>
        <w:sz w:val="20"/>
        <w:szCs w:val="20"/>
      </w:rPr>
      <w:t>2</w:t>
    </w:r>
    <w:r w:rsidR="00281400">
      <w:rPr>
        <w:rFonts w:ascii="Times New Roman" w:hAnsi="Times New Roman" w:cs="Times New Roman"/>
        <w:sz w:val="20"/>
        <w:szCs w:val="20"/>
      </w:rPr>
      <w:t>1</w:t>
    </w:r>
    <w:r w:rsidRPr="00657EA3">
      <w:rPr>
        <w:rFonts w:ascii="Times New Roman" w:hAnsi="Times New Roman" w:cs="Times New Roman"/>
        <w:sz w:val="20"/>
        <w:szCs w:val="20"/>
      </w:rPr>
      <w:t>.</w:t>
    </w:r>
  </w:p>
  <w:p w14:paraId="01DD8FB8" w14:textId="77777777" w:rsidR="00DB33FE" w:rsidRDefault="00DB33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EB11" w14:textId="2D2B623E" w:rsidR="002A5F39" w:rsidRPr="002A5F39" w:rsidRDefault="002A5F39" w:rsidP="002A5F39">
    <w:pPr>
      <w:pStyle w:val="Rodap"/>
      <w:jc w:val="center"/>
      <w:rPr>
        <w:rFonts w:ascii="Times New Roman" w:hAnsi="Times New Roman" w:cs="Times New Roman"/>
      </w:rPr>
    </w:pPr>
    <w:r w:rsidRPr="00657EA3">
      <w:rPr>
        <w:rFonts w:ascii="Times New Roman" w:hAnsi="Times New Roman" w:cs="Times New Roman"/>
        <w:sz w:val="20"/>
        <w:szCs w:val="20"/>
      </w:rPr>
      <w:t xml:space="preserve">Anais do </w:t>
    </w:r>
    <w:r>
      <w:rPr>
        <w:rFonts w:ascii="Times New Roman" w:hAnsi="Times New Roman" w:cs="Times New Roman"/>
        <w:sz w:val="20"/>
        <w:szCs w:val="20"/>
      </w:rPr>
      <w:t xml:space="preserve">VI </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Pr>
        <w:rFonts w:ascii="Times New Roman" w:hAnsi="Times New Roman" w:cs="Times New Roman"/>
        <w:sz w:val="20"/>
        <w:szCs w:val="20"/>
      </w:rPr>
      <w:t>Florianópolis</w:t>
    </w:r>
    <w:r w:rsidRPr="00657EA3">
      <w:rPr>
        <w:rFonts w:ascii="Times New Roman" w:hAnsi="Times New Roman" w:cs="Times New Roman"/>
        <w:sz w:val="20"/>
        <w:szCs w:val="20"/>
      </w:rPr>
      <w:t>. p. 1-X, 20</w:t>
    </w:r>
    <w:r>
      <w:rPr>
        <w:rFonts w:ascii="Times New Roman" w:hAnsi="Times New Roman" w:cs="Times New Roman"/>
        <w:sz w:val="20"/>
        <w:szCs w:val="20"/>
      </w:rPr>
      <w:t>21</w:t>
    </w:r>
    <w:r w:rsidRPr="00657EA3">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A31D" w14:textId="77777777" w:rsidR="00C20FEE" w:rsidRDefault="00C20FEE" w:rsidP="00657EA3">
      <w:pPr>
        <w:spacing w:line="240" w:lineRule="auto"/>
      </w:pPr>
      <w:r>
        <w:separator/>
      </w:r>
    </w:p>
  </w:footnote>
  <w:footnote w:type="continuationSeparator" w:id="0">
    <w:p w14:paraId="7C451D6C" w14:textId="77777777" w:rsidR="00C20FEE" w:rsidRDefault="00C20FEE" w:rsidP="00657EA3">
      <w:pPr>
        <w:spacing w:line="240" w:lineRule="auto"/>
      </w:pPr>
      <w:r>
        <w:continuationSeparator/>
      </w:r>
    </w:p>
  </w:footnote>
  <w:footnote w:id="1">
    <w:p w14:paraId="39217035" w14:textId="77777777" w:rsidR="00FD1596" w:rsidRDefault="00FD1596" w:rsidP="00FD1596">
      <w:pPr>
        <w:spacing w:line="240" w:lineRule="auto"/>
        <w:ind w:left="170" w:hanging="170"/>
      </w:pPr>
      <w:r w:rsidRPr="004603C9">
        <w:rPr>
          <w:rStyle w:val="Refdenotaderodap"/>
          <w:rFonts w:ascii="Times New Roman" w:hAnsi="Times New Roman" w:cs="Times New Roman"/>
          <w:sz w:val="20"/>
          <w:szCs w:val="20"/>
        </w:rPr>
        <w:footnoteRef/>
      </w:r>
      <w:r w:rsidRPr="004603C9">
        <w:rPr>
          <w:rFonts w:ascii="Times New Roman" w:hAnsi="Times New Roman" w:cs="Times New Roman"/>
          <w:sz w:val="20"/>
          <w:szCs w:val="20"/>
        </w:rPr>
        <w:t xml:space="preserve"> No original: Number sense refers to a person's general understanding of number and operations along with the ability and inclinations to use this understanding in flexible ways to make mathematical judgements and to develop useful strategies for handling numbers and operations. It reflects an inclination and an ability to use numbers and qualitative methods as a means of communicating, processing and interpreting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949A" w14:textId="29D4BAF4" w:rsidR="00DB33FE" w:rsidRDefault="00DB33FE" w:rsidP="002A5F39">
    <w:pPr>
      <w:pStyle w:val="Cabealh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2B60" w14:textId="77777777" w:rsidR="002A5F39" w:rsidRDefault="002A5F39" w:rsidP="002A5F39">
    <w:pPr>
      <w:pStyle w:val="Cabealho"/>
      <w:rPr>
        <w:b/>
        <w:sz w:val="20"/>
      </w:rPr>
    </w:pPr>
    <w:r>
      <w:t xml:space="preserve">     </w:t>
    </w:r>
    <w:r>
      <w:rPr>
        <w:b/>
        <w:sz w:val="20"/>
      </w:rPr>
      <w:t>V</w:t>
    </w:r>
    <w:r w:rsidRPr="00D42D06">
      <w:rPr>
        <w:b/>
        <w:sz w:val="20"/>
      </w:rPr>
      <w:t>I SEMINÁRIO DE ESCRITA</w:t>
    </w:r>
    <w:r>
      <w:rPr>
        <w:b/>
        <w:sz w:val="20"/>
      </w:rPr>
      <w:t>S</w:t>
    </w:r>
    <w:r w:rsidRPr="00D42D06">
      <w:rPr>
        <w:b/>
        <w:sz w:val="20"/>
      </w:rPr>
      <w:t xml:space="preserve"> E LEITURAS EM EDUCAÇÃO MATEMÁTICA (</w:t>
    </w:r>
    <w:r>
      <w:rPr>
        <w:b/>
        <w:sz w:val="20"/>
      </w:rPr>
      <w:t>V</w:t>
    </w:r>
    <w:r w:rsidRPr="00D42D06">
      <w:rPr>
        <w:b/>
        <w:sz w:val="20"/>
      </w:rPr>
      <w:t>I SELEM)</w:t>
    </w:r>
  </w:p>
  <w:p w14:paraId="27E1FD82" w14:textId="77777777" w:rsidR="002A5F39" w:rsidRDefault="002A5F39" w:rsidP="002A5F39">
    <w:pPr>
      <w:pStyle w:val="Cabealho"/>
      <w:jc w:val="center"/>
      <w:rPr>
        <w:b/>
        <w:sz w:val="20"/>
      </w:rPr>
    </w:pPr>
  </w:p>
  <w:p w14:paraId="5F092135" w14:textId="3D735BEC" w:rsidR="002A5F39" w:rsidRDefault="002A5F39" w:rsidP="002A5F39">
    <w:pPr>
      <w:pStyle w:val="Cabealho"/>
      <w:jc w:val="center"/>
    </w:pPr>
    <w:r>
      <w:rPr>
        <w:noProof/>
      </w:rPr>
      <w:drawing>
        <wp:inline distT="0" distB="0" distL="0" distR="0" wp14:anchorId="2BFB76FD" wp14:editId="69109D67">
          <wp:extent cx="2188210" cy="11423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210" cy="114236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E9B"/>
    <w:multiLevelType w:val="multilevel"/>
    <w:tmpl w:val="984ABB30"/>
    <w:lvl w:ilvl="0">
      <w:start w:val="1"/>
      <w:numFmt w:val="lowerLetter"/>
      <w:lvlText w:val="%1)"/>
      <w:lvlJc w:val="left"/>
      <w:pPr>
        <w:ind w:left="720" w:hanging="360"/>
      </w:pPr>
      <w:rPr>
        <w:rFonts w:ascii="Times New Roman" w:hAnsi="Times New Roman"/>
        <w:b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E438B2"/>
    <w:multiLevelType w:val="hybridMultilevel"/>
    <w:tmpl w:val="90BE52EC"/>
    <w:lvl w:ilvl="0" w:tplc="9FD082DC">
      <w:start w:val="1"/>
      <w:numFmt w:val="bullet"/>
      <w:pStyle w:val="TMARCADOR"/>
      <w:lvlText w:val="̶"/>
      <w:lvlJc w:val="left"/>
      <w:pPr>
        <w:ind w:left="1068" w:hanging="360"/>
      </w:pPr>
      <w:rPr>
        <w:rFonts w:ascii="Arial" w:hAnsi="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4C703ACF"/>
    <w:multiLevelType w:val="multilevel"/>
    <w:tmpl w:val="B36E2926"/>
    <w:lvl w:ilvl="0">
      <w:start w:val="1"/>
      <w:numFmt w:val="lowerLetter"/>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A1653F"/>
    <w:multiLevelType w:val="multilevel"/>
    <w:tmpl w:val="8BB8810A"/>
    <w:lvl w:ilvl="0">
      <w:start w:val="1"/>
      <w:numFmt w:val="decimal"/>
      <w:pStyle w:val="TIT1"/>
      <w:lvlText w:val="%1"/>
      <w:lvlJc w:val="left"/>
      <w:pPr>
        <w:ind w:left="720" w:hanging="360"/>
      </w:pPr>
      <w:rPr>
        <w:rFonts w:hint="default"/>
      </w:rPr>
    </w:lvl>
    <w:lvl w:ilvl="1">
      <w:start w:val="1"/>
      <w:numFmt w:val="decimal"/>
      <w:pStyle w:val="TIT2"/>
      <w:isLgl/>
      <w:lvlText w:val="%1.%2"/>
      <w:lvlJc w:val="left"/>
      <w:pPr>
        <w:ind w:left="1114" w:hanging="405"/>
      </w:pPr>
      <w:rPr>
        <w:rFonts w:hint="default"/>
      </w:rPr>
    </w:lvl>
    <w:lvl w:ilvl="2">
      <w:start w:val="1"/>
      <w:numFmt w:val="decimal"/>
      <w:pStyle w:val="TIT3"/>
      <w:isLgl/>
      <w:lvlText w:val="%1.%2.%3"/>
      <w:lvlJc w:val="left"/>
      <w:pPr>
        <w:ind w:left="1778" w:hanging="720"/>
      </w:pPr>
      <w:rPr>
        <w:rFonts w:hint="default"/>
      </w:rPr>
    </w:lvl>
    <w:lvl w:ilvl="3">
      <w:start w:val="1"/>
      <w:numFmt w:val="decimal"/>
      <w:pStyle w:val="TIT4"/>
      <w:isLgl/>
      <w:lvlText w:val="%1.%2.%3.%4"/>
      <w:lvlJc w:val="left"/>
      <w:pPr>
        <w:ind w:left="2487" w:hanging="1080"/>
      </w:pPr>
      <w:rPr>
        <w:rFonts w:hint="default"/>
      </w:rPr>
    </w:lvl>
    <w:lvl w:ilvl="4">
      <w:start w:val="1"/>
      <w:numFmt w:val="decimal"/>
      <w:pStyle w:val="TIT5"/>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7C715E5B"/>
    <w:multiLevelType w:val="hybridMultilevel"/>
    <w:tmpl w:val="D9567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A3"/>
    <w:rsid w:val="00050860"/>
    <w:rsid w:val="000E0DC2"/>
    <w:rsid w:val="000F4433"/>
    <w:rsid w:val="0010042B"/>
    <w:rsid w:val="00105C12"/>
    <w:rsid w:val="00116883"/>
    <w:rsid w:val="00163305"/>
    <w:rsid w:val="001A0D4F"/>
    <w:rsid w:val="001A772E"/>
    <w:rsid w:val="001F6FB7"/>
    <w:rsid w:val="002105BF"/>
    <w:rsid w:val="00244E4B"/>
    <w:rsid w:val="002776D6"/>
    <w:rsid w:val="002813E5"/>
    <w:rsid w:val="00281400"/>
    <w:rsid w:val="00291AE2"/>
    <w:rsid w:val="00294812"/>
    <w:rsid w:val="002A5F39"/>
    <w:rsid w:val="00344A84"/>
    <w:rsid w:val="003A5962"/>
    <w:rsid w:val="003A5C9B"/>
    <w:rsid w:val="0049506C"/>
    <w:rsid w:val="004C44AF"/>
    <w:rsid w:val="004D7699"/>
    <w:rsid w:val="005365B2"/>
    <w:rsid w:val="00584F92"/>
    <w:rsid w:val="00586850"/>
    <w:rsid w:val="005A4290"/>
    <w:rsid w:val="005B1D8C"/>
    <w:rsid w:val="005B616D"/>
    <w:rsid w:val="005F1128"/>
    <w:rsid w:val="005F1BAF"/>
    <w:rsid w:val="005F6160"/>
    <w:rsid w:val="0062332F"/>
    <w:rsid w:val="00657EA3"/>
    <w:rsid w:val="006C29C7"/>
    <w:rsid w:val="006D3788"/>
    <w:rsid w:val="006F3FD4"/>
    <w:rsid w:val="006F79FB"/>
    <w:rsid w:val="00715311"/>
    <w:rsid w:val="00792F87"/>
    <w:rsid w:val="00795545"/>
    <w:rsid w:val="007B3C96"/>
    <w:rsid w:val="007D33CB"/>
    <w:rsid w:val="007E4480"/>
    <w:rsid w:val="007F05AF"/>
    <w:rsid w:val="008353FE"/>
    <w:rsid w:val="00870667"/>
    <w:rsid w:val="0089016B"/>
    <w:rsid w:val="008B27FC"/>
    <w:rsid w:val="008F0AEC"/>
    <w:rsid w:val="008F7A7F"/>
    <w:rsid w:val="00A751A3"/>
    <w:rsid w:val="00AC78CD"/>
    <w:rsid w:val="00AF2328"/>
    <w:rsid w:val="00B233F0"/>
    <w:rsid w:val="00B70369"/>
    <w:rsid w:val="00B904E3"/>
    <w:rsid w:val="00C20FEE"/>
    <w:rsid w:val="00C46686"/>
    <w:rsid w:val="00C716DE"/>
    <w:rsid w:val="00C9745F"/>
    <w:rsid w:val="00CD1F89"/>
    <w:rsid w:val="00D01B94"/>
    <w:rsid w:val="00D3555B"/>
    <w:rsid w:val="00D42D06"/>
    <w:rsid w:val="00D75CA6"/>
    <w:rsid w:val="00D954B1"/>
    <w:rsid w:val="00DB33FE"/>
    <w:rsid w:val="00DB4E65"/>
    <w:rsid w:val="00DE1F84"/>
    <w:rsid w:val="00DE265E"/>
    <w:rsid w:val="00E450D0"/>
    <w:rsid w:val="00ED00B5"/>
    <w:rsid w:val="00EF1CAA"/>
    <w:rsid w:val="00F317CB"/>
    <w:rsid w:val="00F602F4"/>
    <w:rsid w:val="00F72703"/>
    <w:rsid w:val="00F77536"/>
    <w:rsid w:val="00FD159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62943"/>
  <w15:chartTrackingRefBased/>
  <w15:docId w15:val="{2A463772-1B6E-4FE3-8B6B-D2FC2A41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A3"/>
    <w:pPr>
      <w:spacing w:line="276" w:lineRule="auto"/>
    </w:pPr>
    <w:rPr>
      <w:rFonts w:ascii="Arial" w:eastAsia="Arial" w:hAnsi="Arial" w:cs="Arial"/>
      <w:color w:val="000000"/>
      <w:sz w:val="22"/>
      <w:szCs w:val="22"/>
      <w:lang w:eastAsia="pt-BR"/>
    </w:rPr>
  </w:style>
  <w:style w:type="paragraph" w:styleId="Ttulo1">
    <w:name w:val="heading 1"/>
    <w:basedOn w:val="Normal"/>
    <w:next w:val="Normal"/>
    <w:link w:val="Ttulo1Char"/>
    <w:qFormat/>
    <w:rsid w:val="00657EA3"/>
    <w:pPr>
      <w:spacing w:before="480" w:after="120" w:line="240" w:lineRule="auto"/>
      <w:outlineLvl w:val="0"/>
    </w:pPr>
    <w:rPr>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7EA3"/>
    <w:pPr>
      <w:tabs>
        <w:tab w:val="center" w:pos="4252"/>
        <w:tab w:val="right" w:pos="8504"/>
      </w:tabs>
      <w:spacing w:line="240" w:lineRule="auto"/>
    </w:pPr>
  </w:style>
  <w:style w:type="character" w:customStyle="1" w:styleId="CabealhoChar">
    <w:name w:val="Cabeçalho Char"/>
    <w:basedOn w:val="Fontepargpadro"/>
    <w:link w:val="Cabealho"/>
    <w:uiPriority w:val="99"/>
    <w:rsid w:val="00657EA3"/>
  </w:style>
  <w:style w:type="paragraph" w:styleId="Rodap">
    <w:name w:val="footer"/>
    <w:basedOn w:val="Normal"/>
    <w:link w:val="RodapChar"/>
    <w:uiPriority w:val="99"/>
    <w:unhideWhenUsed/>
    <w:rsid w:val="00657EA3"/>
    <w:pPr>
      <w:tabs>
        <w:tab w:val="center" w:pos="4252"/>
        <w:tab w:val="right" w:pos="8504"/>
      </w:tabs>
      <w:spacing w:line="240" w:lineRule="auto"/>
    </w:pPr>
  </w:style>
  <w:style w:type="character" w:customStyle="1" w:styleId="RodapChar">
    <w:name w:val="Rodapé Char"/>
    <w:basedOn w:val="Fontepargpadro"/>
    <w:link w:val="Rodap"/>
    <w:uiPriority w:val="99"/>
    <w:rsid w:val="00657EA3"/>
  </w:style>
  <w:style w:type="paragraph" w:styleId="Textodebalo">
    <w:name w:val="Balloon Text"/>
    <w:basedOn w:val="Normal"/>
    <w:link w:val="TextodebaloChar"/>
    <w:uiPriority w:val="99"/>
    <w:semiHidden/>
    <w:unhideWhenUsed/>
    <w:rsid w:val="00657EA3"/>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657EA3"/>
    <w:rPr>
      <w:rFonts w:ascii="Tahoma" w:hAnsi="Tahoma" w:cs="Tahoma"/>
      <w:sz w:val="16"/>
      <w:szCs w:val="16"/>
    </w:rPr>
  </w:style>
  <w:style w:type="character" w:customStyle="1" w:styleId="Ttulo1Char">
    <w:name w:val="Título 1 Char"/>
    <w:link w:val="Ttulo1"/>
    <w:rsid w:val="00657EA3"/>
    <w:rPr>
      <w:rFonts w:ascii="Arial" w:eastAsia="Arial" w:hAnsi="Arial" w:cs="Arial"/>
      <w:b/>
      <w:bCs/>
      <w:color w:val="000000"/>
      <w:sz w:val="48"/>
      <w:szCs w:val="48"/>
      <w:lang w:eastAsia="pt-BR"/>
    </w:rPr>
  </w:style>
  <w:style w:type="paragraph" w:customStyle="1" w:styleId="Default">
    <w:name w:val="Default"/>
    <w:rsid w:val="00657EA3"/>
    <w:pPr>
      <w:autoSpaceDE w:val="0"/>
      <w:autoSpaceDN w:val="0"/>
      <w:adjustRightInd w:val="0"/>
    </w:pPr>
    <w:rPr>
      <w:rFonts w:ascii="Times New Roman" w:hAnsi="Times New Roman"/>
      <w:color w:val="000000"/>
      <w:sz w:val="24"/>
      <w:szCs w:val="24"/>
      <w:lang w:eastAsia="en-US"/>
    </w:rPr>
  </w:style>
  <w:style w:type="character" w:styleId="Forte">
    <w:name w:val="Strong"/>
    <w:uiPriority w:val="22"/>
    <w:qFormat/>
    <w:rsid w:val="00657EA3"/>
    <w:rPr>
      <w:b/>
      <w:bCs/>
    </w:rPr>
  </w:style>
  <w:style w:type="character" w:customStyle="1" w:styleId="apple-converted-space">
    <w:name w:val="apple-converted-space"/>
    <w:basedOn w:val="Fontepargpadro"/>
    <w:rsid w:val="00657EA3"/>
  </w:style>
  <w:style w:type="paragraph" w:styleId="NormalWeb">
    <w:name w:val="Normal (Web)"/>
    <w:basedOn w:val="Normal"/>
    <w:uiPriority w:val="99"/>
    <w:unhideWhenUsed/>
    <w:rsid w:val="00291A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291AE2"/>
    <w:pPr>
      <w:ind w:left="720"/>
      <w:contextualSpacing/>
    </w:pPr>
  </w:style>
  <w:style w:type="paragraph" w:customStyle="1" w:styleId="Standard">
    <w:name w:val="Standard"/>
    <w:rsid w:val="00ED00B5"/>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normaltextrun">
    <w:name w:val="normaltextrun"/>
    <w:basedOn w:val="Fontepargpadro"/>
    <w:rsid w:val="00ED00B5"/>
  </w:style>
  <w:style w:type="character" w:customStyle="1" w:styleId="eop">
    <w:name w:val="eop"/>
    <w:basedOn w:val="Fontepargpadro"/>
    <w:rsid w:val="00ED00B5"/>
  </w:style>
  <w:style w:type="paragraph" w:styleId="Textodenotaderodap">
    <w:name w:val="footnote text"/>
    <w:basedOn w:val="Normal"/>
    <w:link w:val="TextodenotaderodapChar"/>
    <w:uiPriority w:val="99"/>
    <w:semiHidden/>
    <w:unhideWhenUsed/>
    <w:rsid w:val="00FD1596"/>
    <w:pPr>
      <w:spacing w:line="240" w:lineRule="auto"/>
      <w:ind w:firstLine="709"/>
      <w:jc w:val="both"/>
    </w:pPr>
    <w:rPr>
      <w:rFonts w:eastAsiaTheme="minorHAnsi"/>
      <w:color w:val="auto"/>
      <w:sz w:val="20"/>
      <w:szCs w:val="20"/>
      <w:lang w:eastAsia="en-US"/>
    </w:rPr>
  </w:style>
  <w:style w:type="character" w:customStyle="1" w:styleId="TextodenotaderodapChar">
    <w:name w:val="Texto de nota de rodapé Char"/>
    <w:basedOn w:val="Fontepargpadro"/>
    <w:link w:val="Textodenotaderodap"/>
    <w:uiPriority w:val="99"/>
    <w:semiHidden/>
    <w:rsid w:val="00FD1596"/>
    <w:rPr>
      <w:rFonts w:ascii="Arial" w:eastAsiaTheme="minorHAnsi" w:hAnsi="Arial" w:cs="Arial"/>
      <w:lang w:eastAsia="en-US"/>
    </w:rPr>
  </w:style>
  <w:style w:type="character" w:styleId="Refdenotaderodap">
    <w:name w:val="footnote reference"/>
    <w:basedOn w:val="Fontepargpadro"/>
    <w:uiPriority w:val="99"/>
    <w:semiHidden/>
    <w:unhideWhenUsed/>
    <w:rsid w:val="00FD1596"/>
    <w:rPr>
      <w:vertAlign w:val="superscript"/>
    </w:rPr>
  </w:style>
  <w:style w:type="paragraph" w:styleId="Textodecomentrio">
    <w:name w:val="annotation text"/>
    <w:basedOn w:val="Normal"/>
    <w:link w:val="TextodecomentrioChar"/>
    <w:uiPriority w:val="99"/>
    <w:unhideWhenUsed/>
    <w:rsid w:val="00FD1596"/>
    <w:pPr>
      <w:spacing w:line="240" w:lineRule="auto"/>
      <w:ind w:firstLine="709"/>
      <w:jc w:val="both"/>
    </w:pPr>
    <w:rPr>
      <w:rFonts w:eastAsiaTheme="minorHAnsi"/>
      <w:color w:val="auto"/>
      <w:sz w:val="20"/>
      <w:szCs w:val="20"/>
      <w:lang w:eastAsia="en-US"/>
    </w:rPr>
  </w:style>
  <w:style w:type="character" w:customStyle="1" w:styleId="TextodecomentrioChar">
    <w:name w:val="Texto de comentário Char"/>
    <w:basedOn w:val="Fontepargpadro"/>
    <w:link w:val="Textodecomentrio"/>
    <w:uiPriority w:val="99"/>
    <w:rsid w:val="00FD1596"/>
    <w:rPr>
      <w:rFonts w:ascii="Arial" w:eastAsiaTheme="minorHAnsi" w:hAnsi="Arial" w:cs="Arial"/>
      <w:lang w:eastAsia="en-US"/>
    </w:rPr>
  </w:style>
  <w:style w:type="paragraph" w:customStyle="1" w:styleId="TNORMAL">
    <w:name w:val="T NORMAL"/>
    <w:basedOn w:val="Normal"/>
    <w:rsid w:val="00FD1596"/>
    <w:pPr>
      <w:autoSpaceDE w:val="0"/>
      <w:autoSpaceDN w:val="0"/>
      <w:adjustRightInd w:val="0"/>
      <w:spacing w:line="360" w:lineRule="auto"/>
      <w:ind w:firstLine="709"/>
      <w:jc w:val="both"/>
    </w:pPr>
    <w:rPr>
      <w:rFonts w:ascii="Times New Roman" w:eastAsia="Times New Roman" w:hAnsi="Times New Roman" w:cs="Calibri"/>
      <w:color w:val="auto"/>
      <w:sz w:val="24"/>
      <w:lang w:val="pt"/>
    </w:rPr>
  </w:style>
  <w:style w:type="paragraph" w:customStyle="1" w:styleId="TCITACAO">
    <w:name w:val="T CITACAO"/>
    <w:basedOn w:val="TNORMAL"/>
    <w:next w:val="TNORMAL"/>
    <w:rsid w:val="00FD1596"/>
    <w:pPr>
      <w:spacing w:before="400" w:after="400" w:line="240" w:lineRule="auto"/>
      <w:ind w:left="2268" w:firstLine="0"/>
      <w:contextualSpacing/>
    </w:pPr>
    <w:rPr>
      <w:rFonts w:cs="Arial"/>
      <w:sz w:val="22"/>
      <w:szCs w:val="24"/>
      <w:lang w:eastAsia="pt-PT"/>
    </w:rPr>
  </w:style>
  <w:style w:type="paragraph" w:customStyle="1" w:styleId="TMARCADOR">
    <w:name w:val="T MARCADOR"/>
    <w:basedOn w:val="TNORMAL"/>
    <w:rsid w:val="00FD1596"/>
    <w:pPr>
      <w:numPr>
        <w:numId w:val="5"/>
      </w:numPr>
      <w:spacing w:before="200" w:after="200"/>
      <w:ind w:left="1049" w:hanging="251"/>
      <w:contextualSpacing/>
    </w:pPr>
  </w:style>
  <w:style w:type="paragraph" w:customStyle="1" w:styleId="TIT1">
    <w:name w:val="TIT 1"/>
    <w:basedOn w:val="TNORMAL"/>
    <w:next w:val="TNORMAL"/>
    <w:rsid w:val="00FD1596"/>
    <w:pPr>
      <w:pageBreakBefore/>
      <w:numPr>
        <w:numId w:val="4"/>
      </w:numPr>
      <w:spacing w:after="480"/>
      <w:ind w:left="357" w:hanging="357"/>
      <w:outlineLvl w:val="0"/>
    </w:pPr>
    <w:rPr>
      <w:b/>
      <w:caps/>
      <w:sz w:val="28"/>
    </w:rPr>
  </w:style>
  <w:style w:type="paragraph" w:customStyle="1" w:styleId="TIT2">
    <w:name w:val="TIT 2"/>
    <w:basedOn w:val="TNORMAL"/>
    <w:next w:val="TNORMAL"/>
    <w:rsid w:val="00FD1596"/>
    <w:pPr>
      <w:keepNext/>
      <w:numPr>
        <w:ilvl w:val="1"/>
        <w:numId w:val="4"/>
      </w:numPr>
      <w:spacing w:before="480" w:after="480"/>
      <w:ind w:left="482" w:hanging="482"/>
      <w:outlineLvl w:val="1"/>
    </w:pPr>
    <w:rPr>
      <w:rFonts w:cs="Arial"/>
      <w:b/>
      <w:sz w:val="28"/>
      <w:szCs w:val="24"/>
      <w:lang w:val="pt-PT" w:eastAsia="pt-PT"/>
    </w:rPr>
  </w:style>
  <w:style w:type="paragraph" w:customStyle="1" w:styleId="TIT3">
    <w:name w:val="TIT 3"/>
    <w:basedOn w:val="TNORMAL"/>
    <w:next w:val="TNORMAL"/>
    <w:rsid w:val="00FD1596"/>
    <w:pPr>
      <w:keepNext/>
      <w:numPr>
        <w:ilvl w:val="2"/>
        <w:numId w:val="4"/>
      </w:numPr>
      <w:spacing w:before="480" w:after="480"/>
      <w:ind w:left="720"/>
      <w:outlineLvl w:val="2"/>
    </w:pPr>
    <w:rPr>
      <w:rFonts w:cs="Arial"/>
      <w:b/>
      <w:szCs w:val="24"/>
      <w:lang w:val="pt-PT" w:eastAsia="pt-PT"/>
    </w:rPr>
  </w:style>
  <w:style w:type="paragraph" w:customStyle="1" w:styleId="TIT4">
    <w:name w:val="TIT 4"/>
    <w:basedOn w:val="TNORMAL"/>
    <w:next w:val="TNORMAL"/>
    <w:rsid w:val="00FD1596"/>
    <w:pPr>
      <w:keepNext/>
      <w:numPr>
        <w:ilvl w:val="3"/>
        <w:numId w:val="4"/>
      </w:numPr>
      <w:spacing w:before="480" w:after="480"/>
      <w:ind w:left="1077" w:hanging="1077"/>
      <w:outlineLvl w:val="3"/>
    </w:pPr>
    <w:rPr>
      <w:rFonts w:cs="Arial"/>
      <w:szCs w:val="24"/>
      <w:lang w:val="pt-PT" w:eastAsia="pt-PT"/>
    </w:rPr>
  </w:style>
  <w:style w:type="paragraph" w:customStyle="1" w:styleId="TIT5">
    <w:name w:val="TIT 5"/>
    <w:basedOn w:val="TNORMAL"/>
    <w:next w:val="TNORMAL"/>
    <w:rsid w:val="00FD1596"/>
    <w:pPr>
      <w:keepNext/>
      <w:numPr>
        <w:ilvl w:val="4"/>
        <w:numId w:val="4"/>
      </w:numPr>
      <w:spacing w:before="480" w:after="480"/>
      <w:ind w:left="499" w:hanging="499"/>
      <w:outlineLvl w:val="4"/>
    </w:pPr>
    <w:rPr>
      <w:lang w:val="pt-PT" w:eastAsia="pt-PT"/>
    </w:rPr>
  </w:style>
  <w:style w:type="paragraph" w:customStyle="1" w:styleId="TCIT2">
    <w:name w:val="T CIT 2"/>
    <w:basedOn w:val="Normal"/>
    <w:rsid w:val="00FD1596"/>
    <w:pPr>
      <w:spacing w:before="400" w:after="400" w:line="240" w:lineRule="auto"/>
      <w:ind w:firstLine="709"/>
      <w:jc w:val="right"/>
    </w:pPr>
    <w:rPr>
      <w:rFonts w:ascii="Times New Roman" w:eastAsiaTheme="minorHAnsi" w:hAnsi="Times New Roman" w:cs="Times New Roman"/>
      <w:i/>
      <w:color w:val="auto"/>
      <w:szCs w:val="24"/>
      <w:lang w:bidi="pt-BR"/>
    </w:rPr>
  </w:style>
  <w:style w:type="paragraph" w:customStyle="1" w:styleId="paragraph">
    <w:name w:val="paragraph"/>
    <w:basedOn w:val="Normal"/>
    <w:rsid w:val="00B233F0"/>
    <w:pPr>
      <w:spacing w:before="100" w:beforeAutospacing="1" w:after="100" w:afterAutospacing="1" w:line="240" w:lineRule="auto"/>
      <w:ind w:firstLine="709"/>
      <w:jc w:val="both"/>
    </w:pPr>
    <w:rPr>
      <w:rFonts w:ascii="Times New Roman" w:eastAsia="Times New Roman" w:hAnsi="Times New Roman" w:cs="Times New Roman"/>
      <w:color w:val="auto"/>
      <w:sz w:val="24"/>
      <w:szCs w:val="24"/>
    </w:rPr>
  </w:style>
  <w:style w:type="character" w:customStyle="1" w:styleId="spellingerror">
    <w:name w:val="spellingerror"/>
    <w:basedOn w:val="Fontepargpadro"/>
    <w:rsid w:val="00B233F0"/>
  </w:style>
  <w:style w:type="character" w:styleId="Hyperlink">
    <w:name w:val="Hyperlink"/>
    <w:basedOn w:val="Fontepargpadro"/>
    <w:uiPriority w:val="99"/>
    <w:unhideWhenUsed/>
    <w:rsid w:val="00B233F0"/>
    <w:rPr>
      <w:color w:val="0000FF"/>
      <w:u w:val="single"/>
    </w:rPr>
  </w:style>
  <w:style w:type="paragraph" w:customStyle="1" w:styleId="POEMReferences">
    <w:name w:val="POEM References"/>
    <w:basedOn w:val="Normal"/>
    <w:qFormat/>
    <w:rsid w:val="00B233F0"/>
    <w:pPr>
      <w:spacing w:after="120" w:line="260" w:lineRule="atLeast"/>
      <w:ind w:left="289" w:hanging="289"/>
      <w:jc w:val="both"/>
    </w:pPr>
    <w:rPr>
      <w:rFonts w:ascii="Times New Roman" w:eastAsiaTheme="minorEastAsia" w:hAnsi="Times New Roman" w:cstheme="minorBidi"/>
      <w:color w:val="auto"/>
      <w:szCs w:val="26"/>
      <w:lang w:val="en-US" w:eastAsia="de-DE"/>
    </w:rPr>
  </w:style>
  <w:style w:type="paragraph" w:customStyle="1" w:styleId="TIT1pos-textuais">
    <w:name w:val="TIT 1 pos-textuais"/>
    <w:basedOn w:val="Normal"/>
    <w:next w:val="TNORMAL"/>
    <w:rsid w:val="00B233F0"/>
    <w:pPr>
      <w:pageBreakBefore/>
      <w:autoSpaceDE w:val="0"/>
      <w:autoSpaceDN w:val="0"/>
      <w:adjustRightInd w:val="0"/>
      <w:spacing w:after="480" w:line="360" w:lineRule="auto"/>
      <w:jc w:val="center"/>
      <w:outlineLvl w:val="0"/>
    </w:pPr>
    <w:rPr>
      <w:rFonts w:ascii="Times New Roman" w:eastAsia="@Arial Unicode MS" w:hAnsi="Times New Roman" w:cs="Calibri"/>
      <w:b/>
      <w:caps/>
      <w:color w:val="auto"/>
      <w:sz w:val="28"/>
      <w:lang w:val="pt"/>
    </w:rPr>
  </w:style>
  <w:style w:type="character" w:styleId="MenoPendente">
    <w:name w:val="Unresolved Mention"/>
    <w:basedOn w:val="Fontepargpadro"/>
    <w:uiPriority w:val="99"/>
    <w:semiHidden/>
    <w:unhideWhenUsed/>
    <w:rsid w:val="00210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2357925_O_Calculo_Mental_na_Resolucao_de_Problemas_de_Subtraca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cielo.br/scielo.php?pid=S0102-46982009000200011&amp;script=sci_abstract&amp;tlng=p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ielo.br/pdf/ciedu/v23n4/1516-7313-ciedu-23-04-1055.pdf" TargetMode="External"/><Relationship Id="rId4" Type="http://schemas.openxmlformats.org/officeDocument/2006/relationships/webSettings" Target="webSettings.xml"/><Relationship Id="rId9" Type="http://schemas.openxmlformats.org/officeDocument/2006/relationships/hyperlink" Target="http://r1.ufrrj.br/gepem/paginas/sumario/SumarioBoletimGEPEM_1ao71_5ab2018.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Pages>
  <Words>4203</Words>
  <Characters>22697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casantos</dc:creator>
  <cp:keywords/>
  <cp:lastModifiedBy>Marina Bortolucci</cp:lastModifiedBy>
  <cp:revision>12</cp:revision>
  <dcterms:created xsi:type="dcterms:W3CDTF">2021-07-31T14:45:00Z</dcterms:created>
  <dcterms:modified xsi:type="dcterms:W3CDTF">2021-07-31T22:16:00Z</dcterms:modified>
</cp:coreProperties>
</file>