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1924DA" w:rsidRDefault="001924DA" w:rsidP="00B22CAC">
      <w:pPr>
        <w:spacing w:line="360" w:lineRule="auto"/>
        <w:jc w:val="center"/>
        <w:rPr>
          <w:rFonts w:ascii="Times New Roman" w:hAnsi="Times New Roman"/>
          <w:b/>
          <w:bCs/>
          <w:sz w:val="24"/>
          <w:szCs w:val="24"/>
        </w:rPr>
      </w:pPr>
    </w:p>
    <w:p w14:paraId="03D5D7C8" w14:textId="77777777" w:rsidR="00B22CAC" w:rsidRDefault="00B22CAC" w:rsidP="78578E65">
      <w:pPr>
        <w:spacing w:line="360" w:lineRule="auto"/>
        <w:jc w:val="center"/>
        <w:rPr>
          <w:rFonts w:ascii="Times New Roman" w:eastAsia="Times New Roman" w:hAnsi="Times New Roman" w:cs="Times New Roman"/>
          <w:b/>
          <w:bCs/>
          <w:sz w:val="24"/>
          <w:szCs w:val="24"/>
        </w:rPr>
      </w:pPr>
      <w:r w:rsidRPr="78578E65">
        <w:rPr>
          <w:rFonts w:ascii="Times New Roman" w:eastAsia="Times New Roman" w:hAnsi="Times New Roman" w:cs="Times New Roman"/>
          <w:b/>
          <w:bCs/>
          <w:sz w:val="24"/>
          <w:szCs w:val="24"/>
        </w:rPr>
        <w:t xml:space="preserve">A EXPRESSÃO DA APRENDIZAGEM DE GEOMETRIA ANALÍTICA A PARTIR DA ESCRITA </w:t>
      </w:r>
    </w:p>
    <w:p w14:paraId="0A37501D" w14:textId="77777777" w:rsidR="00B22CAC" w:rsidRDefault="00B22CAC" w:rsidP="78578E65">
      <w:pPr>
        <w:spacing w:line="360" w:lineRule="auto"/>
        <w:jc w:val="center"/>
        <w:rPr>
          <w:rFonts w:ascii="Times New Roman" w:eastAsia="Times New Roman" w:hAnsi="Times New Roman" w:cs="Times New Roman"/>
          <w:b/>
          <w:bCs/>
          <w:sz w:val="24"/>
          <w:szCs w:val="24"/>
        </w:rPr>
      </w:pPr>
    </w:p>
    <w:p w14:paraId="0A95D171" w14:textId="1C300079" w:rsidR="2568374A" w:rsidRDefault="2568374A" w:rsidP="78578E65">
      <w:pPr>
        <w:spacing w:line="240" w:lineRule="auto"/>
        <w:jc w:val="right"/>
        <w:rPr>
          <w:rFonts w:ascii="Times New Roman" w:eastAsia="Times New Roman" w:hAnsi="Times New Roman" w:cs="Times New Roman"/>
          <w:i/>
          <w:iCs/>
          <w:color w:val="000000" w:themeColor="text1"/>
        </w:rPr>
      </w:pPr>
      <w:r w:rsidRPr="78578E65">
        <w:rPr>
          <w:rFonts w:ascii="Times New Roman" w:eastAsia="Times New Roman" w:hAnsi="Times New Roman" w:cs="Times New Roman"/>
          <w:i/>
          <w:iCs/>
        </w:rPr>
        <w:t>Patrícia de Souza Fiamoncini</w:t>
      </w:r>
      <w:r w:rsidR="00893602">
        <w:rPr>
          <w:rStyle w:val="Refdenotaderodap"/>
          <w:rFonts w:ascii="Times New Roman" w:eastAsia="Times New Roman" w:hAnsi="Times New Roman" w:cs="Times New Roman"/>
          <w:i/>
          <w:iCs/>
        </w:rPr>
        <w:footnoteReference w:id="1"/>
      </w:r>
    </w:p>
    <w:p w14:paraId="0B84CB17" w14:textId="03A1D207" w:rsidR="001C46E8" w:rsidRPr="008D7D4B" w:rsidRDefault="2568374A" w:rsidP="78578E65">
      <w:pPr>
        <w:spacing w:line="240" w:lineRule="auto"/>
        <w:jc w:val="right"/>
        <w:rPr>
          <w:rFonts w:ascii="Times New Roman" w:eastAsia="Times New Roman" w:hAnsi="Times New Roman" w:cs="Times New Roman"/>
          <w:i/>
          <w:iCs/>
        </w:rPr>
      </w:pPr>
      <w:r w:rsidRPr="78578E65">
        <w:rPr>
          <w:rFonts w:ascii="Times New Roman" w:eastAsia="Times New Roman" w:hAnsi="Times New Roman" w:cs="Times New Roman"/>
          <w:i/>
          <w:iCs/>
        </w:rPr>
        <w:t>FURB</w:t>
      </w:r>
    </w:p>
    <w:p w14:paraId="1F0FA677" w14:textId="0918385B" w:rsidR="2568374A" w:rsidRDefault="2568374A" w:rsidP="78578E65">
      <w:pPr>
        <w:spacing w:line="240" w:lineRule="auto"/>
        <w:jc w:val="right"/>
        <w:rPr>
          <w:rFonts w:ascii="Times New Roman" w:eastAsia="Times New Roman" w:hAnsi="Times New Roman" w:cs="Times New Roman"/>
          <w:i/>
          <w:iCs/>
          <w:color w:val="000000" w:themeColor="text1"/>
        </w:rPr>
      </w:pPr>
      <w:r w:rsidRPr="78578E65">
        <w:rPr>
          <w:rFonts w:ascii="Times New Roman" w:eastAsia="Times New Roman" w:hAnsi="Times New Roman" w:cs="Times New Roman"/>
          <w:i/>
          <w:iCs/>
        </w:rPr>
        <w:t>Psfiamoncini@furb</w:t>
      </w:r>
      <w:r w:rsidR="0F9E069E" w:rsidRPr="78578E65">
        <w:rPr>
          <w:rFonts w:ascii="Times New Roman" w:eastAsia="Times New Roman" w:hAnsi="Times New Roman" w:cs="Times New Roman"/>
          <w:i/>
          <w:iCs/>
        </w:rPr>
        <w:t>.</w:t>
      </w:r>
      <w:r w:rsidRPr="78578E65">
        <w:rPr>
          <w:rFonts w:ascii="Times New Roman" w:eastAsia="Times New Roman" w:hAnsi="Times New Roman" w:cs="Times New Roman"/>
          <w:i/>
          <w:iCs/>
        </w:rPr>
        <w:t>br</w:t>
      </w:r>
    </w:p>
    <w:p w14:paraId="629BAF2A" w14:textId="77777777" w:rsidR="001C46E8" w:rsidRPr="008D7D4B" w:rsidRDefault="001C46E8" w:rsidP="78578E65">
      <w:pPr>
        <w:spacing w:line="240" w:lineRule="auto"/>
        <w:jc w:val="right"/>
        <w:rPr>
          <w:rFonts w:ascii="Times New Roman" w:eastAsia="Times New Roman" w:hAnsi="Times New Roman" w:cs="Times New Roman"/>
          <w:i/>
          <w:iCs/>
        </w:rPr>
      </w:pPr>
    </w:p>
    <w:p w14:paraId="099BD878" w14:textId="4DC1F04E" w:rsidR="001C46E8" w:rsidRPr="008D7D4B" w:rsidRDefault="06BCD612" w:rsidP="78578E65">
      <w:pPr>
        <w:spacing w:line="240" w:lineRule="auto"/>
        <w:jc w:val="right"/>
        <w:rPr>
          <w:rFonts w:ascii="Times New Roman" w:eastAsia="Times New Roman" w:hAnsi="Times New Roman" w:cs="Times New Roman"/>
          <w:i/>
          <w:iCs/>
        </w:rPr>
      </w:pPr>
      <w:r w:rsidRPr="78578E65">
        <w:rPr>
          <w:rFonts w:ascii="Times New Roman" w:eastAsia="Times New Roman" w:hAnsi="Times New Roman" w:cs="Times New Roman"/>
          <w:i/>
          <w:iCs/>
        </w:rPr>
        <w:t>Viviane Clotilde da Silva</w:t>
      </w:r>
      <w:r w:rsidR="00893602">
        <w:rPr>
          <w:rStyle w:val="Refdenotaderodap"/>
          <w:rFonts w:ascii="Times New Roman" w:eastAsia="Times New Roman" w:hAnsi="Times New Roman" w:cs="Times New Roman"/>
          <w:i/>
          <w:iCs/>
        </w:rPr>
        <w:footnoteReference w:id="2"/>
      </w:r>
    </w:p>
    <w:p w14:paraId="55D4A697" w14:textId="6A35DFB4" w:rsidR="06BCD612" w:rsidRDefault="06BCD612" w:rsidP="78578E65">
      <w:pPr>
        <w:spacing w:line="240" w:lineRule="auto"/>
        <w:jc w:val="right"/>
        <w:rPr>
          <w:rFonts w:ascii="Times New Roman" w:eastAsia="Times New Roman" w:hAnsi="Times New Roman" w:cs="Times New Roman"/>
          <w:i/>
          <w:iCs/>
          <w:color w:val="000000" w:themeColor="text1"/>
        </w:rPr>
      </w:pPr>
      <w:r w:rsidRPr="78578E65">
        <w:rPr>
          <w:rFonts w:ascii="Times New Roman" w:eastAsia="Times New Roman" w:hAnsi="Times New Roman" w:cs="Times New Roman"/>
          <w:i/>
          <w:iCs/>
        </w:rPr>
        <w:t>FURB</w:t>
      </w:r>
    </w:p>
    <w:p w14:paraId="387FE3EA" w14:textId="5A7643F7" w:rsidR="06BCD612" w:rsidRDefault="06BCD612" w:rsidP="78578E65">
      <w:pPr>
        <w:spacing w:line="240" w:lineRule="auto"/>
        <w:jc w:val="right"/>
        <w:rPr>
          <w:rFonts w:ascii="Times New Roman" w:eastAsia="Times New Roman" w:hAnsi="Times New Roman" w:cs="Times New Roman"/>
          <w:i/>
          <w:iCs/>
          <w:color w:val="000000" w:themeColor="text1"/>
        </w:rPr>
      </w:pPr>
      <w:r w:rsidRPr="78578E65">
        <w:rPr>
          <w:rFonts w:ascii="Times New Roman" w:eastAsia="Times New Roman" w:hAnsi="Times New Roman" w:cs="Times New Roman"/>
          <w:i/>
          <w:iCs/>
          <w:color w:val="000000" w:themeColor="text1"/>
        </w:rPr>
        <w:t>vcs@furb.br</w:t>
      </w:r>
    </w:p>
    <w:p w14:paraId="0E27B00A" w14:textId="77777777" w:rsidR="005569A8" w:rsidRDefault="005569A8" w:rsidP="78578E65">
      <w:pPr>
        <w:pStyle w:val="TtuloCentral"/>
        <w:spacing w:line="360" w:lineRule="auto"/>
        <w:ind w:firstLine="709"/>
        <w:jc w:val="both"/>
        <w:rPr>
          <w:rFonts w:eastAsia="Times New Roman"/>
          <w:b w:val="0"/>
        </w:rPr>
      </w:pPr>
    </w:p>
    <w:p w14:paraId="2682A0D5" w14:textId="1D52D4A5" w:rsidR="222AEA87" w:rsidRPr="00CD18E5" w:rsidRDefault="005569A8" w:rsidP="00CD18E5">
      <w:pPr>
        <w:pStyle w:val="TtuloCentral"/>
        <w:spacing w:line="240" w:lineRule="auto"/>
        <w:jc w:val="both"/>
        <w:rPr>
          <w:rFonts w:eastAsia="Times New Roman"/>
          <w:b w:val="0"/>
          <w:color w:val="000000" w:themeColor="text1"/>
          <w:sz w:val="22"/>
          <w:szCs w:val="22"/>
        </w:rPr>
      </w:pPr>
      <w:r w:rsidRPr="00CD18E5">
        <w:rPr>
          <w:rFonts w:eastAsia="Times New Roman"/>
          <w:sz w:val="22"/>
          <w:szCs w:val="22"/>
        </w:rPr>
        <w:t>Resumo</w:t>
      </w:r>
      <w:r w:rsidR="00CD18E5" w:rsidRPr="00CD18E5">
        <w:rPr>
          <w:rFonts w:eastAsia="Times New Roman"/>
          <w:sz w:val="22"/>
          <w:szCs w:val="22"/>
        </w:rPr>
        <w:t xml:space="preserve">: </w:t>
      </w:r>
      <w:r w:rsidR="222AEA87" w:rsidRPr="00CD18E5">
        <w:rPr>
          <w:rFonts w:eastAsia="Times New Roman"/>
          <w:b w:val="0"/>
          <w:color w:val="000000" w:themeColor="text1"/>
          <w:sz w:val="22"/>
          <w:szCs w:val="22"/>
        </w:rPr>
        <w:t>Este estudo apresenta uma experi</w:t>
      </w:r>
      <w:r w:rsidR="7C8E1B4B" w:rsidRPr="00CD18E5">
        <w:rPr>
          <w:rFonts w:eastAsia="Times New Roman"/>
          <w:b w:val="0"/>
          <w:color w:val="000000" w:themeColor="text1"/>
          <w:sz w:val="22"/>
          <w:szCs w:val="22"/>
        </w:rPr>
        <w:t>ê</w:t>
      </w:r>
      <w:r w:rsidR="222AEA87" w:rsidRPr="00CD18E5">
        <w:rPr>
          <w:rFonts w:eastAsia="Times New Roman"/>
          <w:b w:val="0"/>
          <w:color w:val="000000" w:themeColor="text1"/>
          <w:sz w:val="22"/>
          <w:szCs w:val="22"/>
        </w:rPr>
        <w:t xml:space="preserve">ncia de escrita de textos de diversos </w:t>
      </w:r>
      <w:r w:rsidR="7C09C187" w:rsidRPr="00CD18E5">
        <w:rPr>
          <w:rFonts w:eastAsia="Times New Roman"/>
          <w:b w:val="0"/>
          <w:color w:val="000000" w:themeColor="text1"/>
          <w:sz w:val="22"/>
          <w:szCs w:val="22"/>
        </w:rPr>
        <w:t>gêneros</w:t>
      </w:r>
      <w:r w:rsidR="222AEA87" w:rsidRPr="00CD18E5">
        <w:rPr>
          <w:rFonts w:eastAsia="Times New Roman"/>
          <w:b w:val="0"/>
          <w:color w:val="000000" w:themeColor="text1"/>
          <w:sz w:val="22"/>
          <w:szCs w:val="22"/>
        </w:rPr>
        <w:t xml:space="preserve"> nas aulas de matemática </w:t>
      </w:r>
      <w:r w:rsidR="2F517681" w:rsidRPr="00CD18E5">
        <w:rPr>
          <w:rFonts w:eastAsia="Times New Roman"/>
          <w:b w:val="0"/>
          <w:color w:val="000000" w:themeColor="text1"/>
          <w:sz w:val="22"/>
          <w:szCs w:val="22"/>
        </w:rPr>
        <w:t>tendo como objeto de conhecimento a Geometria Analítica</w:t>
      </w:r>
      <w:r w:rsidR="4B380843" w:rsidRPr="00CD18E5">
        <w:rPr>
          <w:rFonts w:eastAsia="Times New Roman"/>
          <w:b w:val="0"/>
          <w:color w:val="000000" w:themeColor="text1"/>
          <w:sz w:val="22"/>
          <w:szCs w:val="22"/>
        </w:rPr>
        <w:t>.</w:t>
      </w:r>
      <w:r w:rsidR="197CE730" w:rsidRPr="00CD18E5">
        <w:rPr>
          <w:rFonts w:eastAsia="Times New Roman"/>
          <w:b w:val="0"/>
          <w:color w:val="000000" w:themeColor="text1"/>
          <w:sz w:val="22"/>
          <w:szCs w:val="22"/>
        </w:rPr>
        <w:t xml:space="preserve"> O mesmo aconteceu no ano de 2018 em uma </w:t>
      </w:r>
      <w:r w:rsidR="13B01408" w:rsidRPr="00CD18E5">
        <w:rPr>
          <w:rFonts w:eastAsia="Times New Roman"/>
          <w:b w:val="0"/>
          <w:color w:val="000000" w:themeColor="text1"/>
          <w:sz w:val="22"/>
          <w:szCs w:val="22"/>
        </w:rPr>
        <w:t>E</w:t>
      </w:r>
      <w:r w:rsidR="197CE730" w:rsidRPr="00CD18E5">
        <w:rPr>
          <w:rFonts w:eastAsia="Times New Roman"/>
          <w:b w:val="0"/>
          <w:color w:val="000000" w:themeColor="text1"/>
          <w:sz w:val="22"/>
          <w:szCs w:val="22"/>
        </w:rPr>
        <w:t>scola de Educação Básica de Santa Catarina com turmas do 3</w:t>
      </w:r>
      <w:r w:rsidR="139A82EE" w:rsidRPr="00CD18E5">
        <w:rPr>
          <w:rFonts w:eastAsia="Times New Roman"/>
          <w:b w:val="0"/>
          <w:color w:val="000000" w:themeColor="text1"/>
          <w:sz w:val="22"/>
          <w:szCs w:val="22"/>
        </w:rPr>
        <w:t>º</w:t>
      </w:r>
      <w:r w:rsidR="197CE730" w:rsidRPr="00CD18E5">
        <w:rPr>
          <w:rFonts w:eastAsia="Times New Roman"/>
          <w:b w:val="0"/>
          <w:color w:val="000000" w:themeColor="text1"/>
          <w:sz w:val="22"/>
          <w:szCs w:val="22"/>
        </w:rPr>
        <w:t xml:space="preserve"> ano do Ensino Médio</w:t>
      </w:r>
      <w:r w:rsidR="3E365F36" w:rsidRPr="00CD18E5">
        <w:rPr>
          <w:rFonts w:eastAsia="Times New Roman"/>
          <w:b w:val="0"/>
          <w:color w:val="000000" w:themeColor="text1"/>
          <w:sz w:val="22"/>
          <w:szCs w:val="22"/>
        </w:rPr>
        <w:t xml:space="preserve">. A prática </w:t>
      </w:r>
      <w:r w:rsidR="5E199A1B" w:rsidRPr="00CD18E5">
        <w:rPr>
          <w:rFonts w:eastAsia="Times New Roman"/>
          <w:b w:val="0"/>
          <w:color w:val="000000" w:themeColor="text1"/>
          <w:sz w:val="22"/>
          <w:szCs w:val="22"/>
        </w:rPr>
        <w:t>objetiv</w:t>
      </w:r>
      <w:r w:rsidR="47051B8D" w:rsidRPr="00CD18E5">
        <w:rPr>
          <w:rFonts w:eastAsia="Times New Roman"/>
          <w:b w:val="0"/>
          <w:color w:val="000000" w:themeColor="text1"/>
          <w:sz w:val="22"/>
          <w:szCs w:val="22"/>
        </w:rPr>
        <w:t>ou</w:t>
      </w:r>
      <w:r w:rsidR="5E199A1B" w:rsidRPr="00CD18E5">
        <w:rPr>
          <w:rFonts w:eastAsia="Times New Roman"/>
          <w:b w:val="0"/>
          <w:color w:val="000000" w:themeColor="text1"/>
          <w:sz w:val="22"/>
          <w:szCs w:val="22"/>
        </w:rPr>
        <w:t xml:space="preserve"> identificar o</w:t>
      </w:r>
      <w:r w:rsidR="5E199A1B" w:rsidRPr="00CD18E5">
        <w:rPr>
          <w:rFonts w:eastAsia="Times New Roman"/>
          <w:b w:val="0"/>
          <w:sz w:val="22"/>
          <w:szCs w:val="22"/>
        </w:rPr>
        <w:t xml:space="preserve"> </w:t>
      </w:r>
      <w:r w:rsidR="7DDB5D14" w:rsidRPr="00CD18E5">
        <w:rPr>
          <w:rFonts w:eastAsia="Times New Roman"/>
          <w:b w:val="0"/>
          <w:sz w:val="22"/>
          <w:szCs w:val="22"/>
        </w:rPr>
        <w:t>p</w:t>
      </w:r>
      <w:r w:rsidR="5E199A1B" w:rsidRPr="00CD18E5">
        <w:rPr>
          <w:rFonts w:eastAsia="Times New Roman"/>
          <w:b w:val="0"/>
          <w:sz w:val="22"/>
          <w:szCs w:val="22"/>
        </w:rPr>
        <w:t>otencial da escrita para a aprendizagem dos conceitos de geometria analítica</w:t>
      </w:r>
      <w:r w:rsidR="588B30AF" w:rsidRPr="00CD18E5">
        <w:rPr>
          <w:rFonts w:eastAsia="Times New Roman"/>
          <w:b w:val="0"/>
          <w:sz w:val="22"/>
          <w:szCs w:val="22"/>
        </w:rPr>
        <w:t xml:space="preserve"> </w:t>
      </w:r>
      <w:r w:rsidR="7953B38C" w:rsidRPr="00CD18E5">
        <w:rPr>
          <w:rFonts w:eastAsia="Times New Roman"/>
          <w:b w:val="0"/>
          <w:sz w:val="22"/>
          <w:szCs w:val="22"/>
        </w:rPr>
        <w:t>e por meio desta motivar a</w:t>
      </w:r>
      <w:r w:rsidR="588B30AF" w:rsidRPr="00CD18E5">
        <w:rPr>
          <w:rFonts w:eastAsia="Times New Roman"/>
          <w:b w:val="0"/>
          <w:sz w:val="22"/>
          <w:szCs w:val="22"/>
        </w:rPr>
        <w:t xml:space="preserve"> compreensão da linguagem bem como superar dificuldades.</w:t>
      </w:r>
      <w:r w:rsidR="6DFD8C10" w:rsidRPr="00CD18E5">
        <w:rPr>
          <w:rFonts w:eastAsia="Times New Roman"/>
          <w:b w:val="0"/>
          <w:sz w:val="22"/>
          <w:szCs w:val="22"/>
        </w:rPr>
        <w:t xml:space="preserve"> </w:t>
      </w:r>
      <w:r w:rsidR="72855D3A" w:rsidRPr="00CD18E5">
        <w:rPr>
          <w:rFonts w:eastAsia="Times New Roman"/>
          <w:b w:val="0"/>
          <w:sz w:val="22"/>
          <w:szCs w:val="22"/>
        </w:rPr>
        <w:t>Esta pesquisa</w:t>
      </w:r>
      <w:r w:rsidR="6DFD8C10" w:rsidRPr="00CD18E5">
        <w:rPr>
          <w:rFonts w:eastAsia="Times New Roman"/>
          <w:b w:val="0"/>
          <w:sz w:val="22"/>
          <w:szCs w:val="22"/>
        </w:rPr>
        <w:t xml:space="preserve"> de </w:t>
      </w:r>
      <w:r w:rsidR="5393DA46" w:rsidRPr="00CD18E5">
        <w:rPr>
          <w:rFonts w:eastAsia="Times New Roman"/>
          <w:b w:val="0"/>
          <w:color w:val="000000" w:themeColor="text1"/>
          <w:sz w:val="22"/>
          <w:szCs w:val="22"/>
        </w:rPr>
        <w:t>natureza qualitativa, de procedimento do tipo investigação-ação</w:t>
      </w:r>
      <w:r w:rsidR="3DDAFD00" w:rsidRPr="00CD18E5">
        <w:rPr>
          <w:rFonts w:eastAsia="Times New Roman"/>
          <w:b w:val="0"/>
          <w:color w:val="000000" w:themeColor="text1"/>
          <w:sz w:val="22"/>
          <w:szCs w:val="22"/>
        </w:rPr>
        <w:t xml:space="preserve"> aconteceu </w:t>
      </w:r>
      <w:r w:rsidR="4FE2A2B0" w:rsidRPr="00CD18E5">
        <w:rPr>
          <w:rFonts w:eastAsia="Times New Roman"/>
          <w:b w:val="0"/>
          <w:color w:val="000000" w:themeColor="text1"/>
          <w:sz w:val="22"/>
          <w:szCs w:val="22"/>
        </w:rPr>
        <w:t xml:space="preserve">sob </w:t>
      </w:r>
      <w:r w:rsidR="5393DA46" w:rsidRPr="00CD18E5">
        <w:rPr>
          <w:rFonts w:eastAsia="Times New Roman"/>
          <w:b w:val="0"/>
          <w:color w:val="000000" w:themeColor="text1"/>
          <w:sz w:val="22"/>
          <w:szCs w:val="22"/>
        </w:rPr>
        <w:t>a mediação da professora</w:t>
      </w:r>
      <w:r w:rsidR="4355A154" w:rsidRPr="00CD18E5">
        <w:rPr>
          <w:rFonts w:eastAsia="Times New Roman"/>
          <w:b w:val="0"/>
          <w:color w:val="000000" w:themeColor="text1"/>
          <w:sz w:val="22"/>
          <w:szCs w:val="22"/>
        </w:rPr>
        <w:t xml:space="preserve"> de matemática e </w:t>
      </w:r>
      <w:r w:rsidR="6E3480C1" w:rsidRPr="00CD18E5">
        <w:rPr>
          <w:rFonts w:eastAsia="Times New Roman"/>
          <w:b w:val="0"/>
          <w:color w:val="000000" w:themeColor="text1"/>
          <w:sz w:val="22"/>
          <w:szCs w:val="22"/>
        </w:rPr>
        <w:t>auxílio</w:t>
      </w:r>
      <w:r w:rsidR="4355A154" w:rsidRPr="00CD18E5">
        <w:rPr>
          <w:rFonts w:eastAsia="Times New Roman"/>
          <w:b w:val="0"/>
          <w:color w:val="000000" w:themeColor="text1"/>
          <w:sz w:val="22"/>
          <w:szCs w:val="22"/>
        </w:rPr>
        <w:t xml:space="preserve"> dos professores de linguagens</w:t>
      </w:r>
      <w:r w:rsidR="277D5F07" w:rsidRPr="00CD18E5">
        <w:rPr>
          <w:rFonts w:eastAsia="Times New Roman"/>
          <w:b w:val="0"/>
          <w:color w:val="000000" w:themeColor="text1"/>
          <w:sz w:val="22"/>
          <w:szCs w:val="22"/>
        </w:rPr>
        <w:t xml:space="preserve">. Tendo como espaço de ação </w:t>
      </w:r>
      <w:r w:rsidR="4355A154" w:rsidRPr="00CD18E5">
        <w:rPr>
          <w:rFonts w:eastAsia="Times New Roman"/>
          <w:b w:val="0"/>
          <w:color w:val="000000" w:themeColor="text1"/>
          <w:sz w:val="22"/>
          <w:szCs w:val="22"/>
        </w:rPr>
        <w:t>as aulas de matemática</w:t>
      </w:r>
      <w:r w:rsidR="73E017F4" w:rsidRPr="00CD18E5">
        <w:rPr>
          <w:rFonts w:eastAsia="Times New Roman"/>
          <w:b w:val="0"/>
          <w:color w:val="000000" w:themeColor="text1"/>
          <w:sz w:val="22"/>
          <w:szCs w:val="22"/>
        </w:rPr>
        <w:t xml:space="preserve"> aos quais oportunizou-se </w:t>
      </w:r>
      <w:r w:rsidR="4355A154" w:rsidRPr="00CD18E5">
        <w:rPr>
          <w:rFonts w:eastAsia="Times New Roman"/>
          <w:b w:val="0"/>
          <w:color w:val="000000" w:themeColor="text1"/>
          <w:sz w:val="22"/>
          <w:szCs w:val="22"/>
        </w:rPr>
        <w:t>momentos de escrita e orientações tendo como</w:t>
      </w:r>
      <w:r w:rsidR="5393DA46" w:rsidRPr="00CD18E5">
        <w:rPr>
          <w:rFonts w:eastAsia="Times New Roman"/>
          <w:b w:val="0"/>
          <w:color w:val="000000" w:themeColor="text1"/>
          <w:sz w:val="22"/>
          <w:szCs w:val="22"/>
        </w:rPr>
        <w:t xml:space="preserve"> instrumentos de coleta de dados </w:t>
      </w:r>
      <w:r w:rsidR="0C4F527A" w:rsidRPr="00CD18E5">
        <w:rPr>
          <w:rFonts w:eastAsia="Times New Roman"/>
          <w:b w:val="0"/>
          <w:color w:val="000000" w:themeColor="text1"/>
          <w:sz w:val="22"/>
          <w:szCs w:val="22"/>
        </w:rPr>
        <w:t xml:space="preserve">as produções </w:t>
      </w:r>
      <w:r w:rsidR="2385A541" w:rsidRPr="00CD18E5">
        <w:rPr>
          <w:rFonts w:eastAsia="Times New Roman"/>
          <w:b w:val="0"/>
          <w:color w:val="000000" w:themeColor="text1"/>
          <w:sz w:val="22"/>
          <w:szCs w:val="22"/>
        </w:rPr>
        <w:t>textuais</w:t>
      </w:r>
      <w:r w:rsidR="0C4F527A" w:rsidRPr="00CD18E5">
        <w:rPr>
          <w:rFonts w:eastAsia="Times New Roman"/>
          <w:b w:val="0"/>
          <w:color w:val="000000" w:themeColor="text1"/>
          <w:sz w:val="22"/>
          <w:szCs w:val="22"/>
        </w:rPr>
        <w:t xml:space="preserve"> dos estudantes, registros docente e</w:t>
      </w:r>
      <w:r w:rsidR="5393DA46" w:rsidRPr="00CD18E5">
        <w:rPr>
          <w:rFonts w:eastAsia="Times New Roman"/>
          <w:b w:val="0"/>
          <w:color w:val="000000" w:themeColor="text1"/>
          <w:sz w:val="22"/>
          <w:szCs w:val="22"/>
        </w:rPr>
        <w:t xml:space="preserve"> discussões</w:t>
      </w:r>
      <w:r w:rsidR="0277AFEC" w:rsidRPr="00CD18E5">
        <w:rPr>
          <w:rFonts w:eastAsia="Times New Roman"/>
          <w:b w:val="0"/>
          <w:color w:val="000000" w:themeColor="text1"/>
          <w:sz w:val="22"/>
          <w:szCs w:val="22"/>
        </w:rPr>
        <w:t>, no qual a</w:t>
      </w:r>
      <w:r w:rsidR="5393DA46" w:rsidRPr="00CD18E5">
        <w:rPr>
          <w:rFonts w:eastAsia="Times New Roman"/>
          <w:b w:val="0"/>
          <w:color w:val="000000" w:themeColor="text1"/>
          <w:sz w:val="22"/>
          <w:szCs w:val="22"/>
        </w:rPr>
        <w:t xml:space="preserve"> análise </w:t>
      </w:r>
      <w:r w:rsidR="0AF4167D" w:rsidRPr="00CD18E5">
        <w:rPr>
          <w:rFonts w:eastAsia="Times New Roman"/>
          <w:b w:val="0"/>
          <w:color w:val="000000" w:themeColor="text1"/>
          <w:sz w:val="22"/>
          <w:szCs w:val="22"/>
        </w:rPr>
        <w:t>deste foi desenvolvida</w:t>
      </w:r>
      <w:r w:rsidR="5393DA46" w:rsidRPr="00CD18E5">
        <w:rPr>
          <w:rFonts w:eastAsia="Times New Roman"/>
          <w:b w:val="0"/>
          <w:color w:val="000000" w:themeColor="text1"/>
          <w:sz w:val="22"/>
          <w:szCs w:val="22"/>
        </w:rPr>
        <w:t xml:space="preserve"> com base na teoria de Análise do Conteúdo. </w:t>
      </w:r>
      <w:r w:rsidR="02D817DA" w:rsidRPr="00CD18E5">
        <w:rPr>
          <w:rFonts w:eastAsia="Times New Roman"/>
          <w:b w:val="0"/>
          <w:color w:val="000000" w:themeColor="text1"/>
          <w:sz w:val="22"/>
          <w:szCs w:val="22"/>
        </w:rPr>
        <w:t xml:space="preserve">No </w:t>
      </w:r>
      <w:r w:rsidR="155103B0" w:rsidRPr="00CD18E5">
        <w:rPr>
          <w:rFonts w:eastAsia="Times New Roman"/>
          <w:b w:val="0"/>
          <w:color w:val="000000" w:themeColor="text1"/>
          <w:sz w:val="22"/>
          <w:szCs w:val="22"/>
        </w:rPr>
        <w:t>início</w:t>
      </w:r>
      <w:r w:rsidR="02D817DA" w:rsidRPr="00CD18E5">
        <w:rPr>
          <w:rFonts w:eastAsia="Times New Roman"/>
          <w:b w:val="0"/>
          <w:color w:val="000000" w:themeColor="text1"/>
          <w:sz w:val="22"/>
          <w:szCs w:val="22"/>
        </w:rPr>
        <w:t xml:space="preserve"> a </w:t>
      </w:r>
      <w:r w:rsidR="734D6F60" w:rsidRPr="00CD18E5">
        <w:rPr>
          <w:rFonts w:eastAsia="Times New Roman"/>
          <w:b w:val="0"/>
          <w:color w:val="000000" w:themeColor="text1"/>
          <w:sz w:val="22"/>
          <w:szCs w:val="22"/>
        </w:rPr>
        <w:t>prática</w:t>
      </w:r>
      <w:r w:rsidR="02D817DA" w:rsidRPr="00CD18E5">
        <w:rPr>
          <w:rFonts w:eastAsia="Times New Roman"/>
          <w:b w:val="0"/>
          <w:color w:val="000000" w:themeColor="text1"/>
          <w:sz w:val="22"/>
          <w:szCs w:val="22"/>
        </w:rPr>
        <w:t xml:space="preserve"> encontr</w:t>
      </w:r>
      <w:r w:rsidR="2C33D03A" w:rsidRPr="00CD18E5">
        <w:rPr>
          <w:rFonts w:eastAsia="Times New Roman"/>
          <w:b w:val="0"/>
          <w:color w:val="000000" w:themeColor="text1"/>
          <w:sz w:val="22"/>
          <w:szCs w:val="22"/>
        </w:rPr>
        <w:t>amos alguma</w:t>
      </w:r>
      <w:r w:rsidR="02D817DA" w:rsidRPr="00CD18E5">
        <w:rPr>
          <w:rFonts w:eastAsia="Times New Roman"/>
          <w:b w:val="0"/>
          <w:color w:val="000000" w:themeColor="text1"/>
          <w:sz w:val="22"/>
          <w:szCs w:val="22"/>
        </w:rPr>
        <w:t xml:space="preserve"> </w:t>
      </w:r>
      <w:r w:rsidR="27B02ED8" w:rsidRPr="00CD18E5">
        <w:rPr>
          <w:rFonts w:eastAsia="Times New Roman"/>
          <w:b w:val="0"/>
          <w:color w:val="000000" w:themeColor="text1"/>
          <w:sz w:val="22"/>
          <w:szCs w:val="22"/>
        </w:rPr>
        <w:t>resistência</w:t>
      </w:r>
      <w:r w:rsidR="02D817DA" w:rsidRPr="00CD18E5">
        <w:rPr>
          <w:rFonts w:eastAsia="Times New Roman"/>
          <w:b w:val="0"/>
          <w:color w:val="000000" w:themeColor="text1"/>
          <w:sz w:val="22"/>
          <w:szCs w:val="22"/>
        </w:rPr>
        <w:t xml:space="preserve"> dos estudantes,</w:t>
      </w:r>
      <w:r w:rsidR="0010668C">
        <w:rPr>
          <w:rFonts w:eastAsia="Times New Roman"/>
          <w:b w:val="0"/>
          <w:color w:val="000000" w:themeColor="text1"/>
          <w:sz w:val="22"/>
          <w:szCs w:val="22"/>
        </w:rPr>
        <w:t xml:space="preserve"> por estarem</w:t>
      </w:r>
      <w:r w:rsidR="02D817DA" w:rsidRPr="00CD18E5">
        <w:rPr>
          <w:rFonts w:eastAsia="Times New Roman"/>
          <w:b w:val="0"/>
          <w:color w:val="000000" w:themeColor="text1"/>
          <w:sz w:val="22"/>
          <w:szCs w:val="22"/>
        </w:rPr>
        <w:t xml:space="preserve"> </w:t>
      </w:r>
      <w:r w:rsidR="02D817DA" w:rsidRPr="00CD18E5">
        <w:rPr>
          <w:rFonts w:eastAsia="Times New Roman"/>
          <w:b w:val="0"/>
          <w:sz w:val="22"/>
          <w:szCs w:val="22"/>
        </w:rPr>
        <w:t>inseridos em um processo de aprendizagem que estimula a repetição e não a aquisição significativa de saberes.</w:t>
      </w:r>
      <w:r w:rsidR="001C152D">
        <w:rPr>
          <w:rFonts w:eastAsia="Times New Roman"/>
          <w:b w:val="0"/>
          <w:sz w:val="22"/>
          <w:szCs w:val="22"/>
        </w:rPr>
        <w:t xml:space="preserve"> </w:t>
      </w:r>
      <w:r w:rsidR="00162D07">
        <w:rPr>
          <w:rFonts w:eastAsia="Times New Roman"/>
          <w:b w:val="0"/>
          <w:sz w:val="22"/>
          <w:szCs w:val="22"/>
        </w:rPr>
        <w:t>No decorrer da prática a</w:t>
      </w:r>
      <w:r w:rsidR="1F6645B5" w:rsidRPr="00CD18E5">
        <w:rPr>
          <w:rFonts w:eastAsia="Times New Roman"/>
          <w:b w:val="0"/>
          <w:sz w:val="22"/>
          <w:szCs w:val="22"/>
        </w:rPr>
        <w:t xml:space="preserve"> postura dos sujeitos de aprendizagem</w:t>
      </w:r>
      <w:r w:rsidR="00162D07">
        <w:rPr>
          <w:rFonts w:eastAsia="Times New Roman"/>
          <w:b w:val="0"/>
          <w:sz w:val="22"/>
          <w:szCs w:val="22"/>
        </w:rPr>
        <w:t xml:space="preserve"> mudou</w:t>
      </w:r>
      <w:r w:rsidR="1F6645B5" w:rsidRPr="00CD18E5">
        <w:rPr>
          <w:rFonts w:eastAsia="Times New Roman"/>
          <w:b w:val="0"/>
          <w:sz w:val="22"/>
          <w:szCs w:val="22"/>
        </w:rPr>
        <w:t>,</w:t>
      </w:r>
      <w:r w:rsidR="02D817DA" w:rsidRPr="00CD18E5">
        <w:rPr>
          <w:rFonts w:eastAsia="Times New Roman"/>
          <w:b w:val="0"/>
          <w:sz w:val="22"/>
          <w:szCs w:val="22"/>
        </w:rPr>
        <w:t xml:space="preserve"> percebeu-se interesse em usar suas habilidades de es</w:t>
      </w:r>
      <w:r w:rsidR="2299DAD3" w:rsidRPr="00CD18E5">
        <w:rPr>
          <w:rFonts w:eastAsia="Times New Roman"/>
          <w:b w:val="0"/>
          <w:sz w:val="22"/>
          <w:szCs w:val="22"/>
        </w:rPr>
        <w:t>crita e desenho p</w:t>
      </w:r>
      <w:r w:rsidR="0010668C">
        <w:rPr>
          <w:rFonts w:eastAsia="Times New Roman"/>
          <w:b w:val="0"/>
          <w:sz w:val="22"/>
          <w:szCs w:val="22"/>
        </w:rPr>
        <w:t>a</w:t>
      </w:r>
      <w:r w:rsidR="2299DAD3" w:rsidRPr="00CD18E5">
        <w:rPr>
          <w:rFonts w:eastAsia="Times New Roman"/>
          <w:b w:val="0"/>
          <w:sz w:val="22"/>
          <w:szCs w:val="22"/>
        </w:rPr>
        <w:t>ra expandir seus saberes matemáticos.</w:t>
      </w:r>
      <w:r w:rsidR="00805ADE">
        <w:rPr>
          <w:rFonts w:eastAsia="Times New Roman"/>
          <w:b w:val="0"/>
          <w:sz w:val="22"/>
          <w:szCs w:val="22"/>
        </w:rPr>
        <w:t xml:space="preserve"> Estes</w:t>
      </w:r>
      <w:r w:rsidR="2299DAD3" w:rsidRPr="00CD18E5">
        <w:rPr>
          <w:rFonts w:eastAsia="Times New Roman"/>
          <w:b w:val="0"/>
          <w:sz w:val="22"/>
          <w:szCs w:val="22"/>
        </w:rPr>
        <w:t xml:space="preserve"> </w:t>
      </w:r>
      <w:r w:rsidR="00805ADE">
        <w:rPr>
          <w:rFonts w:eastAsia="Times New Roman"/>
          <w:b w:val="0"/>
          <w:sz w:val="22"/>
          <w:szCs w:val="22"/>
        </w:rPr>
        <w:t>ao</w:t>
      </w:r>
      <w:r w:rsidR="2299DAD3" w:rsidRPr="00CD18E5">
        <w:rPr>
          <w:rFonts w:eastAsia="Times New Roman"/>
          <w:b w:val="0"/>
          <w:sz w:val="22"/>
          <w:szCs w:val="22"/>
        </w:rPr>
        <w:t xml:space="preserve"> escreverem sentiram a necessidade de </w:t>
      </w:r>
      <w:r w:rsidR="64F65129" w:rsidRPr="00CD18E5">
        <w:rPr>
          <w:rFonts w:eastAsia="Times New Roman"/>
          <w:b w:val="0"/>
          <w:sz w:val="22"/>
          <w:szCs w:val="22"/>
        </w:rPr>
        <w:t>expandir</w:t>
      </w:r>
      <w:r w:rsidR="29007137" w:rsidRPr="00CD18E5">
        <w:rPr>
          <w:rFonts w:eastAsia="Times New Roman"/>
          <w:b w:val="0"/>
          <w:sz w:val="22"/>
          <w:szCs w:val="22"/>
        </w:rPr>
        <w:t xml:space="preserve"> seus conhecimentos sobre a Geometria Analítica p</w:t>
      </w:r>
      <w:r w:rsidR="00CD18E5" w:rsidRPr="00CD18E5">
        <w:rPr>
          <w:rFonts w:eastAsia="Times New Roman"/>
          <w:b w:val="0"/>
          <w:sz w:val="22"/>
          <w:szCs w:val="22"/>
        </w:rPr>
        <w:t>a</w:t>
      </w:r>
      <w:r w:rsidR="29007137" w:rsidRPr="00CD18E5">
        <w:rPr>
          <w:rFonts w:eastAsia="Times New Roman"/>
          <w:b w:val="0"/>
          <w:sz w:val="22"/>
          <w:szCs w:val="22"/>
        </w:rPr>
        <w:t xml:space="preserve">ra que suas </w:t>
      </w:r>
      <w:r w:rsidR="021C360D" w:rsidRPr="00CD18E5">
        <w:rPr>
          <w:rFonts w:eastAsia="Times New Roman"/>
          <w:b w:val="0"/>
          <w:sz w:val="22"/>
          <w:szCs w:val="22"/>
        </w:rPr>
        <w:t>produções</w:t>
      </w:r>
      <w:r w:rsidR="29007137" w:rsidRPr="00CD18E5">
        <w:rPr>
          <w:rFonts w:eastAsia="Times New Roman"/>
          <w:b w:val="0"/>
          <w:sz w:val="22"/>
          <w:szCs w:val="22"/>
        </w:rPr>
        <w:t xml:space="preserve"> ganhassem corpo e tive</w:t>
      </w:r>
      <w:r w:rsidR="7C8B2ABC" w:rsidRPr="00CD18E5">
        <w:rPr>
          <w:rFonts w:eastAsia="Times New Roman"/>
          <w:b w:val="0"/>
          <w:sz w:val="22"/>
          <w:szCs w:val="22"/>
        </w:rPr>
        <w:t>sse</w:t>
      </w:r>
      <w:r w:rsidR="29007137" w:rsidRPr="00CD18E5">
        <w:rPr>
          <w:rFonts w:eastAsia="Times New Roman"/>
          <w:b w:val="0"/>
          <w:sz w:val="22"/>
          <w:szCs w:val="22"/>
        </w:rPr>
        <w:t xml:space="preserve">m identidade matemática. </w:t>
      </w:r>
      <w:r w:rsidR="00805ADE">
        <w:rPr>
          <w:rFonts w:eastAsia="Times New Roman"/>
          <w:b w:val="0"/>
          <w:sz w:val="22"/>
          <w:szCs w:val="22"/>
        </w:rPr>
        <w:t xml:space="preserve">Aconteceram momentos </w:t>
      </w:r>
      <w:r w:rsidR="29007137" w:rsidRPr="00CD18E5">
        <w:rPr>
          <w:rFonts w:eastAsia="Times New Roman"/>
          <w:b w:val="0"/>
          <w:sz w:val="22"/>
          <w:szCs w:val="22"/>
        </w:rPr>
        <w:t xml:space="preserve">de pura inspiração onde estudantes que tinha dificuldade ao expressar os conceitos matemáticos </w:t>
      </w:r>
      <w:r w:rsidR="00747DC3">
        <w:rPr>
          <w:rFonts w:eastAsia="Times New Roman"/>
          <w:b w:val="0"/>
          <w:sz w:val="22"/>
          <w:szCs w:val="22"/>
        </w:rPr>
        <w:t>por meio de</w:t>
      </w:r>
      <w:r w:rsidR="29007137" w:rsidRPr="00CD18E5">
        <w:rPr>
          <w:rFonts w:eastAsia="Times New Roman"/>
          <w:b w:val="0"/>
          <w:sz w:val="22"/>
          <w:szCs w:val="22"/>
        </w:rPr>
        <w:t xml:space="preserve"> cálculos, motivamos pela escrita e com histórias singelas e gravuras conseguiram construir para si e compartilhar com os colegas conhecimentos mais significativo</w:t>
      </w:r>
      <w:r w:rsidR="00747DC3">
        <w:rPr>
          <w:rFonts w:eastAsia="Times New Roman"/>
          <w:b w:val="0"/>
          <w:sz w:val="22"/>
          <w:szCs w:val="22"/>
        </w:rPr>
        <w:t>s</w:t>
      </w:r>
      <w:r w:rsidR="29007137" w:rsidRPr="00CD18E5">
        <w:rPr>
          <w:rFonts w:eastAsia="Times New Roman"/>
          <w:b w:val="0"/>
          <w:sz w:val="22"/>
          <w:szCs w:val="22"/>
        </w:rPr>
        <w:t xml:space="preserve"> e relevante para seu cotidiano escolar.</w:t>
      </w:r>
      <w:r w:rsidR="65C581C1" w:rsidRPr="00CD18E5">
        <w:rPr>
          <w:rFonts w:eastAsia="Times New Roman"/>
          <w:b w:val="0"/>
          <w:sz w:val="22"/>
          <w:szCs w:val="22"/>
        </w:rPr>
        <w:t xml:space="preserve"> </w:t>
      </w:r>
      <w:r w:rsidR="65C581C1" w:rsidRPr="00CD18E5">
        <w:rPr>
          <w:rFonts w:eastAsia="Times New Roman"/>
          <w:b w:val="0"/>
          <w:color w:val="000000" w:themeColor="text1"/>
          <w:sz w:val="22"/>
          <w:szCs w:val="22"/>
        </w:rPr>
        <w:t>Acredit</w:t>
      </w:r>
      <w:r w:rsidR="0C793D9F" w:rsidRPr="00CD18E5">
        <w:rPr>
          <w:rFonts w:eastAsia="Times New Roman"/>
          <w:b w:val="0"/>
          <w:color w:val="000000" w:themeColor="text1"/>
          <w:sz w:val="22"/>
          <w:szCs w:val="22"/>
        </w:rPr>
        <w:t>amos</w:t>
      </w:r>
      <w:r w:rsidR="65C581C1" w:rsidRPr="00CD18E5">
        <w:rPr>
          <w:rFonts w:eastAsia="Times New Roman"/>
          <w:b w:val="0"/>
          <w:color w:val="000000" w:themeColor="text1"/>
          <w:sz w:val="22"/>
          <w:szCs w:val="22"/>
        </w:rPr>
        <w:t xml:space="preserve"> que, ao escrever s</w:t>
      </w:r>
      <w:r w:rsidR="37201981" w:rsidRPr="00CD18E5">
        <w:rPr>
          <w:rFonts w:eastAsia="Times New Roman"/>
          <w:b w:val="0"/>
          <w:color w:val="000000" w:themeColor="text1"/>
          <w:sz w:val="22"/>
          <w:szCs w:val="22"/>
        </w:rPr>
        <w:t xml:space="preserve">eus textos </w:t>
      </w:r>
      <w:r w:rsidR="65C581C1" w:rsidRPr="00CD18E5">
        <w:rPr>
          <w:rFonts w:eastAsia="Times New Roman"/>
          <w:b w:val="0"/>
          <w:color w:val="000000" w:themeColor="text1"/>
          <w:sz w:val="22"/>
          <w:szCs w:val="22"/>
        </w:rPr>
        <w:t>o estudante incorpora ne</w:t>
      </w:r>
      <w:r w:rsidR="02730713" w:rsidRPr="00CD18E5">
        <w:rPr>
          <w:rFonts w:eastAsia="Times New Roman"/>
          <w:b w:val="0"/>
          <w:color w:val="000000" w:themeColor="text1"/>
          <w:sz w:val="22"/>
          <w:szCs w:val="22"/>
        </w:rPr>
        <w:t>les</w:t>
      </w:r>
      <w:r w:rsidR="65C581C1" w:rsidRPr="00CD18E5">
        <w:rPr>
          <w:rFonts w:eastAsia="Times New Roman"/>
          <w:b w:val="0"/>
          <w:color w:val="000000" w:themeColor="text1"/>
          <w:sz w:val="22"/>
          <w:szCs w:val="22"/>
        </w:rPr>
        <w:t xml:space="preserve"> o conhecimento matemático aprendido, produzindo novos saberes e sendo protagonista em seu movimento de aprendizagem. </w:t>
      </w:r>
    </w:p>
    <w:p w14:paraId="70E569E7" w14:textId="7C6800FC" w:rsidR="78578E65" w:rsidRPr="00CD18E5" w:rsidRDefault="78578E65" w:rsidP="78578E65">
      <w:pPr>
        <w:pStyle w:val="TtuloCentral"/>
        <w:spacing w:line="240" w:lineRule="auto"/>
        <w:ind w:firstLine="709"/>
        <w:jc w:val="both"/>
        <w:rPr>
          <w:rFonts w:eastAsia="Times New Roman"/>
          <w:bCs/>
          <w:sz w:val="22"/>
          <w:szCs w:val="22"/>
        </w:rPr>
      </w:pPr>
    </w:p>
    <w:p w14:paraId="57A0BC35" w14:textId="26868C5E" w:rsidR="6642AB27" w:rsidRPr="00CD18E5" w:rsidRDefault="6642AB27" w:rsidP="78578E65">
      <w:pPr>
        <w:pStyle w:val="TtuloCentral"/>
        <w:spacing w:line="240" w:lineRule="auto"/>
        <w:jc w:val="both"/>
        <w:rPr>
          <w:rFonts w:eastAsia="Times New Roman"/>
          <w:bCs/>
          <w:sz w:val="22"/>
          <w:szCs w:val="22"/>
        </w:rPr>
      </w:pPr>
      <w:r w:rsidRPr="00CD18E5">
        <w:rPr>
          <w:rFonts w:eastAsia="Times New Roman"/>
          <w:sz w:val="22"/>
          <w:szCs w:val="22"/>
        </w:rPr>
        <w:t>Palavras-chave:</w:t>
      </w:r>
      <w:r w:rsidR="07915A9E" w:rsidRPr="00CD18E5">
        <w:rPr>
          <w:rFonts w:eastAsia="Times New Roman"/>
          <w:sz w:val="22"/>
          <w:szCs w:val="22"/>
        </w:rPr>
        <w:t xml:space="preserve"> </w:t>
      </w:r>
      <w:r w:rsidR="07915A9E" w:rsidRPr="00CD18E5">
        <w:rPr>
          <w:rFonts w:eastAsia="Times New Roman"/>
          <w:b w:val="0"/>
          <w:sz w:val="22"/>
          <w:szCs w:val="22"/>
        </w:rPr>
        <w:t>Escrita nas aulas de Matemática; Geometria Analítica.</w:t>
      </w:r>
    </w:p>
    <w:p w14:paraId="5D4FDB77" w14:textId="066B187C" w:rsidR="78578E65" w:rsidRDefault="78578E65" w:rsidP="78578E65">
      <w:pPr>
        <w:pStyle w:val="TtuloCentral"/>
        <w:spacing w:line="240" w:lineRule="auto"/>
        <w:ind w:firstLine="709"/>
        <w:jc w:val="both"/>
        <w:rPr>
          <w:rFonts w:eastAsia="Times New Roman"/>
          <w:bCs/>
        </w:rPr>
      </w:pPr>
    </w:p>
    <w:p w14:paraId="3E0448B7" w14:textId="293D1127" w:rsidR="78578E65" w:rsidRDefault="78578E65" w:rsidP="78578E65">
      <w:pPr>
        <w:pStyle w:val="TtuloCentral"/>
        <w:spacing w:line="240" w:lineRule="auto"/>
        <w:ind w:firstLine="709"/>
        <w:jc w:val="both"/>
        <w:rPr>
          <w:rFonts w:eastAsia="Times New Roman"/>
          <w:bCs/>
        </w:rPr>
      </w:pPr>
    </w:p>
    <w:p w14:paraId="76AA1CFA" w14:textId="6D84567B" w:rsidR="78578E65" w:rsidRDefault="78578E65" w:rsidP="78578E65">
      <w:pPr>
        <w:pStyle w:val="TtuloCentral"/>
        <w:spacing w:line="240" w:lineRule="auto"/>
        <w:ind w:firstLine="709"/>
        <w:jc w:val="both"/>
        <w:rPr>
          <w:rFonts w:eastAsia="Times New Roman"/>
        </w:rPr>
      </w:pPr>
    </w:p>
    <w:p w14:paraId="0A920796" w14:textId="0DB483A1" w:rsidR="78578E65" w:rsidRDefault="78578E65" w:rsidP="78578E65">
      <w:pPr>
        <w:pStyle w:val="TtuloCentral"/>
        <w:spacing w:line="360" w:lineRule="auto"/>
        <w:jc w:val="both"/>
        <w:rPr>
          <w:bCs/>
        </w:rPr>
      </w:pPr>
    </w:p>
    <w:p w14:paraId="612A681D" w14:textId="77777777" w:rsidR="00747DC3" w:rsidRDefault="00747DC3" w:rsidP="78578E65">
      <w:pPr>
        <w:pStyle w:val="TtuloCentral"/>
        <w:spacing w:line="360" w:lineRule="auto"/>
        <w:jc w:val="both"/>
        <w:rPr>
          <w:bCs/>
        </w:rPr>
      </w:pPr>
    </w:p>
    <w:p w14:paraId="28E8BE6E" w14:textId="77777777" w:rsidR="00517EA2" w:rsidRDefault="00517EA2" w:rsidP="78578E65">
      <w:pPr>
        <w:pStyle w:val="TtuloCentral"/>
        <w:spacing w:line="360" w:lineRule="auto"/>
        <w:ind w:firstLine="709"/>
        <w:jc w:val="both"/>
        <w:rPr>
          <w:rFonts w:eastAsia="Times New Roman"/>
          <w:shd w:val="clear" w:color="auto" w:fill="FFFFFF"/>
        </w:rPr>
      </w:pPr>
      <w:r w:rsidRPr="78578E65">
        <w:rPr>
          <w:rFonts w:eastAsia="Times New Roman"/>
          <w:shd w:val="clear" w:color="auto" w:fill="FFFFFF"/>
        </w:rPr>
        <w:lastRenderedPageBreak/>
        <w:t>Introdução</w:t>
      </w:r>
    </w:p>
    <w:p w14:paraId="44EAFD9C" w14:textId="77777777" w:rsidR="00AB54F2" w:rsidRDefault="00AB54F2" w:rsidP="78578E65">
      <w:pPr>
        <w:pStyle w:val="TtuloCentral"/>
        <w:spacing w:line="360" w:lineRule="auto"/>
        <w:ind w:firstLine="709"/>
        <w:jc w:val="both"/>
        <w:rPr>
          <w:rFonts w:eastAsia="Times New Roman"/>
          <w:shd w:val="clear" w:color="auto" w:fill="FFFFFF"/>
        </w:rPr>
      </w:pPr>
    </w:p>
    <w:p w14:paraId="5CD0355A" w14:textId="3ABB79D2" w:rsidR="002C4D2B" w:rsidRPr="00A31825" w:rsidRDefault="00AB54F2" w:rsidP="78578E65">
      <w:pPr>
        <w:pStyle w:val="TtuloCentral"/>
        <w:spacing w:line="360" w:lineRule="auto"/>
        <w:ind w:firstLine="709"/>
        <w:jc w:val="both"/>
        <w:rPr>
          <w:rFonts w:eastAsia="Times New Roman"/>
          <w:b w:val="0"/>
          <w:color w:val="FF0000"/>
        </w:rPr>
      </w:pPr>
      <w:r w:rsidRPr="00A31825">
        <w:rPr>
          <w:rFonts w:eastAsia="Times New Roman"/>
          <w:b w:val="0"/>
          <w:color w:val="000000" w:themeColor="text1"/>
        </w:rPr>
        <w:t>Compreende</w:t>
      </w:r>
      <w:r w:rsidR="4AF525DD" w:rsidRPr="00A31825">
        <w:rPr>
          <w:rFonts w:eastAsia="Times New Roman"/>
          <w:b w:val="0"/>
          <w:color w:val="000000" w:themeColor="text1"/>
        </w:rPr>
        <w:t>mos</w:t>
      </w:r>
      <w:r w:rsidRPr="00A31825">
        <w:rPr>
          <w:rFonts w:eastAsia="Times New Roman"/>
          <w:b w:val="0"/>
          <w:color w:val="000000" w:themeColor="text1"/>
        </w:rPr>
        <w:t xml:space="preserve"> a leitura e a interpretação </w:t>
      </w:r>
      <w:r w:rsidR="42555BA0" w:rsidRPr="00A31825">
        <w:rPr>
          <w:rFonts w:eastAsia="Times New Roman"/>
          <w:b w:val="0"/>
          <w:color w:val="000000" w:themeColor="text1"/>
        </w:rPr>
        <w:t xml:space="preserve">como </w:t>
      </w:r>
      <w:r w:rsidRPr="00A31825">
        <w:rPr>
          <w:rFonts w:eastAsia="Times New Roman"/>
          <w:b w:val="0"/>
          <w:color w:val="000000" w:themeColor="text1"/>
        </w:rPr>
        <w:t xml:space="preserve">fundamentais para construção do conhecimento </w:t>
      </w:r>
      <w:r w:rsidR="27C1E641" w:rsidRPr="00A31825">
        <w:rPr>
          <w:rFonts w:eastAsia="Times New Roman"/>
          <w:b w:val="0"/>
          <w:color w:val="000000" w:themeColor="text1"/>
        </w:rPr>
        <w:t xml:space="preserve">de </w:t>
      </w:r>
      <w:r w:rsidR="01EEC8C4" w:rsidRPr="00A31825">
        <w:rPr>
          <w:rFonts w:eastAsia="Times New Roman"/>
          <w:b w:val="0"/>
          <w:color w:val="000000" w:themeColor="text1"/>
        </w:rPr>
        <w:t xml:space="preserve">um modo geral, inclusive o </w:t>
      </w:r>
      <w:r w:rsidR="4985294D" w:rsidRPr="00A31825">
        <w:rPr>
          <w:rFonts w:eastAsia="Times New Roman"/>
          <w:b w:val="0"/>
          <w:color w:val="000000" w:themeColor="text1"/>
        </w:rPr>
        <w:t>m</w:t>
      </w:r>
      <w:r w:rsidRPr="00A31825">
        <w:rPr>
          <w:rFonts w:eastAsia="Times New Roman"/>
          <w:b w:val="0"/>
          <w:color w:val="000000" w:themeColor="text1"/>
        </w:rPr>
        <w:t>atemático</w:t>
      </w:r>
      <w:r w:rsidR="2CAEEE56" w:rsidRPr="00A31825">
        <w:rPr>
          <w:rFonts w:eastAsia="Times New Roman"/>
          <w:b w:val="0"/>
          <w:color w:val="000000" w:themeColor="text1"/>
        </w:rPr>
        <w:t>, pois</w:t>
      </w:r>
      <w:r w:rsidRPr="00A31825">
        <w:rPr>
          <w:rFonts w:eastAsia="Times New Roman"/>
          <w:b w:val="0"/>
        </w:rPr>
        <w:t xml:space="preserve"> </w:t>
      </w:r>
      <w:r w:rsidR="58BACEFE" w:rsidRPr="00A31825">
        <w:rPr>
          <w:rFonts w:eastAsia="Times New Roman"/>
          <w:b w:val="0"/>
        </w:rPr>
        <w:t>a escrita leva a pessoa a refletir sobre o que se deseja relatar, o processo desenvolvido</w:t>
      </w:r>
      <w:r w:rsidR="41699132" w:rsidRPr="00A31825">
        <w:rPr>
          <w:rFonts w:eastAsia="Times New Roman"/>
          <w:b w:val="0"/>
        </w:rPr>
        <w:t>.</w:t>
      </w:r>
      <w:r w:rsidR="7F3162C8" w:rsidRPr="00A31825">
        <w:rPr>
          <w:rFonts w:eastAsia="Times New Roman"/>
          <w:b w:val="0"/>
        </w:rPr>
        <w:t xml:space="preserve"> </w:t>
      </w:r>
      <w:r w:rsidR="1E89C42B" w:rsidRPr="00A31825">
        <w:rPr>
          <w:rFonts w:eastAsia="Times New Roman"/>
          <w:b w:val="0"/>
          <w:color w:val="000000" w:themeColor="text1"/>
        </w:rPr>
        <w:t>P</w:t>
      </w:r>
      <w:r w:rsidR="005A17C0" w:rsidRPr="00A31825">
        <w:rPr>
          <w:rFonts w:eastAsia="Times New Roman"/>
          <w:b w:val="0"/>
          <w:color w:val="000000" w:themeColor="text1"/>
        </w:rPr>
        <w:t>or meio da escrita o estudante p</w:t>
      </w:r>
      <w:r w:rsidR="4C119B55" w:rsidRPr="00A31825">
        <w:rPr>
          <w:rFonts w:eastAsia="Times New Roman"/>
          <w:b w:val="0"/>
          <w:color w:val="000000" w:themeColor="text1"/>
        </w:rPr>
        <w:t xml:space="preserve">ode </w:t>
      </w:r>
      <w:r w:rsidR="005A17C0" w:rsidRPr="00A31825">
        <w:rPr>
          <w:rFonts w:eastAsia="Times New Roman"/>
          <w:b w:val="0"/>
          <w:color w:val="000000" w:themeColor="text1"/>
        </w:rPr>
        <w:t xml:space="preserve">além de </w:t>
      </w:r>
      <w:r w:rsidR="1CA517D7" w:rsidRPr="00A31825">
        <w:rPr>
          <w:rFonts w:eastAsia="Times New Roman"/>
          <w:b w:val="0"/>
          <w:color w:val="000000" w:themeColor="text1"/>
        </w:rPr>
        <w:t xml:space="preserve">se </w:t>
      </w:r>
      <w:r w:rsidR="005A17C0" w:rsidRPr="00A31825">
        <w:rPr>
          <w:rFonts w:eastAsia="Times New Roman"/>
          <w:b w:val="0"/>
          <w:color w:val="000000" w:themeColor="text1"/>
        </w:rPr>
        <w:t>comunicar, perceber neste movimento a necessidade de buscar, através do estudo</w:t>
      </w:r>
      <w:r w:rsidR="72B93C7C" w:rsidRPr="00A31825">
        <w:rPr>
          <w:rFonts w:eastAsia="Times New Roman"/>
          <w:b w:val="0"/>
          <w:color w:val="000000" w:themeColor="text1"/>
        </w:rPr>
        <w:t>,</w:t>
      </w:r>
      <w:r w:rsidR="005A17C0" w:rsidRPr="00A31825">
        <w:rPr>
          <w:rFonts w:eastAsia="Times New Roman"/>
          <w:b w:val="0"/>
          <w:color w:val="000000" w:themeColor="text1"/>
        </w:rPr>
        <w:t xml:space="preserve"> aprofundar seus </w:t>
      </w:r>
      <w:r w:rsidR="005A17C0" w:rsidRPr="00A31825">
        <w:rPr>
          <w:rFonts w:eastAsia="Times New Roman"/>
          <w:b w:val="0"/>
        </w:rPr>
        <w:t>saberes</w:t>
      </w:r>
      <w:r w:rsidR="198CCA42" w:rsidRPr="00A31825">
        <w:rPr>
          <w:rFonts w:eastAsia="Times New Roman"/>
          <w:b w:val="0"/>
        </w:rPr>
        <w:t>.</w:t>
      </w:r>
      <w:r w:rsidR="003B6AF6" w:rsidRPr="00A31825">
        <w:rPr>
          <w:rFonts w:eastAsia="Times New Roman"/>
          <w:b w:val="0"/>
        </w:rPr>
        <w:t xml:space="preserve"> </w:t>
      </w:r>
      <w:r w:rsidRPr="00A31825">
        <w:rPr>
          <w:rFonts w:eastAsia="Times New Roman"/>
          <w:b w:val="0"/>
        </w:rPr>
        <w:t>Esta prática vem ao encontro</w:t>
      </w:r>
      <w:r w:rsidR="004F743C" w:rsidRPr="00A31825">
        <w:rPr>
          <w:rFonts w:eastAsia="Times New Roman"/>
          <w:b w:val="0"/>
        </w:rPr>
        <w:t xml:space="preserve"> </w:t>
      </w:r>
      <w:r w:rsidR="0216B64A" w:rsidRPr="00A31825">
        <w:rPr>
          <w:rFonts w:eastAsia="Times New Roman"/>
          <w:b w:val="0"/>
        </w:rPr>
        <w:t>d</w:t>
      </w:r>
      <w:r w:rsidR="004F743C" w:rsidRPr="00A31825">
        <w:rPr>
          <w:rFonts w:eastAsia="Times New Roman"/>
          <w:b w:val="0"/>
        </w:rPr>
        <w:t>as definições do INEP</w:t>
      </w:r>
      <w:r w:rsidR="4FD3BE7F" w:rsidRPr="00A31825">
        <w:rPr>
          <w:rFonts w:eastAsia="Times New Roman"/>
          <w:b w:val="0"/>
        </w:rPr>
        <w:t xml:space="preserve"> (2018) que pontua</w:t>
      </w:r>
      <w:r w:rsidR="004F743C" w:rsidRPr="00A31825">
        <w:rPr>
          <w:rFonts w:eastAsia="Times New Roman"/>
          <w:b w:val="0"/>
        </w:rPr>
        <w:t xml:space="preserve"> que ao incentivar </w:t>
      </w:r>
      <w:r w:rsidR="00B46CC9" w:rsidRPr="00A31825">
        <w:rPr>
          <w:rFonts w:eastAsia="Times New Roman"/>
          <w:b w:val="0"/>
        </w:rPr>
        <w:t>à escrita</w:t>
      </w:r>
      <w:r w:rsidRPr="00A31825">
        <w:rPr>
          <w:rFonts w:eastAsia="Times New Roman"/>
          <w:b w:val="0"/>
        </w:rPr>
        <w:t xml:space="preserve"> nas aulas de </w:t>
      </w:r>
      <w:r w:rsidR="6EEBF978" w:rsidRPr="00A31825">
        <w:rPr>
          <w:rFonts w:eastAsia="Times New Roman"/>
          <w:b w:val="0"/>
        </w:rPr>
        <w:t>M</w:t>
      </w:r>
      <w:r w:rsidRPr="00A31825">
        <w:rPr>
          <w:rFonts w:eastAsia="Times New Roman"/>
          <w:b w:val="0"/>
        </w:rPr>
        <w:t xml:space="preserve">atemática </w:t>
      </w:r>
      <w:r w:rsidR="009256AA" w:rsidRPr="00A31825">
        <w:rPr>
          <w:rFonts w:eastAsia="Times New Roman"/>
          <w:b w:val="0"/>
        </w:rPr>
        <w:t>o professor pode contribuir para que o</w:t>
      </w:r>
      <w:r w:rsidR="540AACFD" w:rsidRPr="00A31825">
        <w:rPr>
          <w:rFonts w:eastAsia="Times New Roman"/>
          <w:b w:val="0"/>
        </w:rPr>
        <w:t>s</w:t>
      </w:r>
      <w:r w:rsidR="009256AA" w:rsidRPr="00A31825">
        <w:rPr>
          <w:rFonts w:eastAsia="Times New Roman"/>
          <w:b w:val="0"/>
        </w:rPr>
        <w:t xml:space="preserve"> estudante</w:t>
      </w:r>
      <w:r w:rsidR="624F3B5D" w:rsidRPr="00A31825">
        <w:rPr>
          <w:rFonts w:eastAsia="Times New Roman"/>
          <w:b w:val="0"/>
        </w:rPr>
        <w:t>s</w:t>
      </w:r>
      <w:r w:rsidR="009256AA" w:rsidRPr="00A31825">
        <w:rPr>
          <w:rFonts w:eastAsia="Times New Roman"/>
          <w:b w:val="0"/>
        </w:rPr>
        <w:t xml:space="preserve"> </w:t>
      </w:r>
      <w:r w:rsidR="00CE322E" w:rsidRPr="00A31825">
        <w:rPr>
          <w:rFonts w:eastAsia="Times New Roman"/>
          <w:b w:val="0"/>
        </w:rPr>
        <w:t>se tornem</w:t>
      </w:r>
      <w:r w:rsidR="273EC9F3" w:rsidRPr="00A31825">
        <w:rPr>
          <w:rFonts w:eastAsia="Times New Roman"/>
          <w:b w:val="0"/>
        </w:rPr>
        <w:t xml:space="preserve"> </w:t>
      </w:r>
      <w:r w:rsidRPr="00A31825">
        <w:rPr>
          <w:rFonts w:eastAsia="Times New Roman"/>
          <w:b w:val="0"/>
        </w:rPr>
        <w:t>letrados cientificamente.</w:t>
      </w:r>
      <w:r w:rsidR="4ECF0150" w:rsidRPr="00A31825">
        <w:rPr>
          <w:rFonts w:eastAsia="Times New Roman"/>
          <w:b w:val="0"/>
        </w:rPr>
        <w:t xml:space="preserve"> </w:t>
      </w:r>
      <w:r w:rsidR="007D1B7D" w:rsidRPr="00A31825">
        <w:rPr>
          <w:rFonts w:eastAsia="Times New Roman"/>
          <w:b w:val="0"/>
        </w:rPr>
        <w:t xml:space="preserve">Segundo o INEP (2018, p. 22), </w:t>
      </w:r>
      <w:r w:rsidRPr="00A31825">
        <w:rPr>
          <w:rFonts w:eastAsia="Times New Roman"/>
          <w:b w:val="0"/>
        </w:rPr>
        <w:t>Letramento Científico significa a capacidade do sujeito em “empregar o conhecimento científico para identificar questões, adquirir novos conhecimentos, explicar fenômenos científicos e tirar conclusões baseadas em evidências sobre questões científicas.”</w:t>
      </w:r>
      <w:r w:rsidRPr="00A31825">
        <w:rPr>
          <w:rFonts w:eastAsia="Times New Roman"/>
        </w:rPr>
        <w:t xml:space="preserve"> </w:t>
      </w:r>
      <w:r w:rsidR="002C4D2B" w:rsidRPr="00A31825">
        <w:rPr>
          <w:rFonts w:eastAsia="Times New Roman"/>
          <w:b w:val="0"/>
        </w:rPr>
        <w:t xml:space="preserve">Concebemos a leitura e escrita como fundamentais para </w:t>
      </w:r>
      <w:r w:rsidR="36BAB8EE" w:rsidRPr="00A31825">
        <w:rPr>
          <w:rFonts w:eastAsia="Times New Roman"/>
          <w:b w:val="0"/>
        </w:rPr>
        <w:t xml:space="preserve">o </w:t>
      </w:r>
      <w:r w:rsidR="002C4D2B" w:rsidRPr="00A31825">
        <w:rPr>
          <w:rFonts w:eastAsia="Times New Roman"/>
          <w:b w:val="0"/>
        </w:rPr>
        <w:t>desenvolvimento de tais habilidades.</w:t>
      </w:r>
    </w:p>
    <w:p w14:paraId="57F29648" w14:textId="799C0DD3" w:rsidR="705FAD93" w:rsidRPr="00A31825" w:rsidRDefault="705FAD93" w:rsidP="78578E65">
      <w:pPr>
        <w:pStyle w:val="TtuloCentral"/>
        <w:spacing w:line="360" w:lineRule="auto"/>
        <w:ind w:firstLine="709"/>
        <w:jc w:val="both"/>
      </w:pPr>
      <w:r w:rsidRPr="00A31825">
        <w:rPr>
          <w:rFonts w:eastAsia="Times New Roman"/>
          <w:b w:val="0"/>
        </w:rPr>
        <w:t xml:space="preserve">Este trabalho tem </w:t>
      </w:r>
      <w:r w:rsidRPr="00A31825">
        <w:rPr>
          <w:rFonts w:eastAsia="Times New Roman"/>
          <w:b w:val="0"/>
          <w:color w:val="000000" w:themeColor="text1"/>
        </w:rPr>
        <w:t xml:space="preserve">o objetivo de </w:t>
      </w:r>
      <w:r w:rsidRPr="00A31825">
        <w:rPr>
          <w:rFonts w:eastAsia="Times New Roman"/>
          <w:b w:val="0"/>
        </w:rPr>
        <w:t xml:space="preserve">socializar uma experiência de ensino </w:t>
      </w:r>
      <w:r w:rsidR="5C1A8E17" w:rsidRPr="00A31825">
        <w:rPr>
          <w:rFonts w:eastAsia="Times New Roman"/>
          <w:b w:val="0"/>
        </w:rPr>
        <w:t xml:space="preserve">e </w:t>
      </w:r>
      <w:r w:rsidRPr="00A31825">
        <w:rPr>
          <w:rFonts w:eastAsia="Times New Roman"/>
          <w:b w:val="0"/>
        </w:rPr>
        <w:t xml:space="preserve">aprendizagem </w:t>
      </w:r>
      <w:r w:rsidR="10175E57" w:rsidRPr="00A31825">
        <w:rPr>
          <w:rFonts w:eastAsia="Times New Roman"/>
          <w:b w:val="0"/>
        </w:rPr>
        <w:t>m</w:t>
      </w:r>
      <w:r w:rsidRPr="00A31825">
        <w:rPr>
          <w:rFonts w:eastAsia="Times New Roman"/>
          <w:b w:val="0"/>
        </w:rPr>
        <w:t xml:space="preserve">atemática, a partir da escrita de textos de diversos gêneros (contos, paródias, quadrinhos, poemas, poesias, cartas...) desenvolvida em uma escola de Educação Básica do Estado de Santa Catarina no ano de 2018, com três turmas do terceiro ano do Ensino Médio, envolvendo uma média de 50 </w:t>
      </w:r>
      <w:r w:rsidR="32FCD37D" w:rsidRPr="00A31825">
        <w:rPr>
          <w:rFonts w:eastAsia="Times New Roman"/>
          <w:b w:val="0"/>
        </w:rPr>
        <w:t>estudantes</w:t>
      </w:r>
      <w:r w:rsidRPr="00A31825">
        <w:rPr>
          <w:rFonts w:eastAsia="Times New Roman"/>
          <w:b w:val="0"/>
        </w:rPr>
        <w:t>. A prática aconteceu nas aulas de Matemática</w:t>
      </w:r>
      <w:r w:rsidR="4FF03EF9" w:rsidRPr="00A31825">
        <w:rPr>
          <w:rFonts w:eastAsia="Times New Roman"/>
          <w:b w:val="0"/>
        </w:rPr>
        <w:t>, com o conteúdo de Geometria Analítica,</w:t>
      </w:r>
      <w:r w:rsidRPr="00A31825">
        <w:rPr>
          <w:rFonts w:eastAsia="Times New Roman"/>
          <w:b w:val="0"/>
        </w:rPr>
        <w:t xml:space="preserve"> com auxílios esporádicos dos professores de Língua Portuguesa, norteando os processos de escrita dos estudantes, conforme o gênero textual escolhido.</w:t>
      </w:r>
    </w:p>
    <w:p w14:paraId="6990AABD" w14:textId="55EE2D35" w:rsidR="00DC5FE7" w:rsidRPr="00A31825" w:rsidRDefault="15350FFE" w:rsidP="78578E65">
      <w:pPr>
        <w:pStyle w:val="TtuloCentral"/>
        <w:spacing w:line="360" w:lineRule="auto"/>
        <w:ind w:firstLine="709"/>
        <w:jc w:val="both"/>
        <w:rPr>
          <w:rFonts w:eastAsia="Times New Roman"/>
          <w:b w:val="0"/>
        </w:rPr>
      </w:pPr>
      <w:r w:rsidRPr="00A31825">
        <w:rPr>
          <w:rFonts w:eastAsia="Times New Roman"/>
          <w:b w:val="0"/>
        </w:rPr>
        <w:t xml:space="preserve">O </w:t>
      </w:r>
      <w:r w:rsidR="00A562E1" w:rsidRPr="00A31825">
        <w:rPr>
          <w:rFonts w:eastAsia="Times New Roman"/>
          <w:b w:val="0"/>
        </w:rPr>
        <w:t xml:space="preserve">ensino </w:t>
      </w:r>
      <w:r w:rsidR="4845E479" w:rsidRPr="00A31825">
        <w:rPr>
          <w:rFonts w:eastAsia="Times New Roman"/>
          <w:b w:val="0"/>
        </w:rPr>
        <w:t xml:space="preserve">de Geometria Analítica </w:t>
      </w:r>
      <w:r w:rsidR="00A562E1" w:rsidRPr="00A31825">
        <w:rPr>
          <w:rFonts w:eastAsia="Times New Roman"/>
          <w:b w:val="0"/>
        </w:rPr>
        <w:t xml:space="preserve">no Ensino Médico </w:t>
      </w:r>
      <w:r w:rsidR="000E7C1C" w:rsidRPr="00A31825">
        <w:rPr>
          <w:rFonts w:eastAsia="Times New Roman"/>
          <w:b w:val="0"/>
        </w:rPr>
        <w:t>justi</w:t>
      </w:r>
      <w:r w:rsidR="526D5B78" w:rsidRPr="00A31825">
        <w:rPr>
          <w:rFonts w:eastAsia="Times New Roman"/>
          <w:b w:val="0"/>
        </w:rPr>
        <w:t>fi</w:t>
      </w:r>
      <w:r w:rsidR="348A62D0" w:rsidRPr="00A31825">
        <w:rPr>
          <w:rFonts w:eastAsia="Times New Roman"/>
          <w:b w:val="0"/>
        </w:rPr>
        <w:t>c</w:t>
      </w:r>
      <w:r w:rsidR="000E7C1C" w:rsidRPr="00A31825">
        <w:rPr>
          <w:rFonts w:eastAsia="Times New Roman"/>
          <w:b w:val="0"/>
        </w:rPr>
        <w:t>a-se</w:t>
      </w:r>
      <w:r w:rsidR="005E31F7" w:rsidRPr="00A31825">
        <w:rPr>
          <w:rFonts w:eastAsia="Times New Roman"/>
          <w:b w:val="0"/>
        </w:rPr>
        <w:t xml:space="preserve"> p</w:t>
      </w:r>
      <w:r w:rsidR="0970477A" w:rsidRPr="00A31825">
        <w:rPr>
          <w:rFonts w:eastAsia="Times New Roman"/>
          <w:b w:val="0"/>
        </w:rPr>
        <w:t>or estar</w:t>
      </w:r>
      <w:r w:rsidR="005E31F7" w:rsidRPr="00A31825">
        <w:rPr>
          <w:rFonts w:eastAsia="Times New Roman"/>
          <w:b w:val="0"/>
        </w:rPr>
        <w:t xml:space="preserve"> </w:t>
      </w:r>
      <w:r w:rsidR="004304A9" w:rsidRPr="00A31825">
        <w:rPr>
          <w:rFonts w:eastAsia="Times New Roman"/>
          <w:b w:val="0"/>
        </w:rPr>
        <w:t xml:space="preserve">presente em muitas áreas da ciência </w:t>
      </w:r>
      <w:r w:rsidR="005E31F7" w:rsidRPr="00A31825">
        <w:rPr>
          <w:rFonts w:eastAsia="Times New Roman"/>
          <w:b w:val="0"/>
        </w:rPr>
        <w:t xml:space="preserve">e sua aprendizagem </w:t>
      </w:r>
      <w:r w:rsidR="47BCA533" w:rsidRPr="00A31825">
        <w:rPr>
          <w:rFonts w:eastAsia="Times New Roman"/>
          <w:b w:val="0"/>
        </w:rPr>
        <w:t xml:space="preserve">também </w:t>
      </w:r>
      <w:r w:rsidR="00477CB1" w:rsidRPr="00A31825">
        <w:rPr>
          <w:rFonts w:eastAsia="Times New Roman"/>
          <w:b w:val="0"/>
        </w:rPr>
        <w:t>apresenta</w:t>
      </w:r>
      <w:r w:rsidR="7EAE5AEA" w:rsidRPr="00A31825">
        <w:rPr>
          <w:rFonts w:eastAsia="Times New Roman"/>
          <w:b w:val="0"/>
        </w:rPr>
        <w:t>,</w:t>
      </w:r>
      <w:r w:rsidR="00477CB1" w:rsidRPr="00A31825">
        <w:rPr>
          <w:rFonts w:eastAsia="Times New Roman"/>
          <w:b w:val="0"/>
        </w:rPr>
        <w:t xml:space="preserve"> segundo </w:t>
      </w:r>
      <w:proofErr w:type="spellStart"/>
      <w:r w:rsidR="00477CB1" w:rsidRPr="00A31825">
        <w:rPr>
          <w:rFonts w:eastAsia="Times New Roman"/>
          <w:b w:val="0"/>
        </w:rPr>
        <w:t>Dallemole</w:t>
      </w:r>
      <w:proofErr w:type="spellEnd"/>
      <w:r w:rsidR="00477CB1" w:rsidRPr="00A31825">
        <w:rPr>
          <w:rFonts w:eastAsia="Times New Roman"/>
          <w:b w:val="0"/>
        </w:rPr>
        <w:t xml:space="preserve"> e </w:t>
      </w:r>
      <w:proofErr w:type="spellStart"/>
      <w:r w:rsidR="00477CB1" w:rsidRPr="00A31825">
        <w:rPr>
          <w:rFonts w:eastAsia="Times New Roman"/>
          <w:b w:val="0"/>
        </w:rPr>
        <w:t>Groenwald</w:t>
      </w:r>
      <w:r w:rsidR="004304A9" w:rsidRPr="00A31825">
        <w:rPr>
          <w:rFonts w:eastAsia="Times New Roman"/>
          <w:b w:val="0"/>
        </w:rPr>
        <w:t>a</w:t>
      </w:r>
      <w:proofErr w:type="spellEnd"/>
      <w:r w:rsidR="00B636D4" w:rsidRPr="00A31825">
        <w:rPr>
          <w:rFonts w:eastAsia="Times New Roman"/>
          <w:b w:val="0"/>
        </w:rPr>
        <w:t xml:space="preserve"> (20</w:t>
      </w:r>
      <w:r w:rsidR="002944AF" w:rsidRPr="00A31825">
        <w:rPr>
          <w:rFonts w:eastAsia="Times New Roman"/>
          <w:b w:val="0"/>
        </w:rPr>
        <w:t>11</w:t>
      </w:r>
      <w:r w:rsidR="00B636D4" w:rsidRPr="00A31825">
        <w:rPr>
          <w:rFonts w:eastAsia="Times New Roman"/>
          <w:b w:val="0"/>
        </w:rPr>
        <w:t>, p. 1)</w:t>
      </w:r>
      <w:r w:rsidR="004304A9" w:rsidRPr="00A31825">
        <w:rPr>
          <w:rFonts w:eastAsia="Times New Roman"/>
          <w:b w:val="0"/>
        </w:rPr>
        <w:t xml:space="preserve"> </w:t>
      </w:r>
      <w:r w:rsidR="004A0D68" w:rsidRPr="00A31825">
        <w:rPr>
          <w:rFonts w:eastAsia="Times New Roman"/>
          <w:b w:val="0"/>
        </w:rPr>
        <w:t>“</w:t>
      </w:r>
      <w:r w:rsidR="00137553" w:rsidRPr="00A31825">
        <w:rPr>
          <w:rFonts w:eastAsia="Times New Roman"/>
          <w:b w:val="0"/>
        </w:rPr>
        <w:t>[...]</w:t>
      </w:r>
      <w:r w:rsidR="41DCD924" w:rsidRPr="00A31825">
        <w:rPr>
          <w:rFonts w:eastAsia="Times New Roman"/>
          <w:b w:val="0"/>
        </w:rPr>
        <w:t xml:space="preserve"> </w:t>
      </w:r>
      <w:r w:rsidR="00AB1B0D" w:rsidRPr="00A31825">
        <w:rPr>
          <w:rFonts w:eastAsia="Times New Roman"/>
          <w:b w:val="0"/>
        </w:rPr>
        <w:t>uma riqueza conceitual relevante para o desenvolvimento cognitivo do pensamento matemático</w:t>
      </w:r>
      <w:r w:rsidR="004A0D68" w:rsidRPr="00A31825">
        <w:rPr>
          <w:rFonts w:eastAsia="Times New Roman"/>
          <w:b w:val="0"/>
        </w:rPr>
        <w:t>”</w:t>
      </w:r>
      <w:r w:rsidR="4F8E424D" w:rsidRPr="00A31825">
        <w:rPr>
          <w:rFonts w:eastAsia="Times New Roman"/>
          <w:b w:val="0"/>
        </w:rPr>
        <w:t>.</w:t>
      </w:r>
      <w:r w:rsidR="7BC6E798" w:rsidRPr="00A31825">
        <w:rPr>
          <w:rFonts w:eastAsia="Times New Roman"/>
          <w:b w:val="0"/>
        </w:rPr>
        <w:t xml:space="preserve"> </w:t>
      </w:r>
      <w:r w:rsidR="7BC6E798" w:rsidRPr="00A31825">
        <w:rPr>
          <w:b w:val="0"/>
        </w:rPr>
        <w:t>A</w:t>
      </w:r>
      <w:r w:rsidR="4F8E424D" w:rsidRPr="00A31825">
        <w:rPr>
          <w:rFonts w:eastAsia="Times New Roman"/>
          <w:b w:val="0"/>
        </w:rPr>
        <w:t xml:space="preserve">o observar que os estudantes apresentavam dificuldade no entendimento de conceitos e na resolução de problemas matemáticos envolvendo </w:t>
      </w:r>
      <w:r w:rsidR="7415CA01" w:rsidRPr="00A31825">
        <w:rPr>
          <w:rFonts w:eastAsia="Times New Roman"/>
          <w:b w:val="0"/>
        </w:rPr>
        <w:t>este</w:t>
      </w:r>
      <w:r w:rsidR="4F8E424D" w:rsidRPr="00A31825">
        <w:rPr>
          <w:rFonts w:eastAsia="Times New Roman"/>
          <w:b w:val="0"/>
        </w:rPr>
        <w:t xml:space="preserve"> conteúdo, decidimos desenvolver uma atividade que explorasse a escrita nas aulas de Matemática. A prática objetivou identificar o potencial da escrita para a aprendizagem dos conceitos de geometria analítica com o intuito de ajudá-los </w:t>
      </w:r>
      <w:r w:rsidR="54C924AA" w:rsidRPr="00A31825">
        <w:rPr>
          <w:rFonts w:eastAsia="Times New Roman"/>
          <w:b w:val="0"/>
        </w:rPr>
        <w:t>a superarem</w:t>
      </w:r>
      <w:r w:rsidR="4F8E424D" w:rsidRPr="00A31825">
        <w:rPr>
          <w:rFonts w:eastAsia="Times New Roman"/>
          <w:b w:val="0"/>
        </w:rPr>
        <w:t xml:space="preserve"> suas dificuldades e aprimorarem suas habilidades de leitura, interpretação e escrita e, a partir destas despertar o interesse por esta ciência e a sua aprendizagem.</w:t>
      </w:r>
    </w:p>
    <w:p w14:paraId="17FC42D7" w14:textId="37FDBFA2" w:rsidR="00DC5FE7" w:rsidRPr="00A31825" w:rsidRDefault="61AA7656" w:rsidP="01CA6419">
      <w:pPr>
        <w:pStyle w:val="TtuloCentral"/>
        <w:spacing w:line="360" w:lineRule="auto"/>
        <w:ind w:firstLine="709"/>
        <w:jc w:val="both"/>
        <w:rPr>
          <w:rFonts w:eastAsia="Times New Roman"/>
          <w:b w:val="0"/>
          <w:color w:val="000000" w:themeColor="text1"/>
        </w:rPr>
      </w:pPr>
      <w:r w:rsidRPr="00A31825">
        <w:rPr>
          <w:rFonts w:eastAsia="Times New Roman"/>
          <w:b w:val="0"/>
        </w:rPr>
        <w:t>N</w:t>
      </w:r>
      <w:r w:rsidR="314DA28E" w:rsidRPr="00A31825">
        <w:rPr>
          <w:rFonts w:eastAsia="Times New Roman"/>
          <w:b w:val="0"/>
        </w:rPr>
        <w:t xml:space="preserve">este contexto, </w:t>
      </w:r>
      <w:r w:rsidR="002E7840" w:rsidRPr="00A31825">
        <w:rPr>
          <w:rFonts w:eastAsia="Times New Roman"/>
          <w:b w:val="0"/>
        </w:rPr>
        <w:t xml:space="preserve">escolhemos trabalhar com a escrita nas aulas de </w:t>
      </w:r>
      <w:r w:rsidR="7D0FD755" w:rsidRPr="00A31825">
        <w:rPr>
          <w:rFonts w:eastAsia="Times New Roman"/>
          <w:b w:val="0"/>
        </w:rPr>
        <w:t>M</w:t>
      </w:r>
      <w:r w:rsidR="002E7840" w:rsidRPr="00A31825">
        <w:rPr>
          <w:rFonts w:eastAsia="Times New Roman"/>
          <w:b w:val="0"/>
        </w:rPr>
        <w:t xml:space="preserve">atemática </w:t>
      </w:r>
      <w:r w:rsidR="7FFC15BD" w:rsidRPr="00A31825">
        <w:rPr>
          <w:rFonts w:eastAsia="Times New Roman"/>
          <w:b w:val="0"/>
        </w:rPr>
        <w:t xml:space="preserve">por </w:t>
      </w:r>
      <w:r w:rsidR="002E7840" w:rsidRPr="00A31825">
        <w:rPr>
          <w:rFonts w:eastAsia="Times New Roman"/>
          <w:b w:val="0"/>
        </w:rPr>
        <w:t>compreendemos</w:t>
      </w:r>
      <w:r w:rsidR="203E1C1F" w:rsidRPr="00A31825">
        <w:rPr>
          <w:rFonts w:eastAsia="Times New Roman"/>
          <w:b w:val="0"/>
        </w:rPr>
        <w:t>,</w:t>
      </w:r>
      <w:r w:rsidR="002E7840" w:rsidRPr="00A31825">
        <w:rPr>
          <w:rFonts w:eastAsia="Times New Roman"/>
          <w:b w:val="0"/>
        </w:rPr>
        <w:t xml:space="preserve"> como </w:t>
      </w:r>
      <w:r w:rsidR="3E28E71C" w:rsidRPr="00A31825">
        <w:rPr>
          <w:rFonts w:eastAsia="Times New Roman"/>
          <w:b w:val="0"/>
        </w:rPr>
        <w:t xml:space="preserve">afirmam </w:t>
      </w:r>
      <w:r w:rsidR="006D2962" w:rsidRPr="00A31825">
        <w:rPr>
          <w:rFonts w:eastAsia="Times New Roman"/>
          <w:b w:val="0"/>
          <w:color w:val="000000" w:themeColor="text1"/>
        </w:rPr>
        <w:t xml:space="preserve">Cardoso e </w:t>
      </w:r>
      <w:proofErr w:type="spellStart"/>
      <w:r w:rsidR="006D2962" w:rsidRPr="00A31825">
        <w:rPr>
          <w:rFonts w:eastAsia="Times New Roman"/>
          <w:b w:val="0"/>
          <w:color w:val="000000" w:themeColor="text1"/>
        </w:rPr>
        <w:t>Ednir</w:t>
      </w:r>
      <w:proofErr w:type="spellEnd"/>
      <w:r w:rsidR="006D2962" w:rsidRPr="00A31825">
        <w:rPr>
          <w:rFonts w:eastAsia="Times New Roman"/>
          <w:b w:val="0"/>
          <w:color w:val="000000" w:themeColor="text1"/>
        </w:rPr>
        <w:t xml:space="preserve"> (2004, p.12)</w:t>
      </w:r>
      <w:r w:rsidR="368633CC" w:rsidRPr="00A31825">
        <w:rPr>
          <w:rFonts w:eastAsia="Times New Roman"/>
          <w:b w:val="0"/>
          <w:color w:val="000000" w:themeColor="text1"/>
        </w:rPr>
        <w:t>,</w:t>
      </w:r>
      <w:r w:rsidR="006D2962" w:rsidRPr="00A31825">
        <w:rPr>
          <w:rFonts w:eastAsia="Times New Roman"/>
          <w:b w:val="0"/>
          <w:color w:val="000000" w:themeColor="text1"/>
        </w:rPr>
        <w:t xml:space="preserve"> que </w:t>
      </w:r>
      <w:r w:rsidR="00137553" w:rsidRPr="00A31825">
        <w:rPr>
          <w:rFonts w:eastAsia="Times New Roman"/>
          <w:b w:val="0"/>
          <w:color w:val="000000" w:themeColor="text1"/>
        </w:rPr>
        <w:t>“</w:t>
      </w:r>
      <w:r w:rsidR="006D2962" w:rsidRPr="00A31825">
        <w:rPr>
          <w:rFonts w:eastAsia="Times New Roman"/>
          <w:b w:val="0"/>
          <w:color w:val="000000" w:themeColor="text1"/>
        </w:rPr>
        <w:t>a linguagem escrita não é meramente instrumental, mas possibilita também o desenvolvimento cognitivo dos indivíduos</w:t>
      </w:r>
      <w:r w:rsidR="00137553" w:rsidRPr="00A31825">
        <w:rPr>
          <w:rFonts w:eastAsia="Times New Roman"/>
          <w:b w:val="0"/>
          <w:color w:val="000000" w:themeColor="text1"/>
        </w:rPr>
        <w:t>”</w:t>
      </w:r>
      <w:r w:rsidR="0C681A2C" w:rsidRPr="00A31825">
        <w:rPr>
          <w:rFonts w:eastAsia="Times New Roman"/>
          <w:b w:val="0"/>
          <w:color w:val="000000" w:themeColor="text1"/>
        </w:rPr>
        <w:t xml:space="preserve"> e que, apesar da comunicação matemática poder ser realizada de forma oral ou escrita, </w:t>
      </w:r>
      <w:r w:rsidR="0C681A2C" w:rsidRPr="00A31825">
        <w:rPr>
          <w:rStyle w:val="normaltextrun"/>
          <w:b w:val="0"/>
          <w:color w:val="000000" w:themeColor="text1"/>
        </w:rPr>
        <w:t>a modalidade escrita aparente</w:t>
      </w:r>
      <w:r w:rsidR="4E80FE2A" w:rsidRPr="00A31825">
        <w:rPr>
          <w:rStyle w:val="normaltextrun"/>
          <w:b w:val="0"/>
          <w:color w:val="000000" w:themeColor="text1"/>
        </w:rPr>
        <w:t>mente</w:t>
      </w:r>
      <w:r w:rsidR="0C681A2C" w:rsidRPr="00A31825">
        <w:rPr>
          <w:rStyle w:val="normaltextrun"/>
          <w:b w:val="0"/>
          <w:color w:val="000000" w:themeColor="text1"/>
        </w:rPr>
        <w:t xml:space="preserve"> tem maior potencial de que a oral para d</w:t>
      </w:r>
      <w:r w:rsidR="0C681A2C" w:rsidRPr="00A31825">
        <w:rPr>
          <w:rStyle w:val="normaltextrun"/>
          <w:rFonts w:eastAsia="Times New Roman"/>
          <w:b w:val="0"/>
          <w:color w:val="000000" w:themeColor="text1"/>
        </w:rPr>
        <w:t>esenvolver as habilidades de resolver problemas (SANTOS</w:t>
      </w:r>
      <w:r w:rsidR="191FDD7C" w:rsidRPr="00A31825">
        <w:rPr>
          <w:rStyle w:val="normaltextrun"/>
          <w:rFonts w:eastAsia="Times New Roman"/>
          <w:b w:val="0"/>
          <w:color w:val="000000" w:themeColor="text1"/>
        </w:rPr>
        <w:t>, 2018)</w:t>
      </w:r>
      <w:r w:rsidR="0C681A2C" w:rsidRPr="00A31825">
        <w:rPr>
          <w:rStyle w:val="normaltextrun"/>
          <w:rFonts w:eastAsia="Times New Roman"/>
          <w:b w:val="0"/>
          <w:color w:val="000000" w:themeColor="text1"/>
        </w:rPr>
        <w:t>.</w:t>
      </w:r>
      <w:r w:rsidR="0C681A2C" w:rsidRPr="00A31825">
        <w:rPr>
          <w:rStyle w:val="eop"/>
          <w:rFonts w:eastAsia="Times New Roman"/>
          <w:color w:val="000000" w:themeColor="text1"/>
        </w:rPr>
        <w:t> </w:t>
      </w:r>
    </w:p>
    <w:p w14:paraId="5BE5E77B" w14:textId="1E501C60" w:rsidR="00DC5FE7" w:rsidRPr="00A31825" w:rsidRDefault="24967943" w:rsidP="11423737">
      <w:pPr>
        <w:pStyle w:val="TtuloCentral"/>
        <w:spacing w:line="360" w:lineRule="auto"/>
        <w:ind w:firstLine="709"/>
        <w:jc w:val="both"/>
        <w:rPr>
          <w:rStyle w:val="fontstyle01"/>
          <w:rFonts w:eastAsia="Times New Roman"/>
          <w:b w:val="0"/>
          <w:color w:val="000000" w:themeColor="text1"/>
        </w:rPr>
      </w:pPr>
      <w:r w:rsidRPr="00A31825">
        <w:rPr>
          <w:rStyle w:val="fontstyle01"/>
          <w:rFonts w:eastAsia="Times New Roman"/>
          <w:b w:val="0"/>
          <w:color w:val="auto"/>
        </w:rPr>
        <w:t>A partir d</w:t>
      </w:r>
      <w:r w:rsidR="7A6B904A" w:rsidRPr="00A31825">
        <w:rPr>
          <w:rStyle w:val="fontstyle01"/>
          <w:rFonts w:eastAsia="Times New Roman"/>
          <w:b w:val="0"/>
          <w:color w:val="auto"/>
        </w:rPr>
        <w:t xml:space="preserve">este cenário e </w:t>
      </w:r>
      <w:r w:rsidR="4B99DBBA" w:rsidRPr="00A31825">
        <w:rPr>
          <w:rStyle w:val="fontstyle01"/>
          <w:rFonts w:eastAsia="Times New Roman"/>
          <w:b w:val="0"/>
          <w:color w:val="auto"/>
        </w:rPr>
        <w:t>d</w:t>
      </w:r>
      <w:r w:rsidR="7A6B904A" w:rsidRPr="00A31825">
        <w:rPr>
          <w:rStyle w:val="fontstyle01"/>
          <w:rFonts w:eastAsia="Times New Roman"/>
          <w:b w:val="0"/>
          <w:color w:val="auto"/>
        </w:rPr>
        <w:t xml:space="preserve">a necessidade de transformarmos a sala de aula em espaço de </w:t>
      </w:r>
      <w:r w:rsidR="4001BB12" w:rsidRPr="00A31825">
        <w:rPr>
          <w:rStyle w:val="fontstyle01"/>
          <w:rFonts w:eastAsia="Times New Roman"/>
          <w:b w:val="0"/>
          <w:color w:val="auto"/>
        </w:rPr>
        <w:t>elabora</w:t>
      </w:r>
      <w:r w:rsidR="7A6B904A" w:rsidRPr="00A31825">
        <w:rPr>
          <w:rStyle w:val="fontstyle01"/>
          <w:rFonts w:eastAsia="Times New Roman"/>
          <w:b w:val="0"/>
          <w:color w:val="auto"/>
        </w:rPr>
        <w:t xml:space="preserve">ção do conhecimento matemático autônomo, a prática da escrita nas aulas de matemática vem oportunizar a chance de </w:t>
      </w:r>
      <w:r w:rsidR="1AC818C5" w:rsidRPr="00A31825">
        <w:rPr>
          <w:rStyle w:val="fontstyle01"/>
          <w:rFonts w:eastAsia="Times New Roman"/>
          <w:b w:val="0"/>
          <w:color w:val="auto"/>
        </w:rPr>
        <w:t>eles se tornarem</w:t>
      </w:r>
      <w:r w:rsidR="7A6B904A" w:rsidRPr="00A31825">
        <w:rPr>
          <w:rStyle w:val="fontstyle01"/>
          <w:rFonts w:eastAsia="Times New Roman"/>
          <w:b w:val="0"/>
          <w:color w:val="auto"/>
        </w:rPr>
        <w:t xml:space="preserve"> agente</w:t>
      </w:r>
      <w:r w:rsidR="5159E7A0" w:rsidRPr="00A31825">
        <w:rPr>
          <w:rStyle w:val="fontstyle01"/>
          <w:rFonts w:eastAsia="Times New Roman"/>
          <w:b w:val="0"/>
          <w:color w:val="auto"/>
        </w:rPr>
        <w:t>s</w:t>
      </w:r>
      <w:r w:rsidR="7A6B904A" w:rsidRPr="00A31825">
        <w:rPr>
          <w:rStyle w:val="fontstyle01"/>
          <w:rFonts w:eastAsia="Times New Roman"/>
          <w:b w:val="0"/>
          <w:color w:val="auto"/>
        </w:rPr>
        <w:t xml:space="preserve"> ativo</w:t>
      </w:r>
      <w:r w:rsidR="4E0ECC76" w:rsidRPr="00A31825">
        <w:rPr>
          <w:rStyle w:val="fontstyle01"/>
          <w:rFonts w:eastAsia="Times New Roman"/>
          <w:b w:val="0"/>
          <w:color w:val="auto"/>
        </w:rPr>
        <w:t>s</w:t>
      </w:r>
      <w:r w:rsidR="7A6B904A" w:rsidRPr="00A31825">
        <w:rPr>
          <w:rStyle w:val="fontstyle01"/>
          <w:rFonts w:eastAsia="Times New Roman"/>
          <w:b w:val="0"/>
          <w:color w:val="auto"/>
        </w:rPr>
        <w:t xml:space="preserve"> na</w:t>
      </w:r>
      <w:r w:rsidR="609DA810" w:rsidRPr="00A31825">
        <w:rPr>
          <w:rStyle w:val="fontstyle01"/>
          <w:rFonts w:eastAsia="Times New Roman"/>
          <w:b w:val="0"/>
          <w:color w:val="auto"/>
        </w:rPr>
        <w:t xml:space="preserve"> reflexão sobre o conteúdo estudado e</w:t>
      </w:r>
      <w:r w:rsidR="7A6B904A" w:rsidRPr="00A31825">
        <w:rPr>
          <w:rStyle w:val="fontstyle01"/>
          <w:rFonts w:eastAsia="Times New Roman"/>
          <w:b w:val="0"/>
          <w:color w:val="auto"/>
        </w:rPr>
        <w:t xml:space="preserve"> </w:t>
      </w:r>
      <w:r w:rsidR="23490B3D" w:rsidRPr="00A31825">
        <w:rPr>
          <w:rStyle w:val="fontstyle01"/>
          <w:rFonts w:eastAsia="Times New Roman"/>
          <w:b w:val="0"/>
          <w:color w:val="auto"/>
        </w:rPr>
        <w:t xml:space="preserve">na </w:t>
      </w:r>
      <w:r w:rsidR="7A6B904A" w:rsidRPr="00A31825">
        <w:rPr>
          <w:rStyle w:val="fontstyle01"/>
          <w:rFonts w:eastAsia="Times New Roman"/>
          <w:b w:val="0"/>
          <w:color w:val="auto"/>
        </w:rPr>
        <w:t>construção de seus saberes matemáticos.</w:t>
      </w:r>
    </w:p>
    <w:p w14:paraId="1829C145" w14:textId="77777777" w:rsidR="00442BC3" w:rsidRPr="00A31825" w:rsidRDefault="00442BC3" w:rsidP="11423737">
      <w:pPr>
        <w:pStyle w:val="TtuloCentral"/>
        <w:spacing w:line="360" w:lineRule="auto"/>
        <w:ind w:firstLine="709"/>
        <w:jc w:val="both"/>
        <w:rPr>
          <w:rFonts w:eastAsia="Times New Roman"/>
          <w:b w:val="0"/>
        </w:rPr>
      </w:pPr>
    </w:p>
    <w:p w14:paraId="36470D64" w14:textId="5D398972" w:rsidR="066C86AC" w:rsidRPr="00A31825" w:rsidRDefault="066C86AC" w:rsidP="11423737">
      <w:pPr>
        <w:pStyle w:val="TtuloCentral"/>
        <w:spacing w:line="360" w:lineRule="auto"/>
        <w:ind w:firstLine="709"/>
        <w:jc w:val="both"/>
        <w:rPr>
          <w:rFonts w:eastAsia="Times New Roman"/>
        </w:rPr>
      </w:pPr>
    </w:p>
    <w:p w14:paraId="091B4A62" w14:textId="12E1F7F2" w:rsidR="00517EA2" w:rsidRPr="00A31825" w:rsidRDefault="00517EA2" w:rsidP="11423737">
      <w:pPr>
        <w:pStyle w:val="TtuloCentral"/>
        <w:spacing w:line="360" w:lineRule="auto"/>
        <w:ind w:firstLine="709"/>
        <w:jc w:val="both"/>
        <w:rPr>
          <w:rFonts w:eastAsia="Times New Roman"/>
          <w:shd w:val="clear" w:color="auto" w:fill="FFFFFF"/>
        </w:rPr>
      </w:pPr>
      <w:r w:rsidRPr="00A31825">
        <w:rPr>
          <w:rFonts w:eastAsia="Times New Roman"/>
          <w:shd w:val="clear" w:color="auto" w:fill="FFFFFF"/>
        </w:rPr>
        <w:t xml:space="preserve">Revisão de literatura </w:t>
      </w:r>
    </w:p>
    <w:p w14:paraId="30A0B421" w14:textId="77777777" w:rsidR="00442BC3" w:rsidRPr="00A31825" w:rsidRDefault="00442BC3" w:rsidP="11423737">
      <w:pPr>
        <w:pStyle w:val="TtuloCentral"/>
        <w:spacing w:line="360" w:lineRule="auto"/>
        <w:ind w:firstLine="709"/>
        <w:jc w:val="both"/>
        <w:rPr>
          <w:rFonts w:eastAsia="Times New Roman"/>
          <w:highlight w:val="yellow"/>
        </w:rPr>
      </w:pPr>
    </w:p>
    <w:p w14:paraId="047CD7D8" w14:textId="5225D6DD" w:rsidR="00E6502D" w:rsidRPr="00A31825" w:rsidRDefault="00FE555D" w:rsidP="59D2D68F">
      <w:pPr>
        <w:spacing w:before="218" w:after="4" w:line="355" w:lineRule="auto"/>
        <w:ind w:left="164" w:right="193" w:firstLine="709"/>
        <w:jc w:val="both"/>
        <w:rPr>
          <w:rFonts w:ascii="Times New Roman" w:eastAsia="Times New Roman" w:hAnsi="Times New Roman" w:cs="Times New Roman"/>
          <w:sz w:val="24"/>
          <w:szCs w:val="24"/>
        </w:rPr>
      </w:pPr>
      <w:r w:rsidRPr="00A31825">
        <w:rPr>
          <w:rFonts w:ascii="Times New Roman" w:eastAsia="Times New Roman" w:hAnsi="Times New Roman" w:cs="Times New Roman"/>
          <w:color w:val="auto"/>
          <w:sz w:val="24"/>
          <w:szCs w:val="24"/>
        </w:rPr>
        <w:t>A escrita está para a humanidade como uma forma de comunicar-s</w:t>
      </w:r>
      <w:r w:rsidRPr="00A31825">
        <w:rPr>
          <w:rFonts w:ascii="Times New Roman" w:eastAsia="Times New Roman" w:hAnsi="Times New Roman" w:cs="Times New Roman"/>
          <w:sz w:val="24"/>
          <w:szCs w:val="24"/>
        </w:rPr>
        <w:t>e com as gerações futuras, a transmissão dos saberes.</w:t>
      </w:r>
      <w:r w:rsidR="00442BC3" w:rsidRPr="00A31825">
        <w:rPr>
          <w:rFonts w:ascii="Times New Roman" w:eastAsia="Times New Roman" w:hAnsi="Times New Roman" w:cs="Times New Roman"/>
          <w:sz w:val="24"/>
          <w:szCs w:val="24"/>
        </w:rPr>
        <w:t xml:space="preserve"> </w:t>
      </w:r>
      <w:r w:rsidR="4F44FA58" w:rsidRPr="00A31825">
        <w:rPr>
          <w:rFonts w:ascii="Times New Roman" w:eastAsia="Times New Roman" w:hAnsi="Times New Roman" w:cs="Times New Roman"/>
          <w:color w:val="000000" w:themeColor="text1"/>
          <w:sz w:val="24"/>
          <w:szCs w:val="24"/>
          <w:lang w:val="pt-PT"/>
        </w:rPr>
        <w:t xml:space="preserve">Schneider (2006) considera que a prática que envolve a escrita do aluno nas aulas de </w:t>
      </w:r>
      <w:r w:rsidR="54A5D828" w:rsidRPr="00A31825">
        <w:rPr>
          <w:rFonts w:ascii="Times New Roman" w:eastAsia="Times New Roman" w:hAnsi="Times New Roman" w:cs="Times New Roman"/>
          <w:color w:val="000000" w:themeColor="text1"/>
          <w:sz w:val="24"/>
          <w:szCs w:val="24"/>
          <w:lang w:val="pt-PT"/>
        </w:rPr>
        <w:t>M</w:t>
      </w:r>
      <w:r w:rsidR="4F44FA58" w:rsidRPr="00A31825">
        <w:rPr>
          <w:rFonts w:ascii="Times New Roman" w:eastAsia="Times New Roman" w:hAnsi="Times New Roman" w:cs="Times New Roman"/>
          <w:color w:val="000000" w:themeColor="text1"/>
          <w:sz w:val="24"/>
          <w:szCs w:val="24"/>
          <w:lang w:val="pt-PT"/>
        </w:rPr>
        <w:t>atemática, para os educadores se constitui em uma nova forma de fazer e ensinar, buscando uma aprendizagem com compreensão. Entendendo a aprendizagem com compreensão como aquela em que os estudantes compreendem o procedimento/conceito utilizado conseguindo justificá-lo (VAN DE WALLE, 2009).</w:t>
      </w:r>
      <w:r w:rsidR="4F44FA58" w:rsidRPr="00A31825">
        <w:rPr>
          <w:rFonts w:ascii="Times New Roman" w:eastAsia="Times New Roman" w:hAnsi="Times New Roman" w:cs="Times New Roman"/>
          <w:sz w:val="24"/>
          <w:szCs w:val="24"/>
        </w:rPr>
        <w:t xml:space="preserve"> </w:t>
      </w:r>
    </w:p>
    <w:p w14:paraId="5937E367" w14:textId="7FE3BF98" w:rsidR="00E6502D" w:rsidRPr="00A31825" w:rsidRDefault="28F10FB4" w:rsidP="59D2D68F">
      <w:pPr>
        <w:spacing w:before="218" w:after="4" w:line="355" w:lineRule="auto"/>
        <w:ind w:left="164" w:right="193" w:firstLine="709"/>
        <w:jc w:val="both"/>
        <w:rPr>
          <w:rFonts w:ascii="Times New Roman" w:eastAsia="Times New Roman" w:hAnsi="Times New Roman" w:cs="Times New Roman"/>
          <w:sz w:val="24"/>
          <w:szCs w:val="24"/>
        </w:rPr>
      </w:pPr>
      <w:r w:rsidRPr="00A31825">
        <w:rPr>
          <w:rFonts w:ascii="Times New Roman" w:eastAsia="Times New Roman" w:hAnsi="Times New Roman" w:cs="Times New Roman"/>
          <w:color w:val="auto"/>
          <w:sz w:val="24"/>
          <w:szCs w:val="24"/>
        </w:rPr>
        <w:t>Neste sentido,</w:t>
      </w:r>
      <w:r w:rsidR="58504CCF" w:rsidRPr="00A31825">
        <w:rPr>
          <w:rFonts w:ascii="Times New Roman" w:eastAsia="Times New Roman" w:hAnsi="Times New Roman" w:cs="Times New Roman"/>
          <w:color w:val="auto"/>
          <w:sz w:val="24"/>
          <w:szCs w:val="24"/>
        </w:rPr>
        <w:t xml:space="preserve"> </w:t>
      </w:r>
      <w:proofErr w:type="spellStart"/>
      <w:r w:rsidR="58504CCF" w:rsidRPr="00A31825">
        <w:rPr>
          <w:rFonts w:ascii="Times New Roman" w:eastAsia="Times New Roman" w:hAnsi="Times New Roman" w:cs="Times New Roman"/>
          <w:color w:val="auto"/>
          <w:sz w:val="24"/>
          <w:szCs w:val="24"/>
        </w:rPr>
        <w:t>Smole</w:t>
      </w:r>
      <w:proofErr w:type="spellEnd"/>
      <w:r w:rsidR="58504CCF" w:rsidRPr="00A31825">
        <w:rPr>
          <w:rFonts w:ascii="Times New Roman" w:eastAsia="Times New Roman" w:hAnsi="Times New Roman" w:cs="Times New Roman"/>
          <w:color w:val="auto"/>
          <w:sz w:val="24"/>
          <w:szCs w:val="24"/>
        </w:rPr>
        <w:t xml:space="preserve"> e Diniz (2001),</w:t>
      </w:r>
      <w:r w:rsidR="188E5DC5" w:rsidRPr="00A31825">
        <w:rPr>
          <w:rFonts w:ascii="Times New Roman" w:eastAsia="Times New Roman" w:hAnsi="Times New Roman" w:cs="Times New Roman"/>
          <w:color w:val="auto"/>
          <w:sz w:val="24"/>
          <w:szCs w:val="24"/>
        </w:rPr>
        <w:t xml:space="preserve"> afirmam que</w:t>
      </w:r>
      <w:r w:rsidR="58504CCF" w:rsidRPr="00A31825">
        <w:rPr>
          <w:rFonts w:ascii="Times New Roman" w:eastAsia="Times New Roman" w:hAnsi="Times New Roman" w:cs="Times New Roman"/>
          <w:color w:val="auto"/>
          <w:sz w:val="24"/>
          <w:szCs w:val="24"/>
        </w:rPr>
        <w:t xml:space="preserve"> a elaboração de textos é um meio de favorecer a comunicação nas aulas de matemática o que, segundo Santos (2018) potencializa suas habilidades de resolução de problemas.</w:t>
      </w:r>
      <w:r w:rsidR="5FDD614B" w:rsidRPr="00A31825">
        <w:rPr>
          <w:rFonts w:ascii="Times New Roman" w:eastAsia="Times New Roman" w:hAnsi="Times New Roman" w:cs="Times New Roman"/>
          <w:color w:val="auto"/>
          <w:sz w:val="24"/>
          <w:szCs w:val="24"/>
        </w:rPr>
        <w:t xml:space="preserve"> </w:t>
      </w:r>
      <w:r w:rsidR="36317E9A" w:rsidRPr="00A31825">
        <w:rPr>
          <w:rFonts w:ascii="Times New Roman" w:eastAsia="Times New Roman" w:hAnsi="Times New Roman" w:cs="Times New Roman"/>
          <w:color w:val="000000" w:themeColor="text1"/>
          <w:sz w:val="24"/>
          <w:szCs w:val="24"/>
        </w:rPr>
        <w:t>P</w:t>
      </w:r>
      <w:r w:rsidR="5FDD614B" w:rsidRPr="00A31825">
        <w:rPr>
          <w:rFonts w:ascii="Times New Roman" w:eastAsia="Times New Roman" w:hAnsi="Times New Roman" w:cs="Times New Roman"/>
          <w:color w:val="000000" w:themeColor="text1"/>
          <w:sz w:val="24"/>
          <w:szCs w:val="24"/>
        </w:rPr>
        <w:t xml:space="preserve">ara escrever o estudante precisa ler, interpretar, perceber o conhecimento como algo seu, assim, ao </w:t>
      </w:r>
      <w:r w:rsidR="004C557E" w:rsidRPr="00A31825">
        <w:rPr>
          <w:rFonts w:ascii="Times New Roman" w:eastAsia="Times New Roman" w:hAnsi="Times New Roman" w:cs="Times New Roman"/>
          <w:color w:val="000000" w:themeColor="text1"/>
          <w:sz w:val="24"/>
          <w:szCs w:val="24"/>
        </w:rPr>
        <w:t>redigir</w:t>
      </w:r>
      <w:r w:rsidR="5FDD614B" w:rsidRPr="00A31825">
        <w:rPr>
          <w:rFonts w:ascii="Times New Roman" w:eastAsia="Times New Roman" w:hAnsi="Times New Roman" w:cs="Times New Roman"/>
          <w:color w:val="000000" w:themeColor="text1"/>
          <w:sz w:val="24"/>
          <w:szCs w:val="24"/>
        </w:rPr>
        <w:t xml:space="preserve"> e se interessar em contar sua história</w:t>
      </w:r>
      <w:r w:rsidR="004C557E" w:rsidRPr="00A31825">
        <w:rPr>
          <w:rFonts w:ascii="Times New Roman" w:eastAsia="Times New Roman" w:hAnsi="Times New Roman" w:cs="Times New Roman"/>
          <w:color w:val="000000" w:themeColor="text1"/>
          <w:sz w:val="24"/>
          <w:szCs w:val="24"/>
        </w:rPr>
        <w:t>,</w:t>
      </w:r>
      <w:r w:rsidR="5FDD614B" w:rsidRPr="00A31825">
        <w:rPr>
          <w:rFonts w:ascii="Times New Roman" w:eastAsia="Times New Roman" w:hAnsi="Times New Roman" w:cs="Times New Roman"/>
          <w:color w:val="000000" w:themeColor="text1"/>
          <w:sz w:val="24"/>
          <w:szCs w:val="24"/>
        </w:rPr>
        <w:t xml:space="preserve"> será autor do seu próprio conhecimento. Talvez neste fato esteja nossa motivação, ver os estudantes buscando a compreensão do conhecimento para construir seus textos e, neste movimento de orientação, rescrita e pesquisa, desenvolver sua autonomia na aprendizagem dos saberes matemáticos.</w:t>
      </w:r>
    </w:p>
    <w:p w14:paraId="1313ECA8" w14:textId="6ECB6B94" w:rsidR="00E6502D" w:rsidRPr="00A31825" w:rsidRDefault="6B3F254E" w:rsidP="59D2D68F">
      <w:pPr>
        <w:spacing w:before="218" w:after="4" w:line="355" w:lineRule="auto"/>
        <w:ind w:left="164" w:right="193" w:firstLine="709"/>
        <w:jc w:val="both"/>
        <w:rPr>
          <w:rFonts w:ascii="Times New Roman" w:eastAsia="Times New Roman" w:hAnsi="Times New Roman" w:cs="Times New Roman"/>
          <w:sz w:val="24"/>
          <w:szCs w:val="24"/>
        </w:rPr>
      </w:pPr>
      <w:r w:rsidRPr="00A31825">
        <w:rPr>
          <w:rFonts w:ascii="Times New Roman" w:eastAsia="Times New Roman" w:hAnsi="Times New Roman" w:cs="Times New Roman"/>
          <w:sz w:val="24"/>
          <w:szCs w:val="24"/>
        </w:rPr>
        <w:t>Por outro lado,</w:t>
      </w:r>
      <w:r w:rsidR="6888EFB1" w:rsidRPr="00A31825">
        <w:rPr>
          <w:rFonts w:ascii="Times New Roman" w:eastAsia="Times New Roman" w:hAnsi="Times New Roman" w:cs="Times New Roman"/>
          <w:sz w:val="24"/>
          <w:szCs w:val="24"/>
        </w:rPr>
        <w:t xml:space="preserve"> o trabalho envolvendo</w:t>
      </w:r>
      <w:r w:rsidR="4F44FA58" w:rsidRPr="00A31825">
        <w:rPr>
          <w:rFonts w:ascii="Times New Roman" w:eastAsia="Times New Roman" w:hAnsi="Times New Roman" w:cs="Times New Roman"/>
          <w:sz w:val="24"/>
          <w:szCs w:val="24"/>
        </w:rPr>
        <w:t xml:space="preserve"> práticas da escrita</w:t>
      </w:r>
      <w:r w:rsidR="4146FDFB" w:rsidRPr="00A31825">
        <w:rPr>
          <w:rFonts w:ascii="Times New Roman" w:eastAsia="Times New Roman" w:hAnsi="Times New Roman" w:cs="Times New Roman"/>
          <w:sz w:val="24"/>
          <w:szCs w:val="24"/>
        </w:rPr>
        <w:t>,</w:t>
      </w:r>
      <w:r w:rsidR="002C4D2B" w:rsidRPr="00A31825">
        <w:rPr>
          <w:rFonts w:ascii="Times New Roman" w:eastAsia="Times New Roman" w:hAnsi="Times New Roman" w:cs="Times New Roman"/>
          <w:sz w:val="24"/>
          <w:szCs w:val="24"/>
        </w:rPr>
        <w:t xml:space="preserve"> </w:t>
      </w:r>
      <w:r w:rsidR="6A81296B" w:rsidRPr="00A31825">
        <w:rPr>
          <w:rFonts w:ascii="Times New Roman" w:eastAsia="Times New Roman" w:hAnsi="Times New Roman" w:cs="Times New Roman"/>
          <w:sz w:val="24"/>
          <w:szCs w:val="24"/>
        </w:rPr>
        <w:t xml:space="preserve">de acordo com </w:t>
      </w:r>
      <w:r w:rsidR="002C4D2B" w:rsidRPr="00A31825">
        <w:rPr>
          <w:rFonts w:ascii="Times New Roman" w:eastAsia="Times New Roman" w:hAnsi="Times New Roman" w:cs="Times New Roman"/>
          <w:sz w:val="24"/>
          <w:szCs w:val="24"/>
        </w:rPr>
        <w:t xml:space="preserve">Powell e </w:t>
      </w:r>
      <w:proofErr w:type="spellStart"/>
      <w:r w:rsidR="002C4D2B" w:rsidRPr="00A31825">
        <w:rPr>
          <w:rFonts w:ascii="Times New Roman" w:eastAsia="Times New Roman" w:hAnsi="Times New Roman" w:cs="Times New Roman"/>
          <w:sz w:val="24"/>
          <w:szCs w:val="24"/>
        </w:rPr>
        <w:t>Bairral</w:t>
      </w:r>
      <w:proofErr w:type="spellEnd"/>
      <w:r w:rsidR="002C4D2B" w:rsidRPr="00A31825">
        <w:rPr>
          <w:rFonts w:ascii="Times New Roman" w:eastAsia="Times New Roman" w:hAnsi="Times New Roman" w:cs="Times New Roman"/>
          <w:sz w:val="24"/>
          <w:szCs w:val="24"/>
        </w:rPr>
        <w:t xml:space="preserve"> (2006, p. 54),</w:t>
      </w:r>
      <w:r w:rsidR="47DB624A" w:rsidRPr="00A31825">
        <w:rPr>
          <w:rFonts w:ascii="Times New Roman" w:eastAsia="Times New Roman" w:hAnsi="Times New Roman" w:cs="Times New Roman"/>
          <w:sz w:val="24"/>
          <w:szCs w:val="24"/>
        </w:rPr>
        <w:t xml:space="preserve"> não é</w:t>
      </w:r>
      <w:r w:rsidR="002C4D2B" w:rsidRPr="00A31825">
        <w:rPr>
          <w:rFonts w:ascii="Times New Roman" w:eastAsia="Times New Roman" w:hAnsi="Times New Roman" w:cs="Times New Roman"/>
          <w:sz w:val="24"/>
          <w:szCs w:val="24"/>
        </w:rPr>
        <w:t xml:space="preserve"> “fácil nem para os estudantes nem para o professor, pois o texto é uma produção individual ou coletiva e, assim, passa a ter a forma e o conteúdo do seu produtor, e não o que o professor deseja que conste nele [...]</w:t>
      </w:r>
      <w:r w:rsidR="0B297F9C" w:rsidRPr="00A31825">
        <w:rPr>
          <w:rFonts w:ascii="Times New Roman" w:eastAsia="Times New Roman" w:hAnsi="Times New Roman" w:cs="Times New Roman"/>
          <w:sz w:val="24"/>
          <w:szCs w:val="24"/>
        </w:rPr>
        <w:t>”</w:t>
      </w:r>
      <w:r w:rsidR="002C4D2B" w:rsidRPr="00A31825">
        <w:rPr>
          <w:rFonts w:ascii="Times New Roman" w:eastAsia="Times New Roman" w:hAnsi="Times New Roman" w:cs="Times New Roman"/>
          <w:sz w:val="24"/>
          <w:szCs w:val="24"/>
        </w:rPr>
        <w:t>.</w:t>
      </w:r>
      <w:r w:rsidR="5C587FA2" w:rsidRPr="00A31825">
        <w:rPr>
          <w:rFonts w:ascii="Times New Roman" w:eastAsia="Times New Roman" w:hAnsi="Times New Roman" w:cs="Times New Roman"/>
          <w:sz w:val="24"/>
          <w:szCs w:val="24"/>
        </w:rPr>
        <w:t xml:space="preserve"> Dest</w:t>
      </w:r>
      <w:r w:rsidR="1A447184" w:rsidRPr="00A31825">
        <w:rPr>
          <w:rFonts w:ascii="Times New Roman" w:eastAsia="Times New Roman" w:hAnsi="Times New Roman" w:cs="Times New Roman"/>
          <w:sz w:val="24"/>
          <w:szCs w:val="24"/>
        </w:rPr>
        <w:t>e modo</w:t>
      </w:r>
      <w:r w:rsidR="5C587FA2" w:rsidRPr="00A31825">
        <w:rPr>
          <w:rFonts w:ascii="Times New Roman" w:eastAsia="Times New Roman" w:hAnsi="Times New Roman" w:cs="Times New Roman"/>
          <w:sz w:val="24"/>
          <w:szCs w:val="24"/>
        </w:rPr>
        <w:t xml:space="preserve">, cabe ao professor </w:t>
      </w:r>
      <w:r w:rsidR="363756A3" w:rsidRPr="00A31825">
        <w:rPr>
          <w:rFonts w:ascii="Times New Roman" w:eastAsia="Times New Roman" w:hAnsi="Times New Roman" w:cs="Times New Roman"/>
          <w:sz w:val="24"/>
          <w:szCs w:val="24"/>
        </w:rPr>
        <w:t xml:space="preserve">de </w:t>
      </w:r>
      <w:r w:rsidR="44875A2B" w:rsidRPr="00A31825">
        <w:rPr>
          <w:rFonts w:ascii="Times New Roman" w:eastAsia="Times New Roman" w:hAnsi="Times New Roman" w:cs="Times New Roman"/>
          <w:sz w:val="24"/>
          <w:szCs w:val="24"/>
        </w:rPr>
        <w:t>M</w:t>
      </w:r>
      <w:r w:rsidR="363756A3" w:rsidRPr="00A31825">
        <w:rPr>
          <w:rFonts w:ascii="Times New Roman" w:eastAsia="Times New Roman" w:hAnsi="Times New Roman" w:cs="Times New Roman"/>
          <w:sz w:val="24"/>
          <w:szCs w:val="24"/>
        </w:rPr>
        <w:t xml:space="preserve">atemática respeitar o gênero e as escolhas de escrita dos estudantes, </w:t>
      </w:r>
      <w:r w:rsidR="5C587FA2" w:rsidRPr="00A31825">
        <w:rPr>
          <w:rFonts w:ascii="Times New Roman" w:eastAsia="Times New Roman" w:hAnsi="Times New Roman" w:cs="Times New Roman"/>
          <w:sz w:val="24"/>
          <w:szCs w:val="24"/>
        </w:rPr>
        <w:t>busca</w:t>
      </w:r>
      <w:r w:rsidR="6C3C7197" w:rsidRPr="00A31825">
        <w:rPr>
          <w:rFonts w:ascii="Times New Roman" w:eastAsia="Times New Roman" w:hAnsi="Times New Roman" w:cs="Times New Roman"/>
          <w:sz w:val="24"/>
          <w:szCs w:val="24"/>
        </w:rPr>
        <w:t xml:space="preserve">ndo </w:t>
      </w:r>
      <w:r w:rsidR="3738C54B" w:rsidRPr="00A31825">
        <w:rPr>
          <w:rFonts w:ascii="Times New Roman" w:eastAsia="Times New Roman" w:hAnsi="Times New Roman" w:cs="Times New Roman"/>
          <w:sz w:val="24"/>
          <w:szCs w:val="24"/>
        </w:rPr>
        <w:t xml:space="preserve">apenas </w:t>
      </w:r>
      <w:r w:rsidR="5C587FA2" w:rsidRPr="00A31825">
        <w:rPr>
          <w:rFonts w:ascii="Times New Roman" w:eastAsia="Times New Roman" w:hAnsi="Times New Roman" w:cs="Times New Roman"/>
          <w:sz w:val="24"/>
          <w:szCs w:val="24"/>
        </w:rPr>
        <w:t xml:space="preserve">compreender como </w:t>
      </w:r>
      <w:r w:rsidR="03A7A2F5" w:rsidRPr="00A31825">
        <w:rPr>
          <w:rFonts w:ascii="Times New Roman" w:eastAsia="Times New Roman" w:hAnsi="Times New Roman" w:cs="Times New Roman"/>
          <w:sz w:val="24"/>
          <w:szCs w:val="24"/>
        </w:rPr>
        <w:t>eles</w:t>
      </w:r>
      <w:r w:rsidR="5C587FA2" w:rsidRPr="00A31825">
        <w:rPr>
          <w:rFonts w:ascii="Times New Roman" w:eastAsia="Times New Roman" w:hAnsi="Times New Roman" w:cs="Times New Roman"/>
          <w:sz w:val="24"/>
          <w:szCs w:val="24"/>
        </w:rPr>
        <w:t xml:space="preserve"> </w:t>
      </w:r>
      <w:r w:rsidR="5AE650B5" w:rsidRPr="00A31825">
        <w:rPr>
          <w:rFonts w:ascii="Times New Roman" w:eastAsia="Times New Roman" w:hAnsi="Times New Roman" w:cs="Times New Roman"/>
          <w:sz w:val="24"/>
          <w:szCs w:val="24"/>
        </w:rPr>
        <w:t>apresentam</w:t>
      </w:r>
      <w:r w:rsidR="5C587FA2" w:rsidRPr="00A31825">
        <w:rPr>
          <w:rFonts w:ascii="Times New Roman" w:eastAsia="Times New Roman" w:hAnsi="Times New Roman" w:cs="Times New Roman"/>
          <w:sz w:val="24"/>
          <w:szCs w:val="24"/>
        </w:rPr>
        <w:t xml:space="preserve"> o conhecimento </w:t>
      </w:r>
      <w:r w:rsidR="3A319E47" w:rsidRPr="00A31825">
        <w:rPr>
          <w:rFonts w:ascii="Times New Roman" w:eastAsia="Times New Roman" w:hAnsi="Times New Roman" w:cs="Times New Roman"/>
          <w:sz w:val="24"/>
          <w:szCs w:val="24"/>
        </w:rPr>
        <w:t>adquirido.</w:t>
      </w:r>
    </w:p>
    <w:p w14:paraId="31B5D9C8" w14:textId="063AC0FB" w:rsidR="00E6502D" w:rsidRPr="00A31825" w:rsidRDefault="0428A170" w:rsidP="78578E65">
      <w:pPr>
        <w:pStyle w:val="TtuloCentral"/>
        <w:spacing w:line="360" w:lineRule="auto"/>
        <w:ind w:firstLine="709"/>
        <w:jc w:val="both"/>
        <w:rPr>
          <w:rFonts w:eastAsia="Times New Roman"/>
          <w:b w:val="0"/>
          <w:color w:val="000000" w:themeColor="text1"/>
        </w:rPr>
      </w:pPr>
      <w:r w:rsidRPr="00A31825">
        <w:rPr>
          <w:rStyle w:val="fontstyle01"/>
          <w:rFonts w:eastAsia="Times New Roman"/>
          <w:b w:val="0"/>
        </w:rPr>
        <w:t>O</w:t>
      </w:r>
      <w:r w:rsidR="00CE3E27" w:rsidRPr="00A31825">
        <w:rPr>
          <w:rStyle w:val="fontstyle01"/>
          <w:rFonts w:eastAsia="Times New Roman"/>
          <w:b w:val="0"/>
        </w:rPr>
        <w:t xml:space="preserve"> ensino </w:t>
      </w:r>
      <w:r w:rsidR="6AAEF5A2" w:rsidRPr="00A31825">
        <w:rPr>
          <w:rStyle w:val="fontstyle01"/>
          <w:rFonts w:eastAsia="Times New Roman"/>
          <w:b w:val="0"/>
        </w:rPr>
        <w:t xml:space="preserve">de </w:t>
      </w:r>
      <w:r w:rsidR="00AE2DC0" w:rsidRPr="00A31825">
        <w:rPr>
          <w:rStyle w:val="fontstyle01"/>
          <w:rFonts w:eastAsia="Times New Roman"/>
          <w:b w:val="0"/>
        </w:rPr>
        <w:t>Geometria Analítica</w:t>
      </w:r>
      <w:r w:rsidR="00CE3E27" w:rsidRPr="00A31825">
        <w:rPr>
          <w:rStyle w:val="fontstyle01"/>
          <w:rFonts w:eastAsia="Times New Roman"/>
          <w:b w:val="0"/>
        </w:rPr>
        <w:t xml:space="preserve"> </w:t>
      </w:r>
      <w:r w:rsidR="4BB6A1B3" w:rsidRPr="00A31825">
        <w:rPr>
          <w:rStyle w:val="fontstyle01"/>
          <w:rFonts w:eastAsia="Times New Roman"/>
          <w:b w:val="0"/>
        </w:rPr>
        <w:t xml:space="preserve">explora, simultaneamente </w:t>
      </w:r>
      <w:r w:rsidR="005838DB" w:rsidRPr="00A31825">
        <w:rPr>
          <w:rStyle w:val="fontstyle01"/>
          <w:rFonts w:eastAsia="Times New Roman"/>
          <w:b w:val="0"/>
        </w:rPr>
        <w:t>geometria e álgebra</w:t>
      </w:r>
      <w:r w:rsidR="5E1CE1E8" w:rsidRPr="00A31825">
        <w:rPr>
          <w:rStyle w:val="fontstyle01"/>
          <w:rFonts w:eastAsia="Times New Roman"/>
          <w:b w:val="0"/>
        </w:rPr>
        <w:t xml:space="preserve"> e, por isso</w:t>
      </w:r>
      <w:r w:rsidR="344B5822" w:rsidRPr="00A31825">
        <w:rPr>
          <w:rStyle w:val="fontstyle01"/>
          <w:rFonts w:eastAsia="Times New Roman"/>
          <w:b w:val="0"/>
        </w:rPr>
        <w:t xml:space="preserve"> os</w:t>
      </w:r>
      <w:r w:rsidR="005838DB" w:rsidRPr="00A31825">
        <w:rPr>
          <w:rStyle w:val="fontstyle01"/>
          <w:rFonts w:eastAsia="Times New Roman"/>
          <w:b w:val="0"/>
        </w:rPr>
        <w:t xml:space="preserve"> estudantes </w:t>
      </w:r>
      <w:r w:rsidR="136E9711" w:rsidRPr="00A31825">
        <w:rPr>
          <w:rStyle w:val="fontstyle01"/>
          <w:rFonts w:eastAsia="Times New Roman"/>
          <w:b w:val="0"/>
        </w:rPr>
        <w:t>precisam</w:t>
      </w:r>
      <w:r w:rsidR="005838DB" w:rsidRPr="00A31825">
        <w:rPr>
          <w:rStyle w:val="fontstyle01"/>
          <w:rFonts w:eastAsia="Times New Roman"/>
          <w:b w:val="0"/>
        </w:rPr>
        <w:t xml:space="preserve"> compree</w:t>
      </w:r>
      <w:r w:rsidR="3BB59F4E" w:rsidRPr="00A31825">
        <w:rPr>
          <w:rStyle w:val="fontstyle01"/>
          <w:rFonts w:eastAsia="Times New Roman"/>
          <w:b w:val="0"/>
        </w:rPr>
        <w:t>nder</w:t>
      </w:r>
      <w:r w:rsidR="005838DB" w:rsidRPr="00A31825">
        <w:rPr>
          <w:rStyle w:val="fontstyle01"/>
          <w:rFonts w:eastAsia="Times New Roman"/>
          <w:b w:val="0"/>
        </w:rPr>
        <w:t xml:space="preserve"> </w:t>
      </w:r>
      <w:r w:rsidR="00A552F8" w:rsidRPr="00A31825">
        <w:rPr>
          <w:rStyle w:val="fontstyle01"/>
          <w:rFonts w:eastAsia="Times New Roman"/>
          <w:b w:val="0"/>
        </w:rPr>
        <w:t>as</w:t>
      </w:r>
      <w:r w:rsidR="00AE2DC0" w:rsidRPr="00A31825">
        <w:rPr>
          <w:rStyle w:val="fontstyle01"/>
          <w:rFonts w:eastAsia="Times New Roman"/>
          <w:b w:val="0"/>
        </w:rPr>
        <w:t xml:space="preserve"> figuras geométricas </w:t>
      </w:r>
      <w:r w:rsidR="00FC7CBF" w:rsidRPr="00A31825">
        <w:rPr>
          <w:rStyle w:val="fontstyle01"/>
          <w:rFonts w:eastAsia="Times New Roman"/>
          <w:b w:val="0"/>
        </w:rPr>
        <w:t>a partir</w:t>
      </w:r>
      <w:r w:rsidR="00AE2DC0" w:rsidRPr="00A31825">
        <w:rPr>
          <w:rStyle w:val="fontstyle01"/>
          <w:rFonts w:eastAsia="Times New Roman"/>
          <w:b w:val="0"/>
        </w:rPr>
        <w:t xml:space="preserve"> de equações, </w:t>
      </w:r>
      <w:r w:rsidR="00FC7CBF" w:rsidRPr="00A31825">
        <w:rPr>
          <w:rStyle w:val="fontstyle01"/>
          <w:rFonts w:eastAsia="Times New Roman"/>
          <w:b w:val="0"/>
        </w:rPr>
        <w:t xml:space="preserve">e as </w:t>
      </w:r>
      <w:r w:rsidR="00AE2DC0" w:rsidRPr="00A31825">
        <w:rPr>
          <w:rStyle w:val="fontstyle01"/>
          <w:rFonts w:eastAsia="Times New Roman"/>
          <w:b w:val="0"/>
        </w:rPr>
        <w:t xml:space="preserve">equações por meio de figuras geométricas, </w:t>
      </w:r>
      <w:r w:rsidR="6401EA32" w:rsidRPr="00A31825">
        <w:rPr>
          <w:rStyle w:val="fontstyle01"/>
          <w:rFonts w:eastAsia="Times New Roman"/>
          <w:b w:val="0"/>
        </w:rPr>
        <w:t xml:space="preserve">para entender que ambos representam o mesmo objeto matemático. </w:t>
      </w:r>
      <w:r w:rsidR="0887DB46" w:rsidRPr="00A31825">
        <w:rPr>
          <w:rStyle w:val="fontstyle01"/>
          <w:rFonts w:eastAsia="Times New Roman"/>
          <w:b w:val="0"/>
          <w:color w:val="auto"/>
        </w:rPr>
        <w:t xml:space="preserve">Silva (2006) ressalta que os estudantes do nível médio têm dificuldade em associar distintas representações algébricas com as gráficas expressas no plano, e </w:t>
      </w:r>
      <w:r w:rsidR="0969123E" w:rsidRPr="00A31825">
        <w:rPr>
          <w:rStyle w:val="fontstyle01"/>
          <w:rFonts w:eastAsia="Times New Roman"/>
          <w:b w:val="0"/>
          <w:color w:val="auto"/>
        </w:rPr>
        <w:t xml:space="preserve">os </w:t>
      </w:r>
      <w:r w:rsidR="0887DB46" w:rsidRPr="00A31825">
        <w:rPr>
          <w:rStyle w:val="fontstyle01"/>
          <w:rFonts w:eastAsia="Times New Roman"/>
          <w:b w:val="0"/>
          <w:color w:val="auto"/>
        </w:rPr>
        <w:t xml:space="preserve">obstáculos se evidenciam ainda mais quando precisam diferenciar a representação do objeto matemático. </w:t>
      </w:r>
      <w:r w:rsidR="40DB938B" w:rsidRPr="00A31825">
        <w:rPr>
          <w:rStyle w:val="fontstyle01"/>
          <w:rFonts w:eastAsia="Times New Roman"/>
          <w:b w:val="0"/>
          <w:color w:val="auto"/>
        </w:rPr>
        <w:t>Para</w:t>
      </w:r>
      <w:r w:rsidR="0887DB46" w:rsidRPr="00A31825">
        <w:rPr>
          <w:rStyle w:val="fontstyle01"/>
          <w:rFonts w:eastAsia="Times New Roman"/>
          <w:b w:val="0"/>
          <w:color w:val="auto"/>
        </w:rPr>
        <w:t xml:space="preserve"> </w:t>
      </w:r>
      <w:r w:rsidR="11757A0F" w:rsidRPr="00A31825">
        <w:rPr>
          <w:rStyle w:val="fontstyle01"/>
          <w:rFonts w:eastAsia="Times New Roman"/>
          <w:b w:val="0"/>
          <w:color w:val="auto"/>
        </w:rPr>
        <w:t xml:space="preserve">superar esta dificuldade </w:t>
      </w:r>
      <w:r w:rsidR="00974967" w:rsidRPr="00A31825">
        <w:rPr>
          <w:rStyle w:val="fontstyle01"/>
          <w:rFonts w:eastAsia="Times New Roman"/>
          <w:b w:val="0"/>
          <w:color w:val="auto"/>
        </w:rPr>
        <w:t>o</w:t>
      </w:r>
      <w:r w:rsidR="00974967" w:rsidRPr="00A31825">
        <w:rPr>
          <w:rStyle w:val="fontstyle01"/>
          <w:rFonts w:eastAsia="Times New Roman"/>
          <w:b w:val="0"/>
        </w:rPr>
        <w:t xml:space="preserve"> professor necessita de estratégias de ensino </w:t>
      </w:r>
      <w:r w:rsidR="7B2A494B" w:rsidRPr="00A31825">
        <w:rPr>
          <w:rStyle w:val="fontstyle01"/>
          <w:rFonts w:eastAsia="Times New Roman"/>
          <w:b w:val="0"/>
        </w:rPr>
        <w:t>que</w:t>
      </w:r>
      <w:r w:rsidR="00974967" w:rsidRPr="00A31825">
        <w:rPr>
          <w:rStyle w:val="fontstyle01"/>
          <w:rFonts w:eastAsia="Times New Roman"/>
          <w:b w:val="0"/>
        </w:rPr>
        <w:t xml:space="preserve"> </w:t>
      </w:r>
      <w:r w:rsidR="00F27231" w:rsidRPr="00A31825">
        <w:rPr>
          <w:rStyle w:val="fontstyle01"/>
          <w:rFonts w:eastAsia="Times New Roman"/>
          <w:b w:val="0"/>
        </w:rPr>
        <w:t>levem</w:t>
      </w:r>
      <w:r w:rsidR="00974967" w:rsidRPr="00A31825">
        <w:rPr>
          <w:rFonts w:eastAsia="Times New Roman"/>
          <w:b w:val="0"/>
          <w:color w:val="000000" w:themeColor="text1"/>
        </w:rPr>
        <w:t xml:space="preserve"> os estudantes</w:t>
      </w:r>
      <w:r w:rsidR="00813E11" w:rsidRPr="00A31825">
        <w:rPr>
          <w:rFonts w:eastAsia="Times New Roman"/>
          <w:b w:val="0"/>
          <w:color w:val="000000" w:themeColor="text1"/>
        </w:rPr>
        <w:t xml:space="preserve"> a</w:t>
      </w:r>
      <w:r w:rsidR="00974967" w:rsidRPr="00A31825">
        <w:rPr>
          <w:rFonts w:eastAsia="Times New Roman"/>
          <w:b w:val="0"/>
          <w:color w:val="000000" w:themeColor="text1"/>
        </w:rPr>
        <w:t xml:space="preserve"> </w:t>
      </w:r>
      <w:r w:rsidR="00911122" w:rsidRPr="00A31825">
        <w:rPr>
          <w:rFonts w:eastAsia="Times New Roman"/>
          <w:b w:val="0"/>
          <w:color w:val="000000" w:themeColor="text1"/>
        </w:rPr>
        <w:t>refletirem sobre o conhecimento que está sendo apresentado</w:t>
      </w:r>
      <w:r w:rsidR="42D4B6FF" w:rsidRPr="00A31825">
        <w:rPr>
          <w:rFonts w:eastAsia="Times New Roman"/>
          <w:b w:val="0"/>
          <w:color w:val="000000" w:themeColor="text1"/>
        </w:rPr>
        <w:t>.</w:t>
      </w:r>
      <w:r w:rsidR="008D5FC6" w:rsidRPr="00A31825">
        <w:rPr>
          <w:rFonts w:eastAsia="Times New Roman"/>
          <w:b w:val="0"/>
          <w:color w:val="000000" w:themeColor="text1"/>
        </w:rPr>
        <w:t xml:space="preserve"> Para Santos (2009), </w:t>
      </w:r>
      <w:r w:rsidR="0054145C" w:rsidRPr="00A31825">
        <w:rPr>
          <w:rFonts w:eastAsia="Times New Roman"/>
          <w:b w:val="0"/>
          <w:color w:val="000000" w:themeColor="text1"/>
        </w:rPr>
        <w:t>o exercício da escrita desenvolve</w:t>
      </w:r>
      <w:r w:rsidR="008659DC" w:rsidRPr="00A31825">
        <w:rPr>
          <w:rFonts w:eastAsia="Times New Roman"/>
          <w:b w:val="0"/>
          <w:color w:val="000000" w:themeColor="text1"/>
        </w:rPr>
        <w:t xml:space="preserve"> a aprendizagem, possibilitando</w:t>
      </w:r>
      <w:r w:rsidR="00D35FDC" w:rsidRPr="00A31825">
        <w:rPr>
          <w:rFonts w:eastAsia="Times New Roman"/>
          <w:b w:val="0"/>
          <w:color w:val="000000" w:themeColor="text1"/>
        </w:rPr>
        <w:t xml:space="preserve"> </w:t>
      </w:r>
      <w:r w:rsidR="00663656" w:rsidRPr="00A31825">
        <w:rPr>
          <w:rFonts w:eastAsia="Times New Roman"/>
          <w:b w:val="0"/>
          <w:color w:val="000000" w:themeColor="text1"/>
        </w:rPr>
        <w:t>a descoberta de saberes</w:t>
      </w:r>
      <w:r w:rsidR="7D165084" w:rsidRPr="00A31825">
        <w:rPr>
          <w:rFonts w:eastAsia="Times New Roman"/>
          <w:b w:val="0"/>
          <w:color w:val="000000" w:themeColor="text1"/>
        </w:rPr>
        <w:t xml:space="preserve"> e a</w:t>
      </w:r>
      <w:r w:rsidR="00E6502D" w:rsidRPr="00A31825">
        <w:rPr>
          <w:rFonts w:eastAsia="Times New Roman"/>
          <w:b w:val="0"/>
          <w:color w:val="000000" w:themeColor="text1"/>
        </w:rPr>
        <w:t xml:space="preserve"> </w:t>
      </w:r>
      <w:r w:rsidR="0D05B10A" w:rsidRPr="00A31825">
        <w:rPr>
          <w:rFonts w:eastAsia="Times New Roman"/>
          <w:b w:val="0"/>
          <w:color w:val="000000" w:themeColor="text1"/>
        </w:rPr>
        <w:t>construção</w:t>
      </w:r>
      <w:r w:rsidR="34D08FC0" w:rsidRPr="00A31825">
        <w:rPr>
          <w:rFonts w:eastAsia="Times New Roman"/>
          <w:b w:val="0"/>
          <w:color w:val="000000" w:themeColor="text1"/>
        </w:rPr>
        <w:t xml:space="preserve"> de</w:t>
      </w:r>
      <w:r w:rsidR="008B0BF7" w:rsidRPr="00A31825">
        <w:rPr>
          <w:rFonts w:eastAsia="Times New Roman"/>
          <w:b w:val="0"/>
          <w:color w:val="000000" w:themeColor="text1"/>
        </w:rPr>
        <w:t xml:space="preserve"> </w:t>
      </w:r>
      <w:r w:rsidR="00E6502D" w:rsidRPr="00A31825">
        <w:rPr>
          <w:rFonts w:eastAsia="Times New Roman"/>
          <w:b w:val="0"/>
          <w:color w:val="000000" w:themeColor="text1"/>
        </w:rPr>
        <w:t>relações</w:t>
      </w:r>
      <w:r w:rsidR="00200E98" w:rsidRPr="00A31825">
        <w:rPr>
          <w:rFonts w:eastAsia="Times New Roman"/>
          <w:b w:val="0"/>
          <w:color w:val="000000" w:themeColor="text1"/>
        </w:rPr>
        <w:t>.</w:t>
      </w:r>
      <w:r w:rsidR="00E46746" w:rsidRPr="00A31825">
        <w:rPr>
          <w:rFonts w:eastAsia="Times New Roman"/>
          <w:b w:val="0"/>
          <w:color w:val="000000" w:themeColor="text1"/>
        </w:rPr>
        <w:t xml:space="preserve"> Para esta autora a escrita:</w:t>
      </w:r>
    </w:p>
    <w:p w14:paraId="46F10737" w14:textId="1B57BEF4" w:rsidR="00D020DA" w:rsidRPr="008C039C" w:rsidRDefault="008C039C" w:rsidP="59D2D68F">
      <w:pPr>
        <w:pStyle w:val="TtuloCentral"/>
        <w:spacing w:line="240" w:lineRule="auto"/>
        <w:ind w:left="2268"/>
        <w:jc w:val="both"/>
        <w:rPr>
          <w:rFonts w:eastAsia="Times New Roman"/>
          <w:b w:val="0"/>
          <w:color w:val="000000" w:themeColor="text1"/>
          <w:sz w:val="20"/>
          <w:szCs w:val="20"/>
        </w:rPr>
      </w:pPr>
      <w:r w:rsidRPr="59D2D68F">
        <w:rPr>
          <w:rStyle w:val="normaltextrun"/>
          <w:b w:val="0"/>
          <w:color w:val="000000"/>
          <w:sz w:val="20"/>
          <w:szCs w:val="20"/>
          <w:shd w:val="clear" w:color="auto" w:fill="FFFFFF"/>
        </w:rPr>
        <w:t xml:space="preserve">[...] </w:t>
      </w:r>
      <w:r w:rsidR="00D020DA" w:rsidRPr="59D2D68F">
        <w:rPr>
          <w:rStyle w:val="normaltextrun"/>
          <w:b w:val="0"/>
          <w:color w:val="000000"/>
          <w:sz w:val="20"/>
          <w:szCs w:val="20"/>
          <w:shd w:val="clear" w:color="auto" w:fill="FFFFFF"/>
        </w:rPr>
        <w:t>Trata-se, no entanto, de uma prática que demanda mobilização e na qual se fica mais à vontade, confiante e reflexivo à medida que se escreve. No decorrer dessa prática, é usual que se revelem, p</w:t>
      </w:r>
      <w:r w:rsidR="00D93595" w:rsidRPr="59D2D68F">
        <w:rPr>
          <w:rStyle w:val="normaltextrun"/>
          <w:b w:val="0"/>
          <w:color w:val="000000"/>
          <w:sz w:val="20"/>
          <w:szCs w:val="20"/>
          <w:shd w:val="clear" w:color="auto" w:fill="FFFFFF"/>
        </w:rPr>
        <w:t>a</w:t>
      </w:r>
      <w:r w:rsidR="00D020DA" w:rsidRPr="59D2D68F">
        <w:rPr>
          <w:rStyle w:val="normaltextrun"/>
          <w:b w:val="0"/>
          <w:color w:val="000000"/>
          <w:sz w:val="20"/>
          <w:szCs w:val="20"/>
          <w:shd w:val="clear" w:color="auto" w:fill="FFFFFF"/>
        </w:rPr>
        <w:t>ra professor e aluno, concepções alternativas, respaldadas, ou não, pela teoria em discussão. Assim, a linguagem escrita pode ser vista tanto como um instrumento para</w:t>
      </w:r>
      <w:r w:rsidR="54E85440" w:rsidRPr="59D2D68F">
        <w:rPr>
          <w:rStyle w:val="normaltextrun"/>
          <w:b w:val="0"/>
          <w:color w:val="000000"/>
          <w:sz w:val="20"/>
          <w:szCs w:val="20"/>
          <w:shd w:val="clear" w:color="auto" w:fill="FFFFFF"/>
        </w:rPr>
        <w:t xml:space="preserve"> atribuir significados e permitir a apropriação de conceitos quanto como uma ferramenta </w:t>
      </w:r>
      <w:r w:rsidR="00D020DA" w:rsidRPr="59D2D68F">
        <w:rPr>
          <w:rStyle w:val="normaltextrun"/>
          <w:b w:val="0"/>
          <w:color w:val="000000"/>
          <w:sz w:val="20"/>
          <w:szCs w:val="20"/>
          <w:shd w:val="clear" w:color="auto" w:fill="FFFFFF"/>
        </w:rPr>
        <w:t>alternativa de diálogo, na qual o processo de avaliação e reflexão sobre a aprendizagem é continuamente mobilizado.</w:t>
      </w:r>
      <w:r w:rsidR="00D020DA" w:rsidRPr="59D2D68F">
        <w:rPr>
          <w:rStyle w:val="eop"/>
          <w:b w:val="0"/>
          <w:color w:val="000000"/>
          <w:sz w:val="20"/>
          <w:szCs w:val="20"/>
          <w:shd w:val="clear" w:color="auto" w:fill="FFFFFF"/>
        </w:rPr>
        <w:t> </w:t>
      </w:r>
      <w:r w:rsidRPr="008C039C">
        <w:rPr>
          <w:rFonts w:eastAsia="Times New Roman"/>
          <w:b w:val="0"/>
          <w:color w:val="000000" w:themeColor="text1"/>
          <w:sz w:val="20"/>
          <w:szCs w:val="20"/>
        </w:rPr>
        <w:t>(SANTOS, 2009, p. 128)</w:t>
      </w:r>
    </w:p>
    <w:p w14:paraId="40AB6BFD" w14:textId="77777777" w:rsidR="004B5710" w:rsidRDefault="004B5710" w:rsidP="78578E65">
      <w:pPr>
        <w:pStyle w:val="TtuloCentral"/>
        <w:spacing w:line="360" w:lineRule="auto"/>
        <w:ind w:firstLine="709"/>
        <w:jc w:val="both"/>
        <w:rPr>
          <w:b w:val="0"/>
        </w:rPr>
      </w:pPr>
    </w:p>
    <w:p w14:paraId="32585E8C" w14:textId="1925228E" w:rsidR="00974967" w:rsidRPr="00A31825" w:rsidRDefault="00DDA868" w:rsidP="78578E65">
      <w:pPr>
        <w:pStyle w:val="TtuloCentral"/>
        <w:spacing w:line="360" w:lineRule="auto"/>
        <w:ind w:firstLine="709"/>
        <w:jc w:val="both"/>
        <w:rPr>
          <w:rFonts w:eastAsia="Times New Roman"/>
          <w:b w:val="0"/>
          <w:color w:val="000000" w:themeColor="text1"/>
        </w:rPr>
      </w:pPr>
      <w:r w:rsidRPr="00A31825">
        <w:rPr>
          <w:b w:val="0"/>
        </w:rPr>
        <w:t>Isto acontece porque</w:t>
      </w:r>
      <w:r w:rsidR="01799C31" w:rsidRPr="00A31825">
        <w:rPr>
          <w:b w:val="0"/>
        </w:rPr>
        <w:t xml:space="preserve"> a escrita leva o estudante a pensar sobre o que deseja </w:t>
      </w:r>
      <w:r w:rsidR="5F01A39A" w:rsidRPr="00A31825">
        <w:rPr>
          <w:b w:val="0"/>
        </w:rPr>
        <w:t>informar uma vez que ela deve ter sentido também para aquele que lê (COSTA, 2002).</w:t>
      </w:r>
      <w:r w:rsidR="42E23EA9" w:rsidRPr="00A31825">
        <w:rPr>
          <w:rFonts w:eastAsia="Times New Roman"/>
          <w:b w:val="0"/>
          <w:color w:val="000000" w:themeColor="text1"/>
        </w:rPr>
        <w:t xml:space="preserve"> </w:t>
      </w:r>
      <w:r w:rsidR="4195AE50" w:rsidRPr="00A31825">
        <w:rPr>
          <w:rFonts w:eastAsia="Times New Roman"/>
          <w:b w:val="0"/>
          <w:color w:val="000000" w:themeColor="text1"/>
        </w:rPr>
        <w:t xml:space="preserve">Desta forma, além de possibilitar a aprendizagem matemática, a escrita </w:t>
      </w:r>
      <w:r w:rsidR="004D1853" w:rsidRPr="00A31825">
        <w:rPr>
          <w:rFonts w:eastAsia="Times New Roman"/>
          <w:b w:val="0"/>
          <w:color w:val="000000" w:themeColor="text1"/>
        </w:rPr>
        <w:t>tem o potencial de expandir as aprendizagens, contribuindo para o desenvolvimento de novas habilidades e permit</w:t>
      </w:r>
      <w:r w:rsidR="63FF6DCC" w:rsidRPr="00A31825">
        <w:rPr>
          <w:rFonts w:eastAsia="Times New Roman"/>
          <w:b w:val="0"/>
          <w:color w:val="000000" w:themeColor="text1"/>
        </w:rPr>
        <w:t>indo</w:t>
      </w:r>
      <w:r w:rsidR="004D1853" w:rsidRPr="00A31825">
        <w:rPr>
          <w:rFonts w:eastAsia="Times New Roman"/>
          <w:b w:val="0"/>
          <w:color w:val="000000" w:themeColor="text1"/>
        </w:rPr>
        <w:t xml:space="preserve"> aos sujeitos perceber</w:t>
      </w:r>
      <w:r w:rsidR="3A53DCAE" w:rsidRPr="00A31825">
        <w:rPr>
          <w:rFonts w:eastAsia="Times New Roman"/>
          <w:b w:val="0"/>
          <w:color w:val="000000" w:themeColor="text1"/>
        </w:rPr>
        <w:t>em</w:t>
      </w:r>
      <w:r w:rsidR="004D1853" w:rsidRPr="00A31825">
        <w:rPr>
          <w:rFonts w:eastAsia="Times New Roman"/>
          <w:b w:val="0"/>
          <w:color w:val="000000" w:themeColor="text1"/>
        </w:rPr>
        <w:t xml:space="preserve"> relações entre os saberes conquistados</w:t>
      </w:r>
      <w:r w:rsidR="73F198DB" w:rsidRPr="00A31825">
        <w:rPr>
          <w:rFonts w:eastAsia="Times New Roman"/>
          <w:b w:val="0"/>
          <w:color w:val="000000" w:themeColor="text1"/>
        </w:rPr>
        <w:t xml:space="preserve"> (NACARATO; LOPES, 2009)</w:t>
      </w:r>
      <w:r w:rsidR="004D1853" w:rsidRPr="00A31825">
        <w:rPr>
          <w:rFonts w:eastAsia="Times New Roman"/>
          <w:b w:val="0"/>
          <w:color w:val="000000" w:themeColor="text1"/>
        </w:rPr>
        <w:t xml:space="preserve">. </w:t>
      </w:r>
      <w:r w:rsidR="00DA23DD" w:rsidRPr="00A31825">
        <w:rPr>
          <w:rFonts w:eastAsia="Times New Roman"/>
          <w:b w:val="0"/>
          <w:color w:val="000000" w:themeColor="text1"/>
        </w:rPr>
        <w:t xml:space="preserve">Nesta mesma linha de pensamento </w:t>
      </w:r>
      <w:proofErr w:type="spellStart"/>
      <w:r w:rsidR="00DA23DD" w:rsidRPr="00A31825">
        <w:rPr>
          <w:rStyle w:val="normaltextrun"/>
          <w:b w:val="0"/>
          <w:color w:val="000000"/>
          <w:shd w:val="clear" w:color="auto" w:fill="FFFFFF"/>
        </w:rPr>
        <w:t>Luvison</w:t>
      </w:r>
      <w:proofErr w:type="spellEnd"/>
      <w:r w:rsidR="00DA23DD" w:rsidRPr="00A31825">
        <w:rPr>
          <w:rStyle w:val="normaltextrun"/>
          <w:b w:val="0"/>
          <w:color w:val="000000"/>
          <w:shd w:val="clear" w:color="auto" w:fill="FFFFFF"/>
        </w:rPr>
        <w:t xml:space="preserve"> e </w:t>
      </w:r>
      <w:proofErr w:type="spellStart"/>
      <w:r w:rsidR="00DA23DD" w:rsidRPr="00A31825">
        <w:rPr>
          <w:rStyle w:val="normaltextrun"/>
          <w:b w:val="0"/>
          <w:color w:val="000000"/>
          <w:shd w:val="clear" w:color="auto" w:fill="FFFFFF"/>
        </w:rPr>
        <w:t>Grando</w:t>
      </w:r>
      <w:proofErr w:type="spellEnd"/>
      <w:r w:rsidR="00DA23DD" w:rsidRPr="00A31825">
        <w:rPr>
          <w:rStyle w:val="normaltextrun"/>
          <w:b w:val="0"/>
          <w:color w:val="000000"/>
          <w:shd w:val="clear" w:color="auto" w:fill="FFFFFF"/>
        </w:rPr>
        <w:t xml:space="preserve"> (2018, p. 28)</w:t>
      </w:r>
      <w:r w:rsidR="00DA23DD" w:rsidRPr="00A31825">
        <w:rPr>
          <w:rStyle w:val="eop"/>
          <w:b w:val="0"/>
          <w:color w:val="000000"/>
          <w:shd w:val="clear" w:color="auto" w:fill="FFFFFF"/>
        </w:rPr>
        <w:t> destacam que “</w:t>
      </w:r>
      <w:r w:rsidR="00657DBA" w:rsidRPr="00A31825">
        <w:rPr>
          <w:rStyle w:val="normaltextrun"/>
          <w:b w:val="0"/>
          <w:color w:val="000000"/>
          <w:shd w:val="clear" w:color="auto" w:fill="FFFFFF"/>
        </w:rPr>
        <w:t>Ler e escrever em aulas de matemática contribui para a apropriação de uma linguagem que nem sempre é utilizada nas situações do dia a dia</w:t>
      </w:r>
      <w:r w:rsidR="00DA23DD" w:rsidRPr="00A31825">
        <w:rPr>
          <w:rStyle w:val="normaltextrun"/>
          <w:b w:val="0"/>
          <w:color w:val="000000"/>
          <w:shd w:val="clear" w:color="auto" w:fill="FFFFFF"/>
        </w:rPr>
        <w:t>”</w:t>
      </w:r>
      <w:r w:rsidR="00657DBA" w:rsidRPr="00A31825">
        <w:rPr>
          <w:rStyle w:val="normaltextrun"/>
          <w:b w:val="0"/>
          <w:color w:val="000000"/>
          <w:shd w:val="clear" w:color="auto" w:fill="FFFFFF"/>
        </w:rPr>
        <w:t>.</w:t>
      </w:r>
      <w:r w:rsidR="005C46A2" w:rsidRPr="00A31825">
        <w:rPr>
          <w:rStyle w:val="normaltextrun"/>
          <w:b w:val="0"/>
          <w:color w:val="000000"/>
          <w:shd w:val="clear" w:color="auto" w:fill="FFFFFF"/>
        </w:rPr>
        <w:t xml:space="preserve"> As mesmas autoras ainda pontuam que </w:t>
      </w:r>
      <w:r w:rsidR="00784A47" w:rsidRPr="00A31825">
        <w:rPr>
          <w:rStyle w:val="normaltextrun"/>
          <w:b w:val="0"/>
          <w:color w:val="000000"/>
          <w:shd w:val="clear" w:color="auto" w:fill="FFFFFF"/>
        </w:rPr>
        <w:t>apossar-se</w:t>
      </w:r>
      <w:r w:rsidR="00F02CB9" w:rsidRPr="00A31825">
        <w:rPr>
          <w:rStyle w:val="normaltextrun"/>
          <w:b w:val="0"/>
          <w:color w:val="000000"/>
          <w:shd w:val="clear" w:color="auto" w:fill="FFFFFF"/>
        </w:rPr>
        <w:t xml:space="preserve"> desses códigos</w:t>
      </w:r>
      <w:r w:rsidR="00657DBA" w:rsidRPr="00A31825">
        <w:rPr>
          <w:rStyle w:val="normaltextrun"/>
          <w:b w:val="0"/>
          <w:color w:val="000000"/>
          <w:shd w:val="clear" w:color="auto" w:fill="FFFFFF"/>
        </w:rPr>
        <w:t xml:space="preserve">, </w:t>
      </w:r>
      <w:r w:rsidR="00CC4263" w:rsidRPr="00A31825">
        <w:rPr>
          <w:rStyle w:val="normaltextrun"/>
          <w:b w:val="0"/>
          <w:color w:val="000000"/>
          <w:shd w:val="clear" w:color="auto" w:fill="FFFFFF"/>
        </w:rPr>
        <w:t>associando-os</w:t>
      </w:r>
      <w:r w:rsidR="00784A47" w:rsidRPr="00A31825">
        <w:rPr>
          <w:rStyle w:val="normaltextrun"/>
          <w:b w:val="0"/>
          <w:color w:val="000000"/>
          <w:shd w:val="clear" w:color="auto" w:fill="FFFFFF"/>
        </w:rPr>
        <w:t xml:space="preserve"> ao cenário cultural </w:t>
      </w:r>
      <w:r w:rsidR="00E92278" w:rsidRPr="00A31825">
        <w:rPr>
          <w:rStyle w:val="normaltextrun"/>
          <w:b w:val="0"/>
          <w:color w:val="000000"/>
          <w:shd w:val="clear" w:color="auto" w:fill="FFFFFF"/>
        </w:rPr>
        <w:t xml:space="preserve">e simultaneamente </w:t>
      </w:r>
      <w:r w:rsidR="3E35C829" w:rsidRPr="00A31825">
        <w:rPr>
          <w:rStyle w:val="normaltextrun"/>
          <w:b w:val="0"/>
          <w:color w:val="000000"/>
          <w:shd w:val="clear" w:color="auto" w:fill="FFFFFF"/>
        </w:rPr>
        <w:t>entendê-lo</w:t>
      </w:r>
      <w:r w:rsidR="00657DBA" w:rsidRPr="00A31825">
        <w:rPr>
          <w:rStyle w:val="normaltextrun"/>
          <w:b w:val="0"/>
          <w:color w:val="000000"/>
          <w:shd w:val="clear" w:color="auto" w:fill="FFFFFF"/>
        </w:rPr>
        <w:t> </w:t>
      </w:r>
      <w:r w:rsidR="00E92278" w:rsidRPr="00A31825">
        <w:rPr>
          <w:rStyle w:val="normaltextrun"/>
          <w:b w:val="0"/>
          <w:color w:val="000000"/>
          <w:shd w:val="clear" w:color="auto" w:fill="FFFFFF"/>
        </w:rPr>
        <w:t>“como parte</w:t>
      </w:r>
      <w:r w:rsidR="00657DBA" w:rsidRPr="00A31825">
        <w:rPr>
          <w:rStyle w:val="normaltextrun"/>
          <w:b w:val="0"/>
          <w:color w:val="000000"/>
          <w:shd w:val="clear" w:color="auto" w:fill="FFFFFF"/>
        </w:rPr>
        <w:t xml:space="preserve"> de uma prática social possibilita que os conceitos matemáticos sejam gradualmente inseridos na vida dos alunos, fazendo parte de sua formação humana</w:t>
      </w:r>
      <w:r w:rsidR="00CC4263" w:rsidRPr="00A31825">
        <w:rPr>
          <w:rStyle w:val="normaltextrun"/>
          <w:b w:val="0"/>
          <w:color w:val="000000"/>
          <w:shd w:val="clear" w:color="auto" w:fill="FFFFFF"/>
        </w:rPr>
        <w:t>”</w:t>
      </w:r>
      <w:r w:rsidR="00657DBA" w:rsidRPr="00A31825">
        <w:rPr>
          <w:rStyle w:val="normaltextrun"/>
          <w:b w:val="0"/>
          <w:color w:val="000000"/>
          <w:shd w:val="clear" w:color="auto" w:fill="FFFFFF"/>
        </w:rPr>
        <w:t>.</w:t>
      </w:r>
      <w:r w:rsidR="00CC4263" w:rsidRPr="00A31825">
        <w:rPr>
          <w:rStyle w:val="normaltextrun"/>
          <w:b w:val="0"/>
          <w:color w:val="000000"/>
          <w:shd w:val="clear" w:color="auto" w:fill="FFFFFF"/>
        </w:rPr>
        <w:t xml:space="preserve"> </w:t>
      </w:r>
      <w:r w:rsidR="004D1853" w:rsidRPr="00A31825">
        <w:rPr>
          <w:rFonts w:eastAsia="Times New Roman"/>
          <w:b w:val="0"/>
          <w:color w:val="000000" w:themeColor="text1"/>
        </w:rPr>
        <w:t>T</w:t>
      </w:r>
      <w:r w:rsidR="00974967" w:rsidRPr="00A31825">
        <w:rPr>
          <w:rFonts w:eastAsia="Times New Roman"/>
          <w:b w:val="0"/>
          <w:color w:val="000000" w:themeColor="text1"/>
        </w:rPr>
        <w:t>ais possibilidade</w:t>
      </w:r>
      <w:r w:rsidR="2886B740" w:rsidRPr="00A31825">
        <w:rPr>
          <w:rFonts w:eastAsia="Times New Roman"/>
          <w:b w:val="0"/>
          <w:color w:val="000000" w:themeColor="text1"/>
        </w:rPr>
        <w:t>s</w:t>
      </w:r>
      <w:r w:rsidR="00974967" w:rsidRPr="00A31825">
        <w:rPr>
          <w:rFonts w:eastAsia="Times New Roman"/>
          <w:b w:val="0"/>
          <w:color w:val="000000" w:themeColor="text1"/>
        </w:rPr>
        <w:t xml:space="preserve"> nos encoraja</w:t>
      </w:r>
      <w:r w:rsidR="60D577D2" w:rsidRPr="00A31825">
        <w:rPr>
          <w:rFonts w:eastAsia="Times New Roman"/>
          <w:b w:val="0"/>
          <w:color w:val="000000" w:themeColor="text1"/>
        </w:rPr>
        <w:t>m</w:t>
      </w:r>
      <w:r w:rsidR="00974967" w:rsidRPr="00A31825">
        <w:rPr>
          <w:rFonts w:eastAsia="Times New Roman"/>
          <w:b w:val="0"/>
          <w:color w:val="000000" w:themeColor="text1"/>
        </w:rPr>
        <w:t xml:space="preserve"> frente ao compromisso de vencer os obstáculos e nos d</w:t>
      </w:r>
      <w:r w:rsidR="25EF49ED" w:rsidRPr="00A31825">
        <w:rPr>
          <w:rFonts w:eastAsia="Times New Roman"/>
          <w:b w:val="0"/>
          <w:color w:val="000000" w:themeColor="text1"/>
        </w:rPr>
        <w:t>ão</w:t>
      </w:r>
      <w:r w:rsidR="00974967" w:rsidRPr="00A31825">
        <w:rPr>
          <w:rFonts w:eastAsia="Times New Roman"/>
          <w:b w:val="0"/>
          <w:color w:val="000000" w:themeColor="text1"/>
        </w:rPr>
        <w:t xml:space="preserve"> a certeza de que novos saberes serão criados, acerca da ação dos </w:t>
      </w:r>
      <w:r w:rsidR="50368AC2" w:rsidRPr="00A31825">
        <w:rPr>
          <w:rFonts w:eastAsia="Times New Roman"/>
          <w:b w:val="0"/>
          <w:color w:val="000000" w:themeColor="text1"/>
        </w:rPr>
        <w:t>estudantes</w:t>
      </w:r>
      <w:r w:rsidR="00974967" w:rsidRPr="00A31825">
        <w:rPr>
          <w:rFonts w:eastAsia="Times New Roman"/>
          <w:b w:val="0"/>
          <w:color w:val="000000" w:themeColor="text1"/>
        </w:rPr>
        <w:t xml:space="preserve"> e suas produções escritas.</w:t>
      </w:r>
    </w:p>
    <w:p w14:paraId="0E57E8E5" w14:textId="46BAB96D" w:rsidR="00AE2DC0" w:rsidRPr="00A31825" w:rsidRDefault="00AE2DC0" w:rsidP="78578E65">
      <w:pPr>
        <w:pStyle w:val="TtuloCentral"/>
        <w:spacing w:line="360" w:lineRule="auto"/>
        <w:ind w:firstLine="709"/>
        <w:jc w:val="both"/>
        <w:rPr>
          <w:rFonts w:eastAsia="Times New Roman"/>
          <w:b w:val="0"/>
          <w:sz w:val="20"/>
          <w:szCs w:val="20"/>
        </w:rPr>
      </w:pPr>
    </w:p>
    <w:p w14:paraId="0468536F" w14:textId="77777777" w:rsidR="002E56EB" w:rsidRPr="00A31825" w:rsidRDefault="002E56EB" w:rsidP="78578E65">
      <w:pPr>
        <w:pStyle w:val="TtuloCentral"/>
        <w:spacing w:line="360" w:lineRule="auto"/>
        <w:ind w:firstLine="709"/>
        <w:jc w:val="both"/>
        <w:rPr>
          <w:rFonts w:eastAsia="Times New Roman"/>
          <w:b w:val="0"/>
          <w:sz w:val="20"/>
          <w:szCs w:val="20"/>
        </w:rPr>
      </w:pPr>
    </w:p>
    <w:p w14:paraId="7BCF544A" w14:textId="0CE7C103" w:rsidR="00517EA2" w:rsidRPr="00A31825" w:rsidRDefault="0F74776F" w:rsidP="78578E65">
      <w:pPr>
        <w:pStyle w:val="TtuloCentral"/>
        <w:spacing w:line="360" w:lineRule="auto"/>
        <w:ind w:firstLine="709"/>
        <w:jc w:val="both"/>
        <w:rPr>
          <w:rFonts w:eastAsia="Times New Roman"/>
          <w:shd w:val="clear" w:color="auto" w:fill="FFFFFF"/>
        </w:rPr>
      </w:pPr>
      <w:r w:rsidRPr="00A31825">
        <w:rPr>
          <w:rFonts w:eastAsia="Times New Roman"/>
          <w:shd w:val="clear" w:color="auto" w:fill="FFFFFF"/>
        </w:rPr>
        <w:t xml:space="preserve">Descrição </w:t>
      </w:r>
      <w:r w:rsidR="027D4DCF" w:rsidRPr="00A31825">
        <w:rPr>
          <w:rFonts w:eastAsia="Times New Roman"/>
          <w:shd w:val="clear" w:color="auto" w:fill="FFFFFF"/>
        </w:rPr>
        <w:t xml:space="preserve">e Análise </w:t>
      </w:r>
      <w:r w:rsidRPr="00A31825">
        <w:rPr>
          <w:rFonts w:eastAsia="Times New Roman"/>
          <w:shd w:val="clear" w:color="auto" w:fill="FFFFFF"/>
        </w:rPr>
        <w:t xml:space="preserve">da </w:t>
      </w:r>
      <w:r w:rsidR="262DC97C" w:rsidRPr="00A31825">
        <w:rPr>
          <w:rFonts w:eastAsia="Times New Roman"/>
          <w:shd w:val="clear" w:color="auto" w:fill="FFFFFF"/>
        </w:rPr>
        <w:t>Experiência</w:t>
      </w:r>
    </w:p>
    <w:p w14:paraId="72CA5F49" w14:textId="5DDE3D65" w:rsidR="066C86AC" w:rsidRPr="00A31825" w:rsidRDefault="066C86AC" w:rsidP="78578E65">
      <w:pPr>
        <w:pStyle w:val="TtuloCentral"/>
        <w:spacing w:line="360" w:lineRule="auto"/>
        <w:ind w:firstLine="709"/>
        <w:jc w:val="both"/>
        <w:rPr>
          <w:rFonts w:eastAsia="Times New Roman"/>
        </w:rPr>
      </w:pPr>
    </w:p>
    <w:p w14:paraId="37908E10" w14:textId="1113D07F" w:rsidR="78D104FD" w:rsidRPr="00A31825" w:rsidRDefault="78D104FD" w:rsidP="78578E65">
      <w:pPr>
        <w:pStyle w:val="Textopadro"/>
        <w:spacing w:line="360" w:lineRule="auto"/>
        <w:rPr>
          <w:rFonts w:eastAsia="Times New Roman"/>
        </w:rPr>
      </w:pPr>
      <w:r w:rsidRPr="00A31825">
        <w:rPr>
          <w:rFonts w:eastAsia="Times New Roman"/>
        </w:rPr>
        <w:t>O trabalho</w:t>
      </w:r>
      <w:r w:rsidR="2122D493" w:rsidRPr="00A31825">
        <w:rPr>
          <w:rFonts w:eastAsia="Times New Roman"/>
        </w:rPr>
        <w:t xml:space="preserve"> foi</w:t>
      </w:r>
      <w:r w:rsidRPr="00A31825">
        <w:rPr>
          <w:rFonts w:eastAsia="Times New Roman"/>
        </w:rPr>
        <w:t xml:space="preserve"> desenvolvido</w:t>
      </w:r>
      <w:r w:rsidR="12A79D6F" w:rsidRPr="00A31825">
        <w:rPr>
          <w:rFonts w:eastAsia="Times New Roman"/>
        </w:rPr>
        <w:t xml:space="preserve"> com</w:t>
      </w:r>
      <w:r w:rsidR="34E04116" w:rsidRPr="00A31825">
        <w:rPr>
          <w:rFonts w:eastAsia="Times New Roman"/>
        </w:rPr>
        <w:t xml:space="preserve"> cerca de</w:t>
      </w:r>
      <w:r w:rsidR="12A79D6F" w:rsidRPr="00A31825">
        <w:rPr>
          <w:rFonts w:eastAsia="Times New Roman"/>
        </w:rPr>
        <w:t xml:space="preserve"> </w:t>
      </w:r>
      <w:r w:rsidR="4D9C5ADC" w:rsidRPr="00A31825">
        <w:rPr>
          <w:rFonts w:eastAsia="Times New Roman"/>
        </w:rPr>
        <w:t xml:space="preserve">cinquenta alunos de três </w:t>
      </w:r>
      <w:r w:rsidR="12A79D6F" w:rsidRPr="00A31825">
        <w:rPr>
          <w:rFonts w:eastAsia="Times New Roman"/>
        </w:rPr>
        <w:t>terceiros anos do Ensino Médio,</w:t>
      </w:r>
      <w:r w:rsidRPr="00A31825">
        <w:rPr>
          <w:rFonts w:eastAsia="Times New Roman"/>
        </w:rPr>
        <w:t xml:space="preserve"> durante o segundo e terceiro bimestre</w:t>
      </w:r>
      <w:r w:rsidR="6643B3C1" w:rsidRPr="00A31825">
        <w:rPr>
          <w:rFonts w:eastAsia="Times New Roman"/>
        </w:rPr>
        <w:t xml:space="preserve"> de 2018</w:t>
      </w:r>
      <w:r w:rsidR="177E0CED" w:rsidRPr="00A31825">
        <w:rPr>
          <w:rFonts w:eastAsia="Times New Roman"/>
        </w:rPr>
        <w:t>. P</w:t>
      </w:r>
      <w:r w:rsidR="6C8DB62E" w:rsidRPr="00A31825">
        <w:rPr>
          <w:rFonts w:eastAsia="Times New Roman"/>
        </w:rPr>
        <w:t>or meio d</w:t>
      </w:r>
      <w:r w:rsidR="177E205E" w:rsidRPr="00A31825">
        <w:rPr>
          <w:rFonts w:eastAsia="Times New Roman"/>
        </w:rPr>
        <w:t>ele</w:t>
      </w:r>
      <w:r w:rsidR="00967F22" w:rsidRPr="00A31825">
        <w:rPr>
          <w:rFonts w:eastAsia="Times New Roman"/>
        </w:rPr>
        <w:t xml:space="preserve"> foram produzidos 21 textos dos mais distintos </w:t>
      </w:r>
      <w:r w:rsidR="00913CB9" w:rsidRPr="00A31825">
        <w:rPr>
          <w:rFonts w:eastAsia="Times New Roman"/>
        </w:rPr>
        <w:t>gêneros</w:t>
      </w:r>
      <w:r w:rsidR="009A394D" w:rsidRPr="00A31825">
        <w:rPr>
          <w:rFonts w:eastAsia="Times New Roman"/>
        </w:rPr>
        <w:t xml:space="preserve">, </w:t>
      </w:r>
      <w:r w:rsidR="003A04C6" w:rsidRPr="00A31825">
        <w:rPr>
          <w:rFonts w:eastAsia="Times New Roman"/>
        </w:rPr>
        <w:t>resultado da escrita dos estudantes e</w:t>
      </w:r>
      <w:r w:rsidR="00913CB9" w:rsidRPr="00A31825">
        <w:rPr>
          <w:rFonts w:eastAsia="Times New Roman"/>
        </w:rPr>
        <w:t>m duplas ou trios, com a intencionalidade de que pudessem compartilhar saberes e contribuir u</w:t>
      </w:r>
      <w:r w:rsidR="226D1594" w:rsidRPr="00A31825">
        <w:rPr>
          <w:rFonts w:eastAsia="Times New Roman"/>
        </w:rPr>
        <w:t>ns</w:t>
      </w:r>
      <w:r w:rsidR="00913CB9" w:rsidRPr="00A31825">
        <w:rPr>
          <w:rFonts w:eastAsia="Times New Roman"/>
        </w:rPr>
        <w:t xml:space="preserve"> com os outros em seus processos de aprendizagem</w:t>
      </w:r>
      <w:r w:rsidRPr="00A31825">
        <w:rPr>
          <w:rFonts w:eastAsia="Times New Roman"/>
        </w:rPr>
        <w:t xml:space="preserve">. </w:t>
      </w:r>
    </w:p>
    <w:p w14:paraId="03C31B11" w14:textId="3DAFD655" w:rsidR="0A8C8BCF" w:rsidRPr="00A31825" w:rsidRDefault="78D104FD" w:rsidP="59D2D68F">
      <w:pPr>
        <w:pStyle w:val="Textopadro"/>
        <w:spacing w:line="360" w:lineRule="auto"/>
        <w:rPr>
          <w:rFonts w:eastAsia="Times New Roman"/>
          <w:color w:val="FF0000"/>
        </w:rPr>
      </w:pPr>
      <w:r w:rsidRPr="00A31825">
        <w:rPr>
          <w:rFonts w:eastAsia="Times New Roman"/>
        </w:rPr>
        <w:t>O conteúdo explorado foi Geometria Analítica, e as produções permeiam este tema. Quanto ao tempo destinado a atividade, aconteceu de forma simultânea com o desenvolvimento dos conteúdos, reservando uma aula semanal destinada a pesquisa, orientação e produção. Foram disponibilizados momentos de pesquisa na sala de informática, livros</w:t>
      </w:r>
      <w:r w:rsidR="0C171B94" w:rsidRPr="00A31825">
        <w:rPr>
          <w:rFonts w:eastAsia="Times New Roman"/>
        </w:rPr>
        <w:t>,</w:t>
      </w:r>
      <w:r w:rsidRPr="00A31825">
        <w:rPr>
          <w:rFonts w:eastAsia="Times New Roman"/>
        </w:rPr>
        <w:t xml:space="preserve"> artigos disponibilizados pela professora</w:t>
      </w:r>
      <w:r w:rsidR="555A69E1" w:rsidRPr="00A31825">
        <w:rPr>
          <w:rFonts w:eastAsia="Times New Roman"/>
        </w:rPr>
        <w:t>,</w:t>
      </w:r>
      <w:r w:rsidRPr="00A31825">
        <w:rPr>
          <w:rFonts w:eastAsia="Times New Roman"/>
        </w:rPr>
        <w:t xml:space="preserve"> além dos recursos de caderno e livro didático do estudante.</w:t>
      </w:r>
      <w:r w:rsidR="003A04C6" w:rsidRPr="00A31825">
        <w:rPr>
          <w:rFonts w:eastAsia="Times New Roman"/>
        </w:rPr>
        <w:t xml:space="preserve"> </w:t>
      </w:r>
    </w:p>
    <w:p w14:paraId="18258874" w14:textId="516F1A56" w:rsidR="0A8C8BCF" w:rsidRPr="00A31825" w:rsidRDefault="624014B9" w:rsidP="59D2D68F">
      <w:pPr>
        <w:pStyle w:val="Textopadro"/>
        <w:spacing w:line="360" w:lineRule="auto"/>
        <w:rPr>
          <w:rFonts w:eastAsia="Times New Roman"/>
        </w:rPr>
      </w:pPr>
      <w:r w:rsidRPr="00A31825">
        <w:rPr>
          <w:rFonts w:eastAsia="Times New Roman"/>
        </w:rPr>
        <w:t>As análises</w:t>
      </w:r>
      <w:r w:rsidR="003A04C6" w:rsidRPr="00A31825">
        <w:rPr>
          <w:rFonts w:eastAsia="Times New Roman"/>
        </w:rPr>
        <w:t xml:space="preserve"> </w:t>
      </w:r>
      <w:r w:rsidR="7B9B414E" w:rsidRPr="00A31825">
        <w:rPr>
          <w:rFonts w:eastAsia="Times New Roman"/>
        </w:rPr>
        <w:t>acerca</w:t>
      </w:r>
      <w:r w:rsidR="003A04C6" w:rsidRPr="00A31825">
        <w:rPr>
          <w:rFonts w:eastAsia="Times New Roman"/>
        </w:rPr>
        <w:t xml:space="preserve"> da aprendizagem foram feitas durante todo o processo de orientação e escrita, aos quais </w:t>
      </w:r>
      <w:r w:rsidR="00F91247" w:rsidRPr="00A31825">
        <w:rPr>
          <w:rFonts w:eastAsia="Times New Roman"/>
        </w:rPr>
        <w:t xml:space="preserve">foi possível sugerir aprofundamento de conceitos e mesmo correção de equívocos, </w:t>
      </w:r>
      <w:r w:rsidR="67C05DC3" w:rsidRPr="00A31825">
        <w:rPr>
          <w:rFonts w:eastAsia="Times New Roman"/>
        </w:rPr>
        <w:t>buscando verificar nos textos desenvolvidos a forma como eles compreendiam a teoria estudada</w:t>
      </w:r>
      <w:r w:rsidR="491B16A9" w:rsidRPr="00A31825">
        <w:rPr>
          <w:rFonts w:eastAsia="Times New Roman"/>
        </w:rPr>
        <w:t>.</w:t>
      </w:r>
    </w:p>
    <w:p w14:paraId="103E1A04" w14:textId="359A311C" w:rsidR="0A8C8BCF" w:rsidRPr="00A31825" w:rsidRDefault="0A8C8BCF" w:rsidP="59D2D68F">
      <w:pPr>
        <w:pStyle w:val="Textopadro"/>
        <w:spacing w:line="360" w:lineRule="auto"/>
      </w:pPr>
      <w:r w:rsidRPr="00A31825">
        <w:rPr>
          <w:rFonts w:eastAsia="Times New Roman"/>
        </w:rPr>
        <w:t xml:space="preserve">Após discussão </w:t>
      </w:r>
      <w:r w:rsidR="0A690E9E" w:rsidRPr="00A31825">
        <w:rPr>
          <w:rFonts w:eastAsia="Times New Roman"/>
        </w:rPr>
        <w:t xml:space="preserve">sobre a elaboração de textos sobre o conteúdo com os estudantes </w:t>
      </w:r>
      <w:r w:rsidR="424DFE39" w:rsidRPr="00A31825">
        <w:rPr>
          <w:rFonts w:eastAsia="Times New Roman"/>
        </w:rPr>
        <w:t>das diferentes turmas</w:t>
      </w:r>
      <w:r w:rsidRPr="00A31825">
        <w:rPr>
          <w:rFonts w:eastAsia="Times New Roman"/>
        </w:rPr>
        <w:t xml:space="preserve">, </w:t>
      </w:r>
      <w:r w:rsidR="00741707" w:rsidRPr="00A31825">
        <w:rPr>
          <w:rFonts w:eastAsia="Times New Roman"/>
        </w:rPr>
        <w:t>instigamo-los</w:t>
      </w:r>
      <w:r w:rsidRPr="00A31825">
        <w:rPr>
          <w:rFonts w:eastAsia="Times New Roman"/>
        </w:rPr>
        <w:t xml:space="preserve"> a pensarem</w:t>
      </w:r>
      <w:r w:rsidR="27F19DBE" w:rsidRPr="00A31825">
        <w:rPr>
          <w:rFonts w:eastAsia="Times New Roman"/>
        </w:rPr>
        <w:t xml:space="preserve"> qual gênero textual gostariam de utilizar para expressar seus conhecimentos. </w:t>
      </w:r>
      <w:r w:rsidRPr="00A31825">
        <w:rPr>
          <w:rFonts w:eastAsia="Times New Roman"/>
        </w:rPr>
        <w:t>A partir destes diálogos surgiram várias ideias, de acordo com as afinidades de cada estudante</w:t>
      </w:r>
      <w:r w:rsidR="6EC5FEAD" w:rsidRPr="00A31825">
        <w:rPr>
          <w:rFonts w:eastAsia="Times New Roman"/>
        </w:rPr>
        <w:t>.</w:t>
      </w:r>
      <w:r w:rsidR="07C0C89F" w:rsidRPr="00A31825">
        <w:rPr>
          <w:rFonts w:eastAsia="Times New Roman"/>
          <w:color w:val="000000" w:themeColor="text1"/>
        </w:rPr>
        <w:t xml:space="preserve"> </w:t>
      </w:r>
      <w:r w:rsidR="07C0C89F" w:rsidRPr="00A31825">
        <w:t xml:space="preserve"> </w:t>
      </w:r>
      <w:r w:rsidRPr="00A31825">
        <w:rPr>
          <w:rFonts w:eastAsia="Times New Roman"/>
        </w:rPr>
        <w:t>Estabelecemos alguns tipos de representação escritas (</w:t>
      </w:r>
      <w:r w:rsidR="41223300" w:rsidRPr="00A31825">
        <w:rPr>
          <w:rFonts w:eastAsia="Times New Roman"/>
        </w:rPr>
        <w:t>c</w:t>
      </w:r>
      <w:r w:rsidRPr="00A31825">
        <w:rPr>
          <w:rFonts w:eastAsia="Times New Roman"/>
        </w:rPr>
        <w:t>ontos, poemas, quadrinhos, cartas</w:t>
      </w:r>
      <w:r w:rsidR="00204B6D" w:rsidRPr="00A31825">
        <w:rPr>
          <w:rFonts w:eastAsia="Times New Roman"/>
        </w:rPr>
        <w:t xml:space="preserve"> e</w:t>
      </w:r>
      <w:r w:rsidRPr="00A31825">
        <w:rPr>
          <w:rFonts w:eastAsia="Times New Roman"/>
        </w:rPr>
        <w:t xml:space="preserve"> paródias) </w:t>
      </w:r>
      <w:r w:rsidR="2B338B71" w:rsidRPr="00A31825">
        <w:rPr>
          <w:rFonts w:eastAsia="Times New Roman"/>
        </w:rPr>
        <w:t>d</w:t>
      </w:r>
      <w:r w:rsidR="013714C2" w:rsidRPr="00A31825">
        <w:rPr>
          <w:rFonts w:eastAsia="Times New Roman"/>
        </w:rPr>
        <w:t xml:space="preserve">entre </w:t>
      </w:r>
      <w:r w:rsidR="2B338B71" w:rsidRPr="00A31825">
        <w:rPr>
          <w:rFonts w:eastAsia="Times New Roman"/>
        </w:rPr>
        <w:t xml:space="preserve">as quais </w:t>
      </w:r>
      <w:r w:rsidR="0FE3DA94" w:rsidRPr="00A31825">
        <w:rPr>
          <w:rFonts w:eastAsia="Times New Roman"/>
        </w:rPr>
        <w:t>eles poderiam</w:t>
      </w:r>
      <w:r w:rsidR="0B629E59" w:rsidRPr="00A31825">
        <w:rPr>
          <w:rFonts w:eastAsia="Times New Roman"/>
        </w:rPr>
        <w:t xml:space="preserve"> </w:t>
      </w:r>
      <w:r w:rsidR="19A18C24" w:rsidRPr="00A31825">
        <w:rPr>
          <w:rFonts w:eastAsia="Times New Roman"/>
        </w:rPr>
        <w:t>escolher para desenvolver sua produção e, para isso</w:t>
      </w:r>
      <w:r w:rsidRPr="00A31825">
        <w:rPr>
          <w:rFonts w:eastAsia="Times New Roman"/>
        </w:rPr>
        <w:t xml:space="preserve"> deveriam e</w:t>
      </w:r>
      <w:r w:rsidR="0F528D03" w:rsidRPr="00A31825">
        <w:rPr>
          <w:rFonts w:eastAsia="Times New Roman"/>
        </w:rPr>
        <w:t>studa</w:t>
      </w:r>
      <w:r w:rsidRPr="00A31825">
        <w:rPr>
          <w:rFonts w:eastAsia="Times New Roman"/>
        </w:rPr>
        <w:t>r mais a fundo sua construção nas aulas de Língua Portuguesa.</w:t>
      </w:r>
      <w:r w:rsidR="3D99AAA5" w:rsidRPr="00A31825">
        <w:rPr>
          <w:rFonts w:eastAsia="Times New Roman"/>
        </w:rPr>
        <w:t xml:space="preserve"> </w:t>
      </w:r>
      <w:r w:rsidR="749BAFAA" w:rsidRPr="00A31825">
        <w:rPr>
          <w:rFonts w:eastAsia="Times New Roman"/>
        </w:rPr>
        <w:t xml:space="preserve">Esta prática foi desenvolvida por concordarmos com </w:t>
      </w:r>
      <w:proofErr w:type="spellStart"/>
      <w:r w:rsidR="749BAFAA" w:rsidRPr="00A31825">
        <w:rPr>
          <w:rFonts w:eastAsia="Times New Roman"/>
        </w:rPr>
        <w:t>Smole</w:t>
      </w:r>
      <w:proofErr w:type="spellEnd"/>
      <w:r w:rsidR="749BAFAA" w:rsidRPr="00A31825">
        <w:rPr>
          <w:rFonts w:eastAsia="Times New Roman"/>
        </w:rPr>
        <w:t xml:space="preserve"> e Diniz (2001) quando afirmam </w:t>
      </w:r>
      <w:r w:rsidR="171C37C7" w:rsidRPr="00A31825">
        <w:rPr>
          <w:rFonts w:eastAsia="Times New Roman"/>
        </w:rPr>
        <w:t>q</w:t>
      </w:r>
      <w:r w:rsidR="3B72F597" w:rsidRPr="00A31825">
        <w:rPr>
          <w:rFonts w:eastAsia="Times New Roman"/>
        </w:rPr>
        <w:t>ue se estimularmos os estudantes a expressar-se por meio da linguagem matemática</w:t>
      </w:r>
      <w:r w:rsidR="3B72F597" w:rsidRPr="00A31825">
        <w:rPr>
          <w:rFonts w:eastAsia="Times New Roman"/>
          <w:color w:val="000000" w:themeColor="text1"/>
        </w:rPr>
        <w:t xml:space="preserve"> com seus pares, professores e familiares, estaremos opo</w:t>
      </w:r>
      <w:r w:rsidR="057078A3" w:rsidRPr="00A31825">
        <w:rPr>
          <w:rFonts w:eastAsia="Times New Roman"/>
          <w:color w:val="000000" w:themeColor="text1"/>
        </w:rPr>
        <w:t>r</w:t>
      </w:r>
      <w:r w:rsidR="3B72F597" w:rsidRPr="00A31825">
        <w:rPr>
          <w:rFonts w:eastAsia="Times New Roman"/>
          <w:color w:val="000000" w:themeColor="text1"/>
        </w:rPr>
        <w:t>tunizando que eles investiguem, componham e assoc</w:t>
      </w:r>
      <w:r w:rsidR="464BF3AD" w:rsidRPr="00A31825">
        <w:rPr>
          <w:rFonts w:eastAsia="Times New Roman"/>
          <w:color w:val="000000" w:themeColor="text1"/>
        </w:rPr>
        <w:t>iem suas ideias</w:t>
      </w:r>
      <w:r w:rsidR="3D99AAA5" w:rsidRPr="00A31825">
        <w:rPr>
          <w:rFonts w:eastAsia="Times New Roman"/>
          <w:color w:val="000000" w:themeColor="text1"/>
        </w:rPr>
        <w:t>, novos saberes e distintas perspectivas sobre o conhecimento.</w:t>
      </w:r>
    </w:p>
    <w:p w14:paraId="72E10B5E" w14:textId="091C3096" w:rsidR="0A8C8BCF" w:rsidRPr="00A31825" w:rsidRDefault="0A8C8BCF" w:rsidP="11423737">
      <w:pPr>
        <w:pStyle w:val="Textopadro"/>
        <w:spacing w:line="360" w:lineRule="auto"/>
        <w:rPr>
          <w:rFonts w:eastAsia="Times New Roman"/>
        </w:rPr>
      </w:pPr>
      <w:r w:rsidRPr="00A31825">
        <w:rPr>
          <w:rFonts w:eastAsia="Times New Roman"/>
        </w:rPr>
        <w:t xml:space="preserve">Após a primeira tentativa de produção a maioria dos estudantes voltou para aula de Matemática confuso, com pouco entusiasmo e reclamando que não sabiam como produzir. Investigando as falas dos estudantes sobre as dificuldades que estavam encontrando, </w:t>
      </w:r>
      <w:r w:rsidR="7DC95158" w:rsidRPr="00A31825">
        <w:rPr>
          <w:rFonts w:eastAsia="Times New Roman"/>
        </w:rPr>
        <w:t xml:space="preserve">observamos que eles ainda não haviam compreendido verdadeiramente o conteúdo e, como para </w:t>
      </w:r>
      <w:r w:rsidR="6A25AFB9" w:rsidRPr="00A31825">
        <w:rPr>
          <w:rFonts w:eastAsia="Times New Roman"/>
        </w:rPr>
        <w:t xml:space="preserve">a elaboração de </w:t>
      </w:r>
      <w:r w:rsidR="7DC95158" w:rsidRPr="00A31825">
        <w:rPr>
          <w:rFonts w:eastAsia="Times New Roman"/>
        </w:rPr>
        <w:t>uma história é preciso ter domínio sobre o tema, eles n</w:t>
      </w:r>
      <w:r w:rsidR="278571A7" w:rsidRPr="00A31825">
        <w:rPr>
          <w:rFonts w:eastAsia="Times New Roman"/>
        </w:rPr>
        <w:t>ão conseguiam formular o enredo.</w:t>
      </w:r>
    </w:p>
    <w:p w14:paraId="6272B5A1" w14:textId="5EFE1478" w:rsidR="278571A7" w:rsidRPr="00A31825" w:rsidRDefault="278571A7" w:rsidP="11423737">
      <w:pPr>
        <w:pStyle w:val="Textopadro"/>
        <w:spacing w:line="360" w:lineRule="auto"/>
        <w:rPr>
          <w:rFonts w:eastAsia="Times New Roman"/>
        </w:rPr>
      </w:pPr>
      <w:r w:rsidRPr="00A31825">
        <w:rPr>
          <w:rFonts w:eastAsia="Times New Roman"/>
        </w:rPr>
        <w:t>A partir d</w:t>
      </w:r>
      <w:r w:rsidR="0A8C8BCF" w:rsidRPr="00A31825">
        <w:rPr>
          <w:rFonts w:eastAsia="Times New Roman"/>
        </w:rPr>
        <w:t xml:space="preserve">as afirmações </w:t>
      </w:r>
      <w:r w:rsidR="02BFEB2D" w:rsidRPr="00A31825">
        <w:rPr>
          <w:rFonts w:eastAsia="Times New Roman"/>
        </w:rPr>
        <w:t>d</w:t>
      </w:r>
      <w:r w:rsidR="0A8C8BCF" w:rsidRPr="00A31825">
        <w:rPr>
          <w:rFonts w:eastAsia="Times New Roman"/>
        </w:rPr>
        <w:t xml:space="preserve">os estudantes de cada turma, questionamos, o que </w:t>
      </w:r>
      <w:r w:rsidR="43B6EF33" w:rsidRPr="00A31825">
        <w:rPr>
          <w:rFonts w:eastAsia="Times New Roman"/>
        </w:rPr>
        <w:t xml:space="preserve">deveria ser feito </w:t>
      </w:r>
      <w:r w:rsidR="0A8C8BCF" w:rsidRPr="00A31825">
        <w:rPr>
          <w:rFonts w:eastAsia="Times New Roman"/>
        </w:rPr>
        <w:t>para que as produções p</w:t>
      </w:r>
      <w:r w:rsidR="7F16BAC3" w:rsidRPr="00A31825">
        <w:rPr>
          <w:rFonts w:eastAsia="Times New Roman"/>
        </w:rPr>
        <w:t>ude</w:t>
      </w:r>
      <w:r w:rsidR="0A8C8BCF" w:rsidRPr="00A31825">
        <w:rPr>
          <w:rFonts w:eastAsia="Times New Roman"/>
        </w:rPr>
        <w:t>ss</w:t>
      </w:r>
      <w:r w:rsidR="00D5695A" w:rsidRPr="00A31825">
        <w:rPr>
          <w:rFonts w:eastAsia="Times New Roman"/>
        </w:rPr>
        <w:t>e</w:t>
      </w:r>
      <w:r w:rsidR="0A8C8BCF" w:rsidRPr="00A31825">
        <w:rPr>
          <w:rFonts w:eastAsia="Times New Roman"/>
        </w:rPr>
        <w:t xml:space="preserve">m acontecer? </w:t>
      </w:r>
      <w:r w:rsidR="439E0437" w:rsidRPr="00A31825">
        <w:rPr>
          <w:rFonts w:eastAsia="Times New Roman"/>
        </w:rPr>
        <w:t>Alguns cogitaram em e</w:t>
      </w:r>
      <w:r w:rsidR="0A8C8BCF" w:rsidRPr="00A31825">
        <w:rPr>
          <w:rFonts w:eastAsia="Times New Roman"/>
        </w:rPr>
        <w:t>studar tudo de novo. Decidi</w:t>
      </w:r>
      <w:r w:rsidR="146E4851" w:rsidRPr="00A31825">
        <w:rPr>
          <w:rFonts w:eastAsia="Times New Roman"/>
        </w:rPr>
        <w:t xml:space="preserve">u-se que os textos não precisavam envolver todo o conteúdo de Geometria Analítica, cada dupla (ou trio) poderia escolher uma parte (retas, </w:t>
      </w:r>
      <w:r w:rsidR="53132D82" w:rsidRPr="00A31825">
        <w:rPr>
          <w:rFonts w:eastAsia="Times New Roman"/>
        </w:rPr>
        <w:t>pontos, circunferência...) e desenvolver sua história sobre este assunto.</w:t>
      </w:r>
      <w:r w:rsidR="5BCB25E3" w:rsidRPr="00A31825">
        <w:rPr>
          <w:rFonts w:eastAsia="Times New Roman"/>
        </w:rPr>
        <w:t xml:space="preserve"> </w:t>
      </w:r>
    </w:p>
    <w:p w14:paraId="3D24DC0C" w14:textId="439D7076" w:rsidR="33D99EC2" w:rsidRPr="00A31825" w:rsidRDefault="33D99EC2" w:rsidP="11423737">
      <w:pPr>
        <w:pStyle w:val="Textopadro"/>
        <w:spacing w:line="360" w:lineRule="auto"/>
        <w:rPr>
          <w:rFonts w:eastAsia="Times New Roman"/>
          <w:color w:val="000000" w:themeColor="text1"/>
        </w:rPr>
      </w:pPr>
      <w:r w:rsidRPr="00A31825">
        <w:rPr>
          <w:rFonts w:eastAsia="Times New Roman"/>
          <w:color w:val="000000" w:themeColor="text1"/>
          <w:lang w:val="pt-PT"/>
        </w:rPr>
        <w:t>Neste mesmo caminho Carrasco (2011), entende que os obstáculos na leitura e escrita da Matemática, manifesta</w:t>
      </w:r>
      <w:r w:rsidR="1C3A7644" w:rsidRPr="00A31825">
        <w:rPr>
          <w:rFonts w:eastAsia="Times New Roman"/>
          <w:color w:val="000000" w:themeColor="text1"/>
          <w:lang w:val="pt-PT"/>
        </w:rPr>
        <w:t>m</w:t>
      </w:r>
      <w:r w:rsidRPr="00A31825">
        <w:rPr>
          <w:rFonts w:eastAsia="Times New Roman"/>
          <w:color w:val="000000" w:themeColor="text1"/>
          <w:lang w:val="pt-PT"/>
        </w:rPr>
        <w:t>-se devido a sua profusão simbólica, fazendo com que muitos não entendam suas representações, tendo assim dificuldade em expressar seus saberes, o que os impede de produzirem Matemática. Para tanto a autora destaca que há duas formas de solucionar este problema:</w:t>
      </w:r>
    </w:p>
    <w:p w14:paraId="4DF872C5" w14:textId="081D8CD7" w:rsidR="33D99EC2" w:rsidRDefault="33D99EC2" w:rsidP="59D2D68F">
      <w:pPr>
        <w:spacing w:after="160" w:line="240" w:lineRule="auto"/>
        <w:ind w:left="2268" w:right="10" w:hanging="10"/>
        <w:jc w:val="both"/>
        <w:rPr>
          <w:rFonts w:ascii="Times New Roman" w:eastAsia="Times New Roman" w:hAnsi="Times New Roman" w:cs="Times New Roman"/>
          <w:color w:val="000000" w:themeColor="text1"/>
          <w:sz w:val="20"/>
          <w:szCs w:val="20"/>
        </w:rPr>
      </w:pPr>
      <w:r w:rsidRPr="11423737">
        <w:rPr>
          <w:rFonts w:ascii="Times New Roman" w:eastAsia="Times New Roman" w:hAnsi="Times New Roman" w:cs="Times New Roman"/>
          <w:color w:val="000000" w:themeColor="text1"/>
          <w:sz w:val="20"/>
          <w:szCs w:val="20"/>
        </w:rPr>
        <w:t>A primeira consiste em explicar e escrever, em linguagem usual, os resultados matemáticos. [...] uma segunda solução seria a de ajudar as pessoas que dominarem as ferramentas de leitura, ou seja, a compreenderem o significado dos símbolos, sinais e notações. (CARRASCO, 2011, p. 192)</w:t>
      </w:r>
    </w:p>
    <w:p w14:paraId="42A0513A" w14:textId="7C6151DA" w:rsidR="33D99EC2" w:rsidRDefault="33D99EC2" w:rsidP="59D2D68F">
      <w:pPr>
        <w:pStyle w:val="Textopadro"/>
        <w:spacing w:line="360" w:lineRule="auto"/>
      </w:pPr>
      <w:r w:rsidRPr="11423737">
        <w:rPr>
          <w:rFonts w:eastAsia="Times New Roman"/>
        </w:rPr>
        <w:t xml:space="preserve">Nas aulas destinadas a este trabalho foram retomados alguns conceitos e buscou-se fazer </w:t>
      </w:r>
      <w:r>
        <w:t>os estudantes compreenderem as representações matemática</w:t>
      </w:r>
      <w:r w:rsidR="0D7BF2FA">
        <w:t>s</w:t>
      </w:r>
      <w:r>
        <w:t>, os símbolos utilizados</w:t>
      </w:r>
      <w:r w:rsidR="2A4E0A17">
        <w:t xml:space="preserve"> e a relação entre elas, </w:t>
      </w:r>
      <w:r w:rsidR="4315A189">
        <w:t>procur</w:t>
      </w:r>
      <w:r w:rsidR="2A4E0A17">
        <w:t xml:space="preserve">ando também relacionar o conteúdo com o contexto que </w:t>
      </w:r>
      <w:r w:rsidR="24A35B49">
        <w:t>el</w:t>
      </w:r>
      <w:r w:rsidR="2A4E0A17">
        <w:t xml:space="preserve">es haviam escolhido para a </w:t>
      </w:r>
      <w:r w:rsidR="052E14FE">
        <w:t>escrita.</w:t>
      </w:r>
    </w:p>
    <w:p w14:paraId="4ADFB214" w14:textId="76F07631" w:rsidR="0A8C8BCF" w:rsidRDefault="6CD1C1D7" w:rsidP="59D2D68F">
      <w:pPr>
        <w:pStyle w:val="Textopadro"/>
        <w:spacing w:line="360" w:lineRule="auto"/>
        <w:rPr>
          <w:rStyle w:val="normaltextrun"/>
          <w:color w:val="000000" w:themeColor="text1"/>
        </w:rPr>
      </w:pPr>
      <w:r w:rsidRPr="11423737">
        <w:rPr>
          <w:rFonts w:eastAsia="Times New Roman"/>
        </w:rPr>
        <w:t>A partir do momento em que eles começaram a compreender o que deveria ser feito, t</w:t>
      </w:r>
      <w:r w:rsidR="0A8C8BCF" w:rsidRPr="11423737">
        <w:rPr>
          <w:rFonts w:eastAsia="Times New Roman"/>
        </w:rPr>
        <w:t>oda aula tínhamos gratas surpresas, compartilhávamos as escritas e dentre as leituras e orientações,</w:t>
      </w:r>
      <w:r w:rsidR="78DA3726" w:rsidRPr="11423737">
        <w:rPr>
          <w:rFonts w:eastAsia="Times New Roman"/>
        </w:rPr>
        <w:t xml:space="preserve"> </w:t>
      </w:r>
      <w:r w:rsidR="0A8C8BCF" w:rsidRPr="11423737">
        <w:rPr>
          <w:rFonts w:eastAsia="Times New Roman"/>
        </w:rPr>
        <w:t>surgiam sugestões dos estudantes nas produções dos colegas</w:t>
      </w:r>
      <w:r w:rsidR="5C44A2D2" w:rsidRPr="11423737">
        <w:rPr>
          <w:rFonts w:eastAsia="Times New Roman"/>
        </w:rPr>
        <w:t>.</w:t>
      </w:r>
      <w:r w:rsidR="69650DDB" w:rsidRPr="11423737">
        <w:rPr>
          <w:rFonts w:eastAsia="Times New Roman"/>
        </w:rPr>
        <w:t xml:space="preserve"> </w:t>
      </w:r>
      <w:r w:rsidR="4978DBA8" w:rsidRPr="11423737">
        <w:rPr>
          <w:rFonts w:eastAsia="Times New Roman"/>
        </w:rPr>
        <w:t>C</w:t>
      </w:r>
      <w:r w:rsidR="703A6CE9" w:rsidRPr="11423737">
        <w:rPr>
          <w:rFonts w:eastAsia="Times New Roman"/>
        </w:rPr>
        <w:t>om o passar do tempo</w:t>
      </w:r>
      <w:r w:rsidR="2A5C1F9B" w:rsidRPr="11423737">
        <w:rPr>
          <w:rFonts w:eastAsia="Times New Roman"/>
        </w:rPr>
        <w:t xml:space="preserve"> eles</w:t>
      </w:r>
      <w:r w:rsidR="703A6CE9" w:rsidRPr="11423737">
        <w:rPr>
          <w:rFonts w:eastAsia="Times New Roman"/>
        </w:rPr>
        <w:t xml:space="preserve"> foram aprimorando sua escrita e percebendo o que mais do conteúdo precisavam saber, tornando-se mais autônomos e autocríticos durante o processo. Ao comparar os </w:t>
      </w:r>
      <w:r w:rsidR="30FB4067" w:rsidRPr="11423737">
        <w:rPr>
          <w:rFonts w:eastAsia="Times New Roman"/>
        </w:rPr>
        <w:t>textos produzidos com os iniciais</w:t>
      </w:r>
      <w:r w:rsidR="703A6CE9" w:rsidRPr="11423737">
        <w:rPr>
          <w:rFonts w:eastAsia="Times New Roman"/>
        </w:rPr>
        <w:t xml:space="preserve"> foi perceptível o amadurecimento na forma de escrita tanto na </w:t>
      </w:r>
      <w:r w:rsidR="58844D56" w:rsidRPr="11423737">
        <w:rPr>
          <w:rFonts w:eastAsia="Times New Roman"/>
        </w:rPr>
        <w:t>L</w:t>
      </w:r>
      <w:r w:rsidR="703A6CE9" w:rsidRPr="11423737">
        <w:rPr>
          <w:rFonts w:eastAsia="Times New Roman"/>
        </w:rPr>
        <w:t xml:space="preserve">íngua </w:t>
      </w:r>
      <w:r w:rsidR="2BA8F664" w:rsidRPr="11423737">
        <w:rPr>
          <w:rFonts w:eastAsia="Times New Roman"/>
        </w:rPr>
        <w:t>P</w:t>
      </w:r>
      <w:r w:rsidR="703A6CE9" w:rsidRPr="11423737">
        <w:rPr>
          <w:rFonts w:eastAsia="Times New Roman"/>
        </w:rPr>
        <w:t>ortuguesa como na compreensão dos conceitos de Matemática. Neste sentido Santos (2009, p. 119) coloca que “N</w:t>
      </w:r>
      <w:r w:rsidR="703A6CE9" w:rsidRPr="11423737">
        <w:rPr>
          <w:rStyle w:val="normaltextrun"/>
          <w:color w:val="000000" w:themeColor="text1"/>
        </w:rPr>
        <w:t>o ensino e aprendizagem da Matemática, os aspectos linguísticos precisam ser considerados inseparáveis dos aspectos conceituais para que a comunicação e, por extensão, a aprendizagem aconteçam”.</w:t>
      </w:r>
    </w:p>
    <w:p w14:paraId="1211A406" w14:textId="57600173" w:rsidR="0A8C8BCF" w:rsidRDefault="7F329470" w:rsidP="59D2D68F">
      <w:pPr>
        <w:pStyle w:val="Textopadro"/>
        <w:spacing w:line="360" w:lineRule="auto"/>
      </w:pPr>
      <w:r w:rsidRPr="59D2D68F">
        <w:t>Na sequência apresentamos</w:t>
      </w:r>
      <w:r w:rsidR="35D865CE" w:rsidRPr="59D2D68F">
        <w:rPr>
          <w:rFonts w:eastAsia="Times New Roman"/>
        </w:rPr>
        <w:t xml:space="preserve"> </w:t>
      </w:r>
      <w:r w:rsidR="533D4049" w:rsidRPr="59D2D68F">
        <w:rPr>
          <w:rFonts w:eastAsia="Times New Roman"/>
        </w:rPr>
        <w:t xml:space="preserve">trechos de </w:t>
      </w:r>
      <w:r w:rsidR="35D865CE" w:rsidRPr="59D2D68F">
        <w:rPr>
          <w:rFonts w:eastAsia="Times New Roman"/>
        </w:rPr>
        <w:t>duas</w:t>
      </w:r>
      <w:r w:rsidR="44B6DBCA" w:rsidRPr="59D2D68F">
        <w:rPr>
          <w:rFonts w:eastAsia="Times New Roman"/>
        </w:rPr>
        <w:t xml:space="preserve"> das várias produções elaboradas pelas turmas. A primeira,</w:t>
      </w:r>
      <w:r w:rsidR="4E4F835E" w:rsidRPr="59D2D68F">
        <w:rPr>
          <w:rFonts w:eastAsia="Times New Roman"/>
        </w:rPr>
        <w:t xml:space="preserve"> uma</w:t>
      </w:r>
      <w:r w:rsidR="2A4C4E7C" w:rsidRPr="59D2D68F">
        <w:rPr>
          <w:rFonts w:eastAsia="Times New Roman"/>
        </w:rPr>
        <w:t xml:space="preserve"> </w:t>
      </w:r>
      <w:r w:rsidR="0A8C8BCF" w:rsidRPr="59D2D68F">
        <w:rPr>
          <w:rFonts w:eastAsia="Times New Roman"/>
        </w:rPr>
        <w:t xml:space="preserve">poesia, </w:t>
      </w:r>
      <w:r w:rsidR="6ACE01AF" w:rsidRPr="59D2D68F">
        <w:rPr>
          <w:rFonts w:eastAsia="Times New Roman"/>
        </w:rPr>
        <w:t>apresenta o conceito de segmento de reta.</w:t>
      </w:r>
    </w:p>
    <w:p w14:paraId="06E1DC4B" w14:textId="78CE889A" w:rsidR="0A8C8BCF" w:rsidRDefault="00E5590D"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 </w:t>
      </w:r>
      <w:r w:rsidR="0A8C8BCF" w:rsidRPr="11423737">
        <w:rPr>
          <w:rFonts w:eastAsia="Times New Roman"/>
          <w:color w:val="000000" w:themeColor="text1"/>
          <w:sz w:val="20"/>
          <w:szCs w:val="20"/>
        </w:rPr>
        <w:t xml:space="preserve">Rapidamente está surgindo </w:t>
      </w:r>
    </w:p>
    <w:p w14:paraId="2CB01711" w14:textId="33323B88" w:rsidR="0A8C8BCF" w:rsidRDefault="0A8C8BCF"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um ponto sozinho no limbo, </w:t>
      </w:r>
    </w:p>
    <w:p w14:paraId="1D864C01" w14:textId="4177A1B6" w:rsidR="0A8C8BCF" w:rsidRDefault="0A8C8BCF"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solitário ele está, </w:t>
      </w:r>
    </w:p>
    <w:p w14:paraId="030D7D43" w14:textId="07C8B4A4" w:rsidR="0A8C8BCF" w:rsidRDefault="0A8C8BCF"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pois um amigo espera encontrar, </w:t>
      </w:r>
    </w:p>
    <w:p w14:paraId="784192B1" w14:textId="634C9C42" w:rsidR="0A8C8BCF" w:rsidRDefault="0A8C8BCF"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passou algum tempo seu amigo chega em seu aposento. </w:t>
      </w:r>
    </w:p>
    <w:p w14:paraId="294EF35A" w14:textId="655FA47D" w:rsidR="0A8C8BCF" w:rsidRDefault="0A8C8BCF"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Os dois unidos formam um segmento de reta. </w:t>
      </w:r>
    </w:p>
    <w:p w14:paraId="0502BE86" w14:textId="2BE15F94" w:rsidR="0A8C8BCF" w:rsidRDefault="0A8C8BCF"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Essa harmoniosa amizade se torna concreta</w:t>
      </w:r>
      <w:r w:rsidR="00CB0690" w:rsidRPr="11423737">
        <w:rPr>
          <w:rFonts w:eastAsia="Times New Roman"/>
          <w:color w:val="000000" w:themeColor="text1"/>
          <w:sz w:val="20"/>
          <w:szCs w:val="20"/>
        </w:rPr>
        <w:t xml:space="preserve">. </w:t>
      </w:r>
    </w:p>
    <w:p w14:paraId="767222A6" w14:textId="31CDE98C" w:rsidR="0A8C8BCF" w:rsidRDefault="00CB0690"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Grandes e pequenas formas desejam representa</w:t>
      </w:r>
      <w:r w:rsidR="1AA9AF52" w:rsidRPr="11423737">
        <w:rPr>
          <w:rFonts w:eastAsia="Times New Roman"/>
          <w:color w:val="000000" w:themeColor="text1"/>
          <w:sz w:val="20"/>
          <w:szCs w:val="20"/>
        </w:rPr>
        <w:t>r</w:t>
      </w:r>
      <w:r w:rsidRPr="11423737">
        <w:rPr>
          <w:rFonts w:eastAsia="Times New Roman"/>
          <w:color w:val="000000" w:themeColor="text1"/>
          <w:sz w:val="20"/>
          <w:szCs w:val="20"/>
        </w:rPr>
        <w:t xml:space="preserve">, </w:t>
      </w:r>
    </w:p>
    <w:p w14:paraId="6C483DEB" w14:textId="39E153AF" w:rsidR="0A8C8BCF" w:rsidRDefault="00CB0690"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mas </w:t>
      </w:r>
      <w:r w:rsidR="003E25D1" w:rsidRPr="11423737">
        <w:rPr>
          <w:rFonts w:eastAsia="Times New Roman"/>
          <w:color w:val="000000" w:themeColor="text1"/>
          <w:sz w:val="20"/>
          <w:szCs w:val="20"/>
        </w:rPr>
        <w:t>apenas</w:t>
      </w:r>
      <w:r w:rsidRPr="11423737">
        <w:rPr>
          <w:rFonts w:eastAsia="Times New Roman"/>
          <w:color w:val="000000" w:themeColor="text1"/>
          <w:sz w:val="20"/>
          <w:szCs w:val="20"/>
        </w:rPr>
        <w:t xml:space="preserve"> se outros amigos</w:t>
      </w:r>
      <w:r w:rsidR="003E25D1" w:rsidRPr="11423737">
        <w:rPr>
          <w:rFonts w:eastAsia="Times New Roman"/>
          <w:color w:val="000000" w:themeColor="text1"/>
          <w:sz w:val="20"/>
          <w:szCs w:val="20"/>
        </w:rPr>
        <w:t>,</w:t>
      </w:r>
      <w:r w:rsidRPr="11423737">
        <w:rPr>
          <w:rFonts w:eastAsia="Times New Roman"/>
          <w:color w:val="000000" w:themeColor="text1"/>
          <w:sz w:val="20"/>
          <w:szCs w:val="20"/>
        </w:rPr>
        <w:t xml:space="preserve"> encontrar</w:t>
      </w:r>
      <w:r w:rsidR="003E25D1" w:rsidRPr="11423737">
        <w:rPr>
          <w:rFonts w:eastAsia="Times New Roman"/>
          <w:color w:val="000000" w:themeColor="text1"/>
          <w:sz w:val="20"/>
          <w:szCs w:val="20"/>
        </w:rPr>
        <w:t xml:space="preserve">. </w:t>
      </w:r>
    </w:p>
    <w:p w14:paraId="0CF35F6D" w14:textId="5A0B6E12" w:rsidR="0A8C8BCF" w:rsidRDefault="003E25D1" w:rsidP="11423737">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Mas na imensidão de um plano infinitos pontos estão há esperar</w:t>
      </w:r>
      <w:r w:rsidR="0A8C8BCF" w:rsidRPr="11423737">
        <w:rPr>
          <w:rFonts w:eastAsia="Times New Roman"/>
          <w:color w:val="000000" w:themeColor="text1"/>
          <w:sz w:val="20"/>
          <w:szCs w:val="20"/>
        </w:rPr>
        <w:t>.</w:t>
      </w:r>
      <w:r w:rsidR="008D2CBC" w:rsidRPr="11423737">
        <w:rPr>
          <w:rFonts w:eastAsia="Times New Roman"/>
          <w:color w:val="000000" w:themeColor="text1"/>
          <w:sz w:val="20"/>
          <w:szCs w:val="20"/>
        </w:rPr>
        <w:t xml:space="preserve"> </w:t>
      </w:r>
    </w:p>
    <w:p w14:paraId="1DA407E8" w14:textId="439C53B4" w:rsidR="0A8C8BCF" w:rsidRDefault="008D2CBC" w:rsidP="00E5590D">
      <w:pPr>
        <w:pStyle w:val="Textopadro"/>
        <w:spacing w:line="240" w:lineRule="auto"/>
        <w:ind w:left="2268" w:firstLine="0"/>
        <w:rPr>
          <w:rFonts w:eastAsia="Times New Roman"/>
          <w:color w:val="000000" w:themeColor="text1"/>
          <w:sz w:val="20"/>
          <w:szCs w:val="20"/>
        </w:rPr>
      </w:pPr>
      <w:r w:rsidRPr="11423737">
        <w:rPr>
          <w:rFonts w:eastAsia="Times New Roman"/>
          <w:color w:val="000000" w:themeColor="text1"/>
          <w:sz w:val="20"/>
          <w:szCs w:val="20"/>
        </w:rPr>
        <w:t xml:space="preserve">Três pontos unidos por segmentos de reta, </w:t>
      </w:r>
      <w:r w:rsidR="008F5AAD" w:rsidRPr="11423737">
        <w:rPr>
          <w:rFonts w:eastAsia="Times New Roman"/>
          <w:color w:val="000000" w:themeColor="text1"/>
          <w:sz w:val="20"/>
          <w:szCs w:val="20"/>
        </w:rPr>
        <w:t>um triângulo já pode</w:t>
      </w:r>
      <w:r w:rsidRPr="11423737">
        <w:rPr>
          <w:rFonts w:eastAsia="Times New Roman"/>
          <w:color w:val="000000" w:themeColor="text1"/>
          <w:sz w:val="20"/>
          <w:szCs w:val="20"/>
        </w:rPr>
        <w:t xml:space="preserve"> formar</w:t>
      </w:r>
      <w:r w:rsidR="464494DA" w:rsidRPr="11423737">
        <w:rPr>
          <w:rFonts w:eastAsia="Times New Roman"/>
          <w:color w:val="000000" w:themeColor="text1"/>
          <w:sz w:val="20"/>
          <w:szCs w:val="20"/>
        </w:rPr>
        <w:t xml:space="preserve"> [...]</w:t>
      </w:r>
      <w:r w:rsidR="0A8C8BCF" w:rsidRPr="11423737">
        <w:rPr>
          <w:rFonts w:eastAsia="Times New Roman"/>
          <w:color w:val="000000" w:themeColor="text1"/>
          <w:sz w:val="20"/>
          <w:szCs w:val="20"/>
        </w:rPr>
        <w:t>.</w:t>
      </w:r>
      <w:r w:rsidR="382E6A59" w:rsidRPr="11423737">
        <w:rPr>
          <w:rFonts w:eastAsia="Times New Roman"/>
          <w:color w:val="000000" w:themeColor="text1"/>
          <w:sz w:val="20"/>
          <w:szCs w:val="20"/>
        </w:rPr>
        <w:t xml:space="preserve"> (</w:t>
      </w:r>
      <w:r w:rsidR="767759ED" w:rsidRPr="11423737">
        <w:rPr>
          <w:rFonts w:eastAsia="Times New Roman"/>
          <w:color w:val="000000" w:themeColor="text1"/>
          <w:sz w:val="20"/>
          <w:szCs w:val="20"/>
        </w:rPr>
        <w:t>Dupla 1, 2018</w:t>
      </w:r>
      <w:r w:rsidR="382E6A59" w:rsidRPr="11423737">
        <w:rPr>
          <w:rFonts w:eastAsia="Times New Roman"/>
          <w:color w:val="000000" w:themeColor="text1"/>
          <w:sz w:val="20"/>
          <w:szCs w:val="20"/>
        </w:rPr>
        <w:t>)</w:t>
      </w:r>
      <w:r w:rsidR="00240185" w:rsidRPr="11423737">
        <w:rPr>
          <w:rFonts w:eastAsia="Times New Roman"/>
          <w:color w:val="000000" w:themeColor="text1"/>
          <w:sz w:val="20"/>
          <w:szCs w:val="20"/>
        </w:rPr>
        <w:t>.</w:t>
      </w:r>
    </w:p>
    <w:p w14:paraId="28188D73" w14:textId="77777777" w:rsidR="00240185" w:rsidRPr="00E5590D" w:rsidRDefault="00240185" w:rsidP="00E5590D">
      <w:pPr>
        <w:pStyle w:val="Textopadro"/>
        <w:spacing w:line="240" w:lineRule="auto"/>
        <w:ind w:left="2268" w:firstLine="0"/>
        <w:rPr>
          <w:rFonts w:eastAsia="Times New Roman"/>
          <w:color w:val="000000" w:themeColor="text1"/>
          <w:sz w:val="20"/>
          <w:szCs w:val="20"/>
        </w:rPr>
      </w:pPr>
    </w:p>
    <w:p w14:paraId="5E41FECE" w14:textId="62C98E87" w:rsidR="0A8C8BCF" w:rsidRDefault="1A81EFB8" w:rsidP="59D2D68F">
      <w:pPr>
        <w:pStyle w:val="Textopadro"/>
        <w:spacing w:line="360" w:lineRule="auto"/>
      </w:pPr>
      <w:r w:rsidRPr="11423737">
        <w:rPr>
          <w:rFonts w:eastAsia="Times New Roman"/>
        </w:rPr>
        <w:t xml:space="preserve">A paródia </w:t>
      </w:r>
      <w:r w:rsidR="23CB36C0" w:rsidRPr="11423737">
        <w:rPr>
          <w:rFonts w:eastAsia="Times New Roman"/>
        </w:rPr>
        <w:t xml:space="preserve">da música “Ana Júlia” de Los Hermanos, </w:t>
      </w:r>
      <w:r w:rsidRPr="11423737">
        <w:rPr>
          <w:rFonts w:eastAsia="Times New Roman"/>
        </w:rPr>
        <w:t xml:space="preserve">explora a ideia de </w:t>
      </w:r>
      <w:r w:rsidR="00240185" w:rsidRPr="11423737">
        <w:rPr>
          <w:rFonts w:eastAsia="Times New Roman"/>
        </w:rPr>
        <w:t>P</w:t>
      </w:r>
      <w:r w:rsidRPr="11423737">
        <w:rPr>
          <w:rFonts w:eastAsia="Times New Roman"/>
        </w:rPr>
        <w:t xml:space="preserve">lano </w:t>
      </w:r>
      <w:r w:rsidR="00240185" w:rsidRPr="11423737">
        <w:rPr>
          <w:rFonts w:eastAsia="Times New Roman"/>
        </w:rPr>
        <w:t>C</w:t>
      </w:r>
      <w:r w:rsidRPr="11423737">
        <w:rPr>
          <w:rFonts w:eastAsia="Times New Roman"/>
        </w:rPr>
        <w:t>artesia</w:t>
      </w:r>
      <w:r w:rsidR="24067BA7" w:rsidRPr="11423737">
        <w:rPr>
          <w:rFonts w:eastAsia="Times New Roman"/>
        </w:rPr>
        <w:t>n</w:t>
      </w:r>
      <w:r w:rsidRPr="11423737">
        <w:rPr>
          <w:rFonts w:eastAsia="Times New Roman"/>
        </w:rPr>
        <w:t>o:</w:t>
      </w:r>
    </w:p>
    <w:p w14:paraId="31004E6B" w14:textId="66D07BDB" w:rsidR="00250A91" w:rsidRPr="00A31825" w:rsidRDefault="00250A91"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w:t>
      </w:r>
      <w:r w:rsidR="008F5AAD" w:rsidRPr="00A31825">
        <w:rPr>
          <w:rFonts w:eastAsia="Times New Roman"/>
          <w:color w:val="000000" w:themeColor="text1"/>
          <w:sz w:val="20"/>
          <w:szCs w:val="20"/>
        </w:rPr>
        <w:t xml:space="preserve"> </w:t>
      </w:r>
      <w:r w:rsidR="0A8C8BCF" w:rsidRPr="00A31825">
        <w:rPr>
          <w:rFonts w:eastAsia="Times New Roman"/>
          <w:color w:val="000000" w:themeColor="text1"/>
          <w:sz w:val="20"/>
          <w:szCs w:val="20"/>
        </w:rPr>
        <w:t xml:space="preserve">O Renê Descartes foi </w:t>
      </w:r>
      <w:r w:rsidR="008561AF" w:rsidRPr="00A31825">
        <w:rPr>
          <w:rFonts w:eastAsia="Times New Roman"/>
          <w:color w:val="000000" w:themeColor="text1"/>
          <w:sz w:val="20"/>
          <w:szCs w:val="20"/>
        </w:rPr>
        <w:t>deitar-se</w:t>
      </w:r>
      <w:r w:rsidR="0A8C8BCF" w:rsidRPr="00A31825">
        <w:rPr>
          <w:rFonts w:eastAsia="Times New Roman"/>
          <w:color w:val="000000" w:themeColor="text1"/>
          <w:sz w:val="20"/>
          <w:szCs w:val="20"/>
        </w:rPr>
        <w:t xml:space="preserve">, </w:t>
      </w:r>
    </w:p>
    <w:p w14:paraId="02269AE6" w14:textId="1E64B39B" w:rsidR="00250A91" w:rsidRPr="00A31825" w:rsidRDefault="0A8C8BCF"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para descansar,</w:t>
      </w:r>
    </w:p>
    <w:p w14:paraId="44FD1DB7" w14:textId="531BC60D" w:rsidR="00250A91" w:rsidRPr="00A31825" w:rsidRDefault="0A8C8BCF"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 xml:space="preserve"> e no teto observou, </w:t>
      </w:r>
    </w:p>
    <w:p w14:paraId="7A55B2B3" w14:textId="04A4C93D" w:rsidR="00250A91" w:rsidRPr="00A31825" w:rsidRDefault="0A8C8BCF"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uma formiguinha</w:t>
      </w:r>
      <w:r w:rsidR="7CCC7C6C" w:rsidRPr="00A31825">
        <w:rPr>
          <w:rFonts w:eastAsia="Times New Roman"/>
          <w:color w:val="000000" w:themeColor="text1"/>
          <w:sz w:val="20"/>
          <w:szCs w:val="20"/>
        </w:rPr>
        <w:t>.</w:t>
      </w:r>
    </w:p>
    <w:p w14:paraId="1D43D6C1" w14:textId="5B0061A5" w:rsidR="00250A91" w:rsidRPr="00A31825" w:rsidRDefault="7CCC7C6C"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E</w:t>
      </w:r>
      <w:r w:rsidR="0A8C8BCF" w:rsidRPr="00A31825">
        <w:rPr>
          <w:rFonts w:eastAsia="Times New Roman"/>
          <w:color w:val="000000" w:themeColor="text1"/>
          <w:sz w:val="20"/>
          <w:szCs w:val="20"/>
        </w:rPr>
        <w:t xml:space="preserve">la se mexia sem parar, </w:t>
      </w:r>
    </w:p>
    <w:p w14:paraId="133929E3" w14:textId="28DDA1AF" w:rsidR="00250A91" w:rsidRPr="00A31825" w:rsidRDefault="0A8C8BCF"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 xml:space="preserve">no plano a andar, </w:t>
      </w:r>
    </w:p>
    <w:p w14:paraId="5679AAD0" w14:textId="1601E32A" w:rsidR="00250A91" w:rsidRPr="00A31825" w:rsidRDefault="0A8C8BCF"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 xml:space="preserve">a localização atribuiu, </w:t>
      </w:r>
    </w:p>
    <w:p w14:paraId="7CE15F07" w14:textId="1DF27F80" w:rsidR="00250A91" w:rsidRPr="00A31825" w:rsidRDefault="0A8C8BCF" w:rsidP="11423737">
      <w:pPr>
        <w:pStyle w:val="Textopadro"/>
        <w:spacing w:line="240" w:lineRule="auto"/>
        <w:ind w:left="2268" w:firstLine="0"/>
        <w:jc w:val="left"/>
        <w:rPr>
          <w:rStyle w:val="normaltextrun"/>
          <w:color w:val="000000" w:themeColor="text1"/>
          <w:sz w:val="20"/>
          <w:szCs w:val="20"/>
        </w:rPr>
      </w:pPr>
      <w:r w:rsidRPr="00A31825">
        <w:rPr>
          <w:rFonts w:eastAsia="Times New Roman"/>
          <w:color w:val="000000" w:themeColor="text1"/>
          <w:sz w:val="20"/>
          <w:szCs w:val="20"/>
        </w:rPr>
        <w:t xml:space="preserve">São </w:t>
      </w:r>
      <w:r w:rsidR="79234C03" w:rsidRPr="00A31825">
        <w:rPr>
          <w:rFonts w:eastAsia="Times New Roman"/>
          <w:color w:val="000000" w:themeColor="text1"/>
          <w:sz w:val="20"/>
          <w:szCs w:val="20"/>
        </w:rPr>
        <w:t>COORDENADAS</w:t>
      </w:r>
      <w:r w:rsidR="145D3DD3" w:rsidRPr="00A31825">
        <w:rPr>
          <w:rFonts w:eastAsia="Times New Roman"/>
          <w:color w:val="000000" w:themeColor="text1"/>
          <w:sz w:val="20"/>
          <w:szCs w:val="20"/>
        </w:rPr>
        <w:t xml:space="preserve"> (...)</w:t>
      </w:r>
      <w:r w:rsidR="001C660D" w:rsidRPr="00A31825">
        <w:rPr>
          <w:rFonts w:eastAsia="Times New Roman"/>
          <w:color w:val="000000" w:themeColor="text1"/>
          <w:sz w:val="20"/>
          <w:szCs w:val="20"/>
        </w:rPr>
        <w:t xml:space="preserve">. </w:t>
      </w:r>
    </w:p>
    <w:p w14:paraId="05794E7F" w14:textId="2B03026E" w:rsidR="00250A91" w:rsidRPr="00A31825" w:rsidRDefault="00240185" w:rsidP="11423737">
      <w:pPr>
        <w:pStyle w:val="Textopadro"/>
        <w:spacing w:line="240" w:lineRule="auto"/>
        <w:ind w:left="2268" w:firstLine="0"/>
        <w:jc w:val="left"/>
        <w:rPr>
          <w:rStyle w:val="normaltextrun"/>
          <w:color w:val="000000" w:themeColor="text1"/>
          <w:sz w:val="20"/>
          <w:szCs w:val="20"/>
        </w:rPr>
      </w:pPr>
      <w:r w:rsidRPr="00A31825">
        <w:rPr>
          <w:rStyle w:val="normaltextrun"/>
          <w:color w:val="000000" w:themeColor="text1"/>
          <w:sz w:val="20"/>
          <w:szCs w:val="20"/>
          <w:shd w:val="clear" w:color="auto" w:fill="FFFFFF"/>
        </w:rPr>
        <w:t>Distâncias</w:t>
      </w:r>
      <w:r w:rsidR="001C660D" w:rsidRPr="00A31825">
        <w:rPr>
          <w:rStyle w:val="normaltextrun"/>
          <w:color w:val="000000" w:themeColor="text1"/>
          <w:sz w:val="20"/>
          <w:szCs w:val="20"/>
          <w:shd w:val="clear" w:color="auto" w:fill="FFFFFF"/>
        </w:rPr>
        <w:t xml:space="preserve"> </w:t>
      </w:r>
      <w:r w:rsidRPr="00A31825">
        <w:rPr>
          <w:rStyle w:val="normaltextrun"/>
          <w:color w:val="000000" w:themeColor="text1"/>
          <w:sz w:val="20"/>
          <w:szCs w:val="20"/>
          <w:shd w:val="clear" w:color="auto" w:fill="FFFFFF"/>
        </w:rPr>
        <w:t>calculadas</w:t>
      </w:r>
      <w:r w:rsidR="001C660D" w:rsidRPr="00A31825">
        <w:rPr>
          <w:rStyle w:val="normaltextrun"/>
          <w:color w:val="000000" w:themeColor="text1"/>
          <w:sz w:val="20"/>
          <w:szCs w:val="20"/>
          <w:shd w:val="clear" w:color="auto" w:fill="FFFFFF"/>
        </w:rPr>
        <w:t xml:space="preserve">. </w:t>
      </w:r>
    </w:p>
    <w:p w14:paraId="1FC0C555" w14:textId="5F19226C" w:rsidR="00250A91" w:rsidRPr="00A31825" w:rsidRDefault="00240185" w:rsidP="11423737">
      <w:pPr>
        <w:pStyle w:val="Textopadro"/>
        <w:spacing w:line="240" w:lineRule="auto"/>
        <w:ind w:left="2268" w:firstLine="0"/>
        <w:jc w:val="left"/>
        <w:rPr>
          <w:rStyle w:val="normaltextrun"/>
          <w:color w:val="000000" w:themeColor="text1"/>
          <w:sz w:val="20"/>
          <w:szCs w:val="20"/>
        </w:rPr>
      </w:pPr>
      <w:r w:rsidRPr="00A31825">
        <w:rPr>
          <w:rStyle w:val="normaltextrun"/>
          <w:color w:val="000000" w:themeColor="text1"/>
          <w:sz w:val="20"/>
          <w:szCs w:val="20"/>
          <w:shd w:val="clear" w:color="auto" w:fill="FFFFFF"/>
        </w:rPr>
        <w:t xml:space="preserve">Pontos, retas, </w:t>
      </w:r>
      <w:r w:rsidR="008F5AAD" w:rsidRPr="00A31825">
        <w:rPr>
          <w:rStyle w:val="normaltextrun"/>
          <w:color w:val="000000" w:themeColor="text1"/>
          <w:sz w:val="20"/>
          <w:szCs w:val="20"/>
          <w:shd w:val="clear" w:color="auto" w:fill="FFFFFF"/>
        </w:rPr>
        <w:t xml:space="preserve">parábolas, </w:t>
      </w:r>
    </w:p>
    <w:p w14:paraId="56E9EA12" w14:textId="2CA7B0E1" w:rsidR="00250A91" w:rsidRPr="00A31825" w:rsidRDefault="008F5AAD" w:rsidP="11423737">
      <w:pPr>
        <w:pStyle w:val="Textopadro"/>
        <w:spacing w:line="240" w:lineRule="auto"/>
        <w:ind w:left="2268" w:firstLine="0"/>
        <w:jc w:val="left"/>
        <w:rPr>
          <w:rStyle w:val="normaltextrun"/>
          <w:color w:val="000000" w:themeColor="text1"/>
          <w:sz w:val="20"/>
          <w:szCs w:val="20"/>
        </w:rPr>
      </w:pPr>
      <w:r w:rsidRPr="00A31825">
        <w:rPr>
          <w:rStyle w:val="normaltextrun"/>
          <w:color w:val="000000" w:themeColor="text1"/>
          <w:sz w:val="20"/>
          <w:szCs w:val="20"/>
          <w:shd w:val="clear" w:color="auto" w:fill="FFFFFF"/>
        </w:rPr>
        <w:t>contos</w:t>
      </w:r>
      <w:r w:rsidR="00240185" w:rsidRPr="00A31825">
        <w:rPr>
          <w:rStyle w:val="normaltextrun"/>
          <w:color w:val="000000" w:themeColor="text1"/>
          <w:sz w:val="20"/>
          <w:szCs w:val="20"/>
          <w:shd w:val="clear" w:color="auto" w:fill="FFFFFF"/>
        </w:rPr>
        <w:t xml:space="preserve"> da Matemática</w:t>
      </w:r>
      <w:r w:rsidR="34F681DA" w:rsidRPr="00A31825">
        <w:rPr>
          <w:rStyle w:val="normaltextrun"/>
          <w:color w:val="000000" w:themeColor="text1"/>
          <w:sz w:val="20"/>
          <w:szCs w:val="20"/>
          <w:shd w:val="clear" w:color="auto" w:fill="FFFFFF"/>
        </w:rPr>
        <w:t xml:space="preserve"> (</w:t>
      </w:r>
      <w:r w:rsidR="00250A91" w:rsidRPr="00A31825">
        <w:rPr>
          <w:rStyle w:val="normaltextrun"/>
          <w:color w:val="000000" w:themeColor="text1"/>
          <w:sz w:val="20"/>
          <w:szCs w:val="20"/>
          <w:shd w:val="clear" w:color="auto" w:fill="FFFFFF"/>
        </w:rPr>
        <w:t>...</w:t>
      </w:r>
      <w:r w:rsidR="2F972FA2" w:rsidRPr="00A31825">
        <w:rPr>
          <w:rStyle w:val="normaltextrun"/>
          <w:color w:val="000000" w:themeColor="text1"/>
          <w:sz w:val="20"/>
          <w:szCs w:val="20"/>
          <w:shd w:val="clear" w:color="auto" w:fill="FFFFFF"/>
        </w:rPr>
        <w:t>)</w:t>
      </w:r>
    </w:p>
    <w:p w14:paraId="722C72AD" w14:textId="28EE03D0" w:rsidR="00250A91" w:rsidRPr="00A31825" w:rsidRDefault="2F972FA2" w:rsidP="11423737">
      <w:pPr>
        <w:pStyle w:val="Textopadro"/>
        <w:spacing w:line="240" w:lineRule="auto"/>
        <w:ind w:left="2268" w:firstLine="0"/>
        <w:jc w:val="left"/>
        <w:rPr>
          <w:sz w:val="20"/>
          <w:szCs w:val="20"/>
        </w:rPr>
      </w:pPr>
      <w:r w:rsidRPr="00A31825">
        <w:rPr>
          <w:color w:val="222222"/>
          <w:sz w:val="20"/>
          <w:szCs w:val="20"/>
        </w:rPr>
        <w:t>GEOMETRIA ANALÍTICA 2X (REFRÃO)</w:t>
      </w:r>
    </w:p>
    <w:p w14:paraId="7F4267D2" w14:textId="2B03026E" w:rsidR="00250A91" w:rsidRPr="00A31825" w:rsidRDefault="00250A91" w:rsidP="11423737">
      <w:pPr>
        <w:pStyle w:val="Textopadro"/>
        <w:spacing w:line="240" w:lineRule="auto"/>
        <w:ind w:left="2268" w:firstLine="0"/>
        <w:jc w:val="left"/>
        <w:rPr>
          <w:rStyle w:val="normaltextrun"/>
          <w:color w:val="000000" w:themeColor="text1"/>
          <w:sz w:val="20"/>
          <w:szCs w:val="20"/>
        </w:rPr>
      </w:pPr>
      <w:r w:rsidRPr="00A31825">
        <w:rPr>
          <w:rStyle w:val="normaltextrun"/>
          <w:color w:val="000000" w:themeColor="text1"/>
          <w:sz w:val="20"/>
          <w:szCs w:val="20"/>
          <w:shd w:val="clear" w:color="auto" w:fill="FFFFFF"/>
        </w:rPr>
        <w:t>Sei que você pode muito usá-las</w:t>
      </w:r>
      <w:r w:rsidR="001C660D" w:rsidRPr="00A31825">
        <w:rPr>
          <w:rStyle w:val="bcx0"/>
          <w:color w:val="000000" w:themeColor="text1"/>
          <w:sz w:val="20"/>
          <w:szCs w:val="20"/>
          <w:shd w:val="clear" w:color="auto" w:fill="FFFFFF"/>
        </w:rPr>
        <w:t xml:space="preserve">. </w:t>
      </w:r>
    </w:p>
    <w:p w14:paraId="676C8E81" w14:textId="2B03026E" w:rsidR="00250A91" w:rsidRPr="00A31825" w:rsidRDefault="00250A91" w:rsidP="11423737">
      <w:pPr>
        <w:pStyle w:val="Textopadro"/>
        <w:spacing w:line="240" w:lineRule="auto"/>
        <w:ind w:left="2268" w:firstLine="0"/>
        <w:jc w:val="left"/>
        <w:rPr>
          <w:rStyle w:val="normaltextrun"/>
          <w:color w:val="000000" w:themeColor="text1"/>
          <w:sz w:val="20"/>
          <w:szCs w:val="20"/>
        </w:rPr>
      </w:pPr>
      <w:r w:rsidRPr="00A31825">
        <w:rPr>
          <w:rStyle w:val="normaltextrun"/>
          <w:color w:val="000000" w:themeColor="text1"/>
          <w:sz w:val="20"/>
          <w:szCs w:val="20"/>
          <w:shd w:val="clear" w:color="auto" w:fill="FFFFFF"/>
        </w:rPr>
        <w:t>Em planos cartesianos e em toda sua vida</w:t>
      </w:r>
      <w:r w:rsidR="001C660D" w:rsidRPr="00A31825">
        <w:rPr>
          <w:rStyle w:val="normaltextrun"/>
          <w:color w:val="000000" w:themeColor="text1"/>
          <w:sz w:val="20"/>
          <w:szCs w:val="20"/>
          <w:shd w:val="clear" w:color="auto" w:fill="FFFFFF"/>
        </w:rPr>
        <w:t>.</w:t>
      </w:r>
    </w:p>
    <w:p w14:paraId="6031CDB8" w14:textId="12CAC80A" w:rsidR="00250A91" w:rsidRPr="00A31825" w:rsidRDefault="00250A91" w:rsidP="001C660D">
      <w:pPr>
        <w:pStyle w:val="Textopadro"/>
        <w:spacing w:line="240" w:lineRule="auto"/>
        <w:ind w:left="2268" w:firstLine="0"/>
        <w:jc w:val="left"/>
        <w:rPr>
          <w:rStyle w:val="normaltextrun"/>
          <w:color w:val="000000" w:themeColor="text1"/>
          <w:sz w:val="20"/>
          <w:szCs w:val="20"/>
          <w:shd w:val="clear" w:color="auto" w:fill="FFFFFF"/>
        </w:rPr>
      </w:pPr>
      <w:r w:rsidRPr="00A31825">
        <w:rPr>
          <w:rStyle w:val="normaltextrun"/>
          <w:color w:val="000000" w:themeColor="text1"/>
          <w:sz w:val="20"/>
          <w:szCs w:val="20"/>
          <w:shd w:val="clear" w:color="auto" w:fill="FFFFFF"/>
        </w:rPr>
        <w:t>Ordenadas, abscissas, junta</w:t>
      </w:r>
      <w:r w:rsidR="006F4C1B" w:rsidRPr="00A31825">
        <w:rPr>
          <w:rStyle w:val="normaltextrun"/>
          <w:color w:val="000000" w:themeColor="text1"/>
          <w:sz w:val="20"/>
          <w:szCs w:val="20"/>
          <w:shd w:val="clear" w:color="auto" w:fill="FFFFFF"/>
        </w:rPr>
        <w:t>m</w:t>
      </w:r>
      <w:r w:rsidRPr="00A31825">
        <w:rPr>
          <w:rStyle w:val="normaltextrun"/>
          <w:color w:val="000000" w:themeColor="text1"/>
          <w:sz w:val="20"/>
          <w:szCs w:val="20"/>
          <w:shd w:val="clear" w:color="auto" w:fill="FFFFFF"/>
        </w:rPr>
        <w:t xml:space="preserve"> a álgebra e a geometria</w:t>
      </w:r>
      <w:r w:rsidRPr="00A31825">
        <w:rPr>
          <w:rStyle w:val="bcx0"/>
          <w:color w:val="000000" w:themeColor="text1"/>
          <w:sz w:val="20"/>
          <w:szCs w:val="20"/>
          <w:shd w:val="clear" w:color="auto" w:fill="FFFFFF"/>
        </w:rPr>
        <w:t> </w:t>
      </w:r>
      <w:r w:rsidRPr="00A31825">
        <w:rPr>
          <w:color w:val="000000" w:themeColor="text1"/>
          <w:sz w:val="20"/>
          <w:szCs w:val="20"/>
          <w:shd w:val="clear" w:color="auto" w:fill="FFFFFF"/>
        </w:rPr>
        <w:br/>
      </w:r>
      <w:r w:rsidRPr="00A31825">
        <w:rPr>
          <w:rStyle w:val="normaltextrun"/>
          <w:color w:val="000000" w:themeColor="text1"/>
          <w:sz w:val="20"/>
          <w:szCs w:val="20"/>
          <w:shd w:val="clear" w:color="auto" w:fill="FFFFFF"/>
        </w:rPr>
        <w:t>E os pares ordenados, sempre bem estruturados [...]</w:t>
      </w:r>
      <w:r w:rsidR="008F5AAD" w:rsidRPr="00A31825">
        <w:rPr>
          <w:rStyle w:val="normaltextrun"/>
          <w:color w:val="000000" w:themeColor="text1"/>
          <w:sz w:val="20"/>
          <w:szCs w:val="20"/>
          <w:shd w:val="clear" w:color="auto" w:fill="FFFFFF"/>
        </w:rPr>
        <w:t xml:space="preserve"> </w:t>
      </w:r>
      <w:r w:rsidR="008F5AAD" w:rsidRPr="00A31825">
        <w:rPr>
          <w:rFonts w:eastAsia="Times New Roman"/>
          <w:color w:val="000000" w:themeColor="text1"/>
          <w:sz w:val="20"/>
          <w:szCs w:val="20"/>
        </w:rPr>
        <w:t>(Dupla 2, 2018).</w:t>
      </w:r>
    </w:p>
    <w:p w14:paraId="1650F0FC" w14:textId="5E20B60E" w:rsidR="0A8C8BCF" w:rsidRDefault="0A8C8BCF" w:rsidP="00250A91">
      <w:pPr>
        <w:pStyle w:val="Textopadro"/>
        <w:spacing w:line="240" w:lineRule="auto"/>
        <w:ind w:left="2268" w:firstLine="0"/>
        <w:rPr>
          <w:rFonts w:eastAsia="Times New Roman"/>
          <w:color w:val="222222"/>
        </w:rPr>
      </w:pPr>
    </w:p>
    <w:p w14:paraId="132D4BEF" w14:textId="296DA150" w:rsidR="0A8C8BCF" w:rsidRDefault="2F5C7B81" w:rsidP="59D2D68F">
      <w:pPr>
        <w:pStyle w:val="Textopadro"/>
        <w:spacing w:line="360" w:lineRule="auto"/>
        <w:ind w:firstLine="709"/>
        <w:rPr>
          <w:rFonts w:eastAsia="Times New Roman"/>
        </w:rPr>
      </w:pPr>
      <w:r w:rsidRPr="11423737">
        <w:rPr>
          <w:rStyle w:val="eop"/>
          <w:rFonts w:eastAsia="Times New Roman"/>
          <w:color w:val="000000" w:themeColor="text1"/>
        </w:rPr>
        <w:t>P</w:t>
      </w:r>
      <w:r w:rsidRPr="11423737">
        <w:rPr>
          <w:rStyle w:val="eop"/>
          <w:color w:val="000000" w:themeColor="text1"/>
        </w:rPr>
        <w:t xml:space="preserve">or meio desse trabalho notamos </w:t>
      </w:r>
      <w:r w:rsidRPr="11423737">
        <w:rPr>
          <w:rFonts w:eastAsia="Times New Roman"/>
        </w:rPr>
        <w:t>evolução nas práticas de estudo, uma vez que os estudantes tiveram mais motivação para expressar suas ideias confiando em suas capacidades. H</w:t>
      </w:r>
      <w:r w:rsidR="6BC82CD9" w:rsidRPr="11423737">
        <w:rPr>
          <w:rFonts w:eastAsia="Times New Roman"/>
        </w:rPr>
        <w:t>ouve</w:t>
      </w:r>
      <w:r w:rsidRPr="11423737">
        <w:rPr>
          <w:rFonts w:eastAsia="Times New Roman"/>
        </w:rPr>
        <w:t xml:space="preserve"> um sentimento de valorização do estudo por parte d</w:t>
      </w:r>
      <w:r w:rsidR="1BE23931" w:rsidRPr="11423737">
        <w:rPr>
          <w:rFonts w:eastAsia="Times New Roman"/>
        </w:rPr>
        <w:t>ele</w:t>
      </w:r>
      <w:r w:rsidRPr="11423737">
        <w:rPr>
          <w:rFonts w:eastAsia="Times New Roman"/>
        </w:rPr>
        <w:t>s, e nós professoras saímos da zona de conforto, o que nos permitiu uma aproximação maior com a realidade das turmas durante as orientações, p</w:t>
      </w:r>
      <w:r w:rsidR="5BA1ED41" w:rsidRPr="11423737">
        <w:rPr>
          <w:rFonts w:eastAsia="Times New Roman"/>
        </w:rPr>
        <w:t>ossibilitando</w:t>
      </w:r>
      <w:r w:rsidRPr="11423737">
        <w:rPr>
          <w:rFonts w:eastAsia="Times New Roman"/>
        </w:rPr>
        <w:t xml:space="preserve"> uma reflexão mais afetiva sobre o processo de ensino aprendizagem.</w:t>
      </w:r>
    </w:p>
    <w:p w14:paraId="1A0C87DB" w14:textId="659C8F3E" w:rsidR="0A8C8BCF" w:rsidRDefault="0A8C8BCF" w:rsidP="59D2D68F">
      <w:pPr>
        <w:pStyle w:val="TtuloCentral"/>
        <w:spacing w:line="360" w:lineRule="auto"/>
        <w:ind w:firstLine="709"/>
        <w:jc w:val="both"/>
        <w:rPr>
          <w:rFonts w:eastAsia="Times New Roman"/>
        </w:rPr>
      </w:pPr>
    </w:p>
    <w:p w14:paraId="2D15E43D" w14:textId="50EFAC26" w:rsidR="11423737" w:rsidRDefault="11423737" w:rsidP="11423737">
      <w:pPr>
        <w:pStyle w:val="TtuloCentral"/>
        <w:spacing w:line="360" w:lineRule="auto"/>
        <w:ind w:firstLine="709"/>
        <w:jc w:val="both"/>
        <w:rPr>
          <w:bCs/>
        </w:rPr>
      </w:pPr>
    </w:p>
    <w:p w14:paraId="077DD034" w14:textId="0D8E5DD8" w:rsidR="0A8C8BCF" w:rsidRPr="005B07E4" w:rsidRDefault="2F5C7B81" w:rsidP="59D2D68F">
      <w:pPr>
        <w:pStyle w:val="TtuloCentral"/>
        <w:spacing w:line="360" w:lineRule="auto"/>
        <w:ind w:firstLine="709"/>
        <w:jc w:val="both"/>
        <w:rPr>
          <w:rFonts w:eastAsia="Times New Roman"/>
        </w:rPr>
      </w:pPr>
      <w:r w:rsidRPr="005B07E4">
        <w:rPr>
          <w:rFonts w:eastAsia="Times New Roman"/>
        </w:rPr>
        <w:t>Considerações Finais</w:t>
      </w:r>
    </w:p>
    <w:p w14:paraId="3C5EB14F" w14:textId="4FB92600" w:rsidR="0A8C8BCF" w:rsidRPr="005B07E4" w:rsidRDefault="0A8C8BCF" w:rsidP="59D2D68F">
      <w:pPr>
        <w:pStyle w:val="Textopadro"/>
        <w:spacing w:line="360" w:lineRule="auto"/>
        <w:rPr>
          <w:rFonts w:eastAsia="Times New Roman"/>
          <w:color w:val="FF0000"/>
        </w:rPr>
      </w:pPr>
    </w:p>
    <w:p w14:paraId="784EBD18" w14:textId="179E8925" w:rsidR="0A8C8BCF" w:rsidRPr="005B07E4" w:rsidRDefault="0A8C8BCF" w:rsidP="59D2D68F">
      <w:pPr>
        <w:pStyle w:val="Textopadro"/>
        <w:spacing w:line="360" w:lineRule="auto"/>
        <w:rPr>
          <w:rFonts w:eastAsia="Times New Roman"/>
          <w:color w:val="FF0000"/>
        </w:rPr>
      </w:pPr>
    </w:p>
    <w:p w14:paraId="31282733" w14:textId="25E99EB4" w:rsidR="00517EA2" w:rsidRPr="005B07E4" w:rsidRDefault="08996C8A" w:rsidP="11423737">
      <w:pPr>
        <w:pStyle w:val="Textopadro"/>
        <w:spacing w:line="360" w:lineRule="auto"/>
        <w:ind w:firstLine="709"/>
        <w:rPr>
          <w:rFonts w:eastAsia="Times New Roman"/>
        </w:rPr>
      </w:pPr>
      <w:r w:rsidRPr="005B07E4">
        <w:rPr>
          <w:rFonts w:eastAsia="Times New Roman"/>
        </w:rPr>
        <w:t>Vivenciamos momentos de reflexão tais quais indagávamos o quão é a dificuldade de muitos estudantes de se expressarem a partir da escrita, ou mesmo como a alfabetização tanto da língua portuguesa quanto a alfabetização matemática está sendo fal</w:t>
      </w:r>
      <w:r w:rsidR="1A46D273" w:rsidRPr="005B07E4">
        <w:rPr>
          <w:rFonts w:eastAsia="Times New Roman"/>
        </w:rPr>
        <w:t>h</w:t>
      </w:r>
      <w:r w:rsidRPr="005B07E4">
        <w:rPr>
          <w:rFonts w:eastAsia="Times New Roman"/>
        </w:rPr>
        <w:t xml:space="preserve">a em vários momentos. </w:t>
      </w:r>
    </w:p>
    <w:p w14:paraId="63547016" w14:textId="1CFE4DFA" w:rsidR="00517EA2" w:rsidRPr="005B07E4" w:rsidRDefault="08996C8A" w:rsidP="78578E65">
      <w:pPr>
        <w:pStyle w:val="Textopadro"/>
        <w:spacing w:line="360" w:lineRule="auto"/>
        <w:ind w:firstLine="709"/>
        <w:rPr>
          <w:rFonts w:eastAsia="Times New Roman"/>
        </w:rPr>
      </w:pPr>
      <w:r w:rsidRPr="005B07E4">
        <w:rPr>
          <w:rFonts w:eastAsia="Times New Roman"/>
        </w:rPr>
        <w:t>Percebemos que mesmo os estudantes de Ensino Médio estão inseridos em um processo de aprendizagem que estimula a repetição e não a aquisição significativa de saberes. Os momentos de orientação e construção nos fizeram recuar e fazer aulas de revisão sobre conceitos mais básicos. Etapa</w:t>
      </w:r>
      <w:r w:rsidR="00966649" w:rsidRPr="005B07E4">
        <w:rPr>
          <w:rFonts w:eastAsia="Times New Roman"/>
        </w:rPr>
        <w:t xml:space="preserve"> que</w:t>
      </w:r>
      <w:r w:rsidRPr="005B07E4">
        <w:rPr>
          <w:rFonts w:eastAsia="Times New Roman"/>
        </w:rPr>
        <w:t xml:space="preserve"> inicialmente nos pareceu desmotivadora, </w:t>
      </w:r>
      <w:r w:rsidR="40107F7D" w:rsidRPr="005B07E4">
        <w:rPr>
          <w:rFonts w:eastAsia="Times New Roman"/>
        </w:rPr>
        <w:t xml:space="preserve">pois chegamos a acreditar que eles não conseguiriam executar a atividade proposta, devido as dificuldades apresentadas tanto na </w:t>
      </w:r>
      <w:r w:rsidR="726C6A08" w:rsidRPr="005B07E4">
        <w:rPr>
          <w:rFonts w:eastAsia="Times New Roman"/>
        </w:rPr>
        <w:t>Língua Portuguesa quanto na Matemática</w:t>
      </w:r>
      <w:r w:rsidR="40107F7D" w:rsidRPr="005B07E4">
        <w:rPr>
          <w:rFonts w:eastAsia="Times New Roman"/>
        </w:rPr>
        <w:t>.</w:t>
      </w:r>
      <w:r w:rsidR="51BEDCA1" w:rsidRPr="005B07E4">
        <w:rPr>
          <w:rFonts w:eastAsia="Times New Roman"/>
        </w:rPr>
        <w:t xml:space="preserve"> Porém este processo foi produtivo pois possibilitou verificar as la</w:t>
      </w:r>
      <w:r w:rsidRPr="005B07E4">
        <w:rPr>
          <w:rFonts w:eastAsia="Times New Roman"/>
        </w:rPr>
        <w:t xml:space="preserve">cunas presentes na </w:t>
      </w:r>
      <w:r w:rsidR="7941C916" w:rsidRPr="005B07E4">
        <w:rPr>
          <w:rFonts w:eastAsia="Times New Roman"/>
        </w:rPr>
        <w:t>aprendizagem</w:t>
      </w:r>
      <w:r w:rsidRPr="005B07E4">
        <w:rPr>
          <w:rFonts w:eastAsia="Times New Roman"/>
        </w:rPr>
        <w:t xml:space="preserve"> dos estudantes. Tivemos também períodos de pura inspiração</w:t>
      </w:r>
      <w:r w:rsidR="00690DF3" w:rsidRPr="005B07E4">
        <w:rPr>
          <w:rFonts w:eastAsia="Times New Roman"/>
        </w:rPr>
        <w:t xml:space="preserve">, aos quais a escrita mostrou ser um caminho </w:t>
      </w:r>
      <w:r w:rsidR="002D4126" w:rsidRPr="005B07E4">
        <w:rPr>
          <w:rFonts w:eastAsia="Times New Roman"/>
        </w:rPr>
        <w:t>para potencializar a aprendizagem</w:t>
      </w:r>
      <w:r w:rsidR="67166A2E" w:rsidRPr="005B07E4">
        <w:rPr>
          <w:rFonts w:eastAsia="Times New Roman"/>
        </w:rPr>
        <w:t>,</w:t>
      </w:r>
      <w:r w:rsidR="002D4126" w:rsidRPr="005B07E4">
        <w:rPr>
          <w:rFonts w:eastAsia="Times New Roman"/>
        </w:rPr>
        <w:t xml:space="preserve"> pois percebemos estu</w:t>
      </w:r>
      <w:r w:rsidRPr="005B07E4">
        <w:rPr>
          <w:rFonts w:eastAsia="Times New Roman"/>
        </w:rPr>
        <w:t>dantes que tinha</w:t>
      </w:r>
      <w:r w:rsidR="002D4126" w:rsidRPr="005B07E4">
        <w:rPr>
          <w:rFonts w:eastAsia="Times New Roman"/>
        </w:rPr>
        <w:t>m</w:t>
      </w:r>
      <w:r w:rsidRPr="005B07E4">
        <w:rPr>
          <w:rFonts w:eastAsia="Times New Roman"/>
        </w:rPr>
        <w:t xml:space="preserve"> dificuldade</w:t>
      </w:r>
      <w:r w:rsidR="002D4126" w:rsidRPr="005B07E4">
        <w:rPr>
          <w:rFonts w:eastAsia="Times New Roman"/>
        </w:rPr>
        <w:t>s</w:t>
      </w:r>
      <w:r w:rsidRPr="005B07E4">
        <w:rPr>
          <w:rFonts w:eastAsia="Times New Roman"/>
        </w:rPr>
        <w:t xml:space="preserve"> ao expressar os conceitos matemáticos a partir de cálculos, mas que motiva</w:t>
      </w:r>
      <w:r w:rsidR="28EA4585" w:rsidRPr="005B07E4">
        <w:rPr>
          <w:rFonts w:eastAsia="Times New Roman"/>
        </w:rPr>
        <w:t>d</w:t>
      </w:r>
      <w:r w:rsidRPr="005B07E4">
        <w:rPr>
          <w:rFonts w:eastAsia="Times New Roman"/>
        </w:rPr>
        <w:t>os pela escrita e com histórias singelas e gravuras conseguiram construir para si e compartilhar com os colegas conhecimentos mais significativo</w:t>
      </w:r>
      <w:r w:rsidR="00FE6A11" w:rsidRPr="005B07E4">
        <w:rPr>
          <w:rFonts w:eastAsia="Times New Roman"/>
        </w:rPr>
        <w:t>s</w:t>
      </w:r>
      <w:r w:rsidRPr="005B07E4">
        <w:rPr>
          <w:rFonts w:eastAsia="Times New Roman"/>
        </w:rPr>
        <w:t xml:space="preserve"> e relevante</w:t>
      </w:r>
      <w:r w:rsidR="00FE6A11" w:rsidRPr="005B07E4">
        <w:rPr>
          <w:rFonts w:eastAsia="Times New Roman"/>
        </w:rPr>
        <w:t>s</w:t>
      </w:r>
      <w:r w:rsidRPr="005B07E4">
        <w:rPr>
          <w:rFonts w:eastAsia="Times New Roman"/>
        </w:rPr>
        <w:t xml:space="preserve"> para seu cotidiano escolar. </w:t>
      </w:r>
    </w:p>
    <w:p w14:paraId="7DCEF811" w14:textId="3433C848" w:rsidR="00B42542" w:rsidRPr="005B07E4" w:rsidRDefault="08996C8A" w:rsidP="00FE6A11">
      <w:pPr>
        <w:pStyle w:val="Textopadro"/>
        <w:spacing w:line="360" w:lineRule="auto"/>
        <w:rPr>
          <w:rFonts w:eastAsia="Times New Roman"/>
          <w:color w:val="000000" w:themeColor="text1"/>
        </w:rPr>
      </w:pPr>
      <w:r w:rsidRPr="005B07E4">
        <w:rPr>
          <w:rFonts w:eastAsia="Times New Roman"/>
        </w:rPr>
        <w:t xml:space="preserve">Toda prática de sala de aula requer superações de obstáculos, sejam eles epistemológicos, físicos ou sociais. Porém o fruto delas é sempre benéfico e geram desequilíbrios necessários para construção de novas formas de ensinar e aprender, seja a </w:t>
      </w:r>
      <w:r w:rsidR="6FB6346B" w:rsidRPr="005B07E4">
        <w:rPr>
          <w:rFonts w:eastAsia="Times New Roman"/>
        </w:rPr>
        <w:t>M</w:t>
      </w:r>
      <w:r w:rsidRPr="005B07E4">
        <w:rPr>
          <w:rFonts w:eastAsia="Times New Roman"/>
        </w:rPr>
        <w:t xml:space="preserve">atemática ou qualquer ciência. A motivação docente está em ver que ao diversificar a nossa didática abrimos possibilidades, ofertamos ao estudante oportunidade de se desenvolver como sujeito social e científico. Acreditamos que novas práticas de ensino e aprendizagem de </w:t>
      </w:r>
      <w:r w:rsidR="5320A017" w:rsidRPr="005B07E4">
        <w:rPr>
          <w:rFonts w:eastAsia="Times New Roman"/>
        </w:rPr>
        <w:t>M</w:t>
      </w:r>
      <w:r w:rsidRPr="005B07E4">
        <w:rPr>
          <w:rFonts w:eastAsia="Times New Roman"/>
        </w:rPr>
        <w:t>atemática contribuem para que o estudante se torne letrado cientificamente e possa a partir de seus saberes</w:t>
      </w:r>
      <w:r w:rsidR="0D8DA5A9" w:rsidRPr="005B07E4">
        <w:rPr>
          <w:rFonts w:eastAsia="Times New Roman"/>
        </w:rPr>
        <w:t>,</w:t>
      </w:r>
      <w:r w:rsidRPr="005B07E4">
        <w:rPr>
          <w:rFonts w:eastAsia="Times New Roman"/>
        </w:rPr>
        <w:t xml:space="preserve"> desenvolver-se como indivíduo que compreende, lê o seu mundo, </w:t>
      </w:r>
      <w:r w:rsidR="528A546C" w:rsidRPr="005B07E4">
        <w:rPr>
          <w:rFonts w:eastAsia="Times New Roman"/>
        </w:rPr>
        <w:t>a fim</w:t>
      </w:r>
      <w:r w:rsidRPr="005B07E4">
        <w:rPr>
          <w:rFonts w:eastAsia="Times New Roman"/>
        </w:rPr>
        <w:t xml:space="preserve"> de modificá-lo para si e para o outro, gerando </w:t>
      </w:r>
      <w:r w:rsidRPr="005B07E4">
        <w:rPr>
          <w:rFonts w:eastAsia="Times New Roman"/>
          <w:color w:val="000000" w:themeColor="text1"/>
        </w:rPr>
        <w:t>transformações sociais que são emancipadoras.</w:t>
      </w:r>
      <w:r w:rsidR="00FE6A11" w:rsidRPr="005B07E4">
        <w:rPr>
          <w:rFonts w:eastAsia="Times New Roman"/>
          <w:color w:val="000000" w:themeColor="text1"/>
        </w:rPr>
        <w:t xml:space="preserve"> </w:t>
      </w:r>
    </w:p>
    <w:p w14:paraId="6900665F" w14:textId="51A280BF" w:rsidR="00517EA2" w:rsidRPr="005B07E4" w:rsidRDefault="00FE6A11" w:rsidP="11423737">
      <w:pPr>
        <w:pStyle w:val="Textopadro"/>
        <w:spacing w:line="360" w:lineRule="auto"/>
        <w:rPr>
          <w:color w:val="000000" w:themeColor="text1"/>
        </w:rPr>
      </w:pPr>
      <w:r w:rsidRPr="005B07E4">
        <w:rPr>
          <w:rFonts w:eastAsia="Times New Roman"/>
          <w:color w:val="000000" w:themeColor="text1"/>
        </w:rPr>
        <w:t>Foram várias histórias, contos, quadrinhos, versinhos, dos mais simplórios aos mais elaborados e ilustrados</w:t>
      </w:r>
      <w:r w:rsidR="3769AC84" w:rsidRPr="005B07E4">
        <w:rPr>
          <w:rFonts w:eastAsia="Times New Roman"/>
          <w:color w:val="000000" w:themeColor="text1"/>
        </w:rPr>
        <w:t>, mostrando a compreensão dos estudantes sobre o conteúdo estudado</w:t>
      </w:r>
      <w:r w:rsidRPr="005B07E4">
        <w:rPr>
          <w:rFonts w:eastAsia="Times New Roman"/>
          <w:color w:val="000000" w:themeColor="text1"/>
        </w:rPr>
        <w:t xml:space="preserve">. </w:t>
      </w:r>
      <w:r w:rsidR="1FE312A4" w:rsidRPr="005B07E4">
        <w:rPr>
          <w:rFonts w:eastAsia="Times New Roman"/>
          <w:color w:val="000000" w:themeColor="text1"/>
        </w:rPr>
        <w:t>Desta forma, podemos afirmar que e</w:t>
      </w:r>
      <w:r w:rsidRPr="005B07E4">
        <w:rPr>
          <w:rFonts w:eastAsia="Times New Roman"/>
          <w:color w:val="000000" w:themeColor="text1"/>
        </w:rPr>
        <w:t xml:space="preserve">ste trabalho trouxe proximidade e afeto, </w:t>
      </w:r>
      <w:r w:rsidR="16BC1F1D" w:rsidRPr="005B07E4">
        <w:rPr>
          <w:rFonts w:eastAsia="Times New Roman"/>
          <w:color w:val="000000" w:themeColor="text1"/>
        </w:rPr>
        <w:t xml:space="preserve">além de </w:t>
      </w:r>
      <w:r w:rsidRPr="005B07E4">
        <w:rPr>
          <w:rFonts w:eastAsia="Times New Roman"/>
          <w:color w:val="000000" w:themeColor="text1"/>
        </w:rPr>
        <w:t>despert</w:t>
      </w:r>
      <w:r w:rsidR="6265F39B" w:rsidRPr="005B07E4">
        <w:rPr>
          <w:rFonts w:eastAsia="Times New Roman"/>
          <w:color w:val="000000" w:themeColor="text1"/>
        </w:rPr>
        <w:t>ar</w:t>
      </w:r>
      <w:r w:rsidRPr="005B07E4">
        <w:rPr>
          <w:rFonts w:eastAsia="Times New Roman"/>
          <w:color w:val="000000" w:themeColor="text1"/>
        </w:rPr>
        <w:t xml:space="preserve"> habilidades e ger</w:t>
      </w:r>
      <w:r w:rsidR="04EEC9AC" w:rsidRPr="005B07E4">
        <w:rPr>
          <w:rFonts w:eastAsia="Times New Roman"/>
          <w:color w:val="000000" w:themeColor="text1"/>
        </w:rPr>
        <w:t>ar</w:t>
      </w:r>
      <w:r w:rsidRPr="005B07E4">
        <w:rPr>
          <w:rFonts w:eastAsia="Times New Roman"/>
          <w:color w:val="000000" w:themeColor="text1"/>
        </w:rPr>
        <w:t xml:space="preserve"> significados que vão além dos conceitos científicos</w:t>
      </w:r>
      <w:r w:rsidR="15DD7E5C" w:rsidRPr="005B07E4">
        <w:rPr>
          <w:rFonts w:eastAsia="Times New Roman"/>
          <w:color w:val="000000" w:themeColor="text1"/>
        </w:rPr>
        <w:t>.</w:t>
      </w:r>
    </w:p>
    <w:p w14:paraId="5AE90D21" w14:textId="05845D59" w:rsidR="00CE322E" w:rsidRPr="005B07E4" w:rsidRDefault="00CE322E" w:rsidP="78578E65">
      <w:pPr>
        <w:pStyle w:val="TtuloCentral"/>
        <w:spacing w:line="360" w:lineRule="auto"/>
        <w:ind w:firstLine="709"/>
        <w:jc w:val="both"/>
        <w:rPr>
          <w:rFonts w:eastAsia="Times New Roman"/>
          <w:shd w:val="clear" w:color="auto" w:fill="FFFFFF"/>
        </w:rPr>
      </w:pPr>
    </w:p>
    <w:p w14:paraId="41FDCCF7" w14:textId="77777777" w:rsidR="00C85614" w:rsidRPr="005B07E4" w:rsidRDefault="00C85614" w:rsidP="78578E65">
      <w:pPr>
        <w:pStyle w:val="TtuloCentral"/>
        <w:spacing w:line="360" w:lineRule="auto"/>
        <w:ind w:firstLine="709"/>
        <w:jc w:val="both"/>
        <w:rPr>
          <w:rFonts w:eastAsia="Times New Roman"/>
          <w:shd w:val="clear" w:color="auto" w:fill="FFFFFF"/>
        </w:rPr>
      </w:pPr>
    </w:p>
    <w:p w14:paraId="3F415857" w14:textId="58DE156E" w:rsidR="00517EA2" w:rsidRPr="005B07E4" w:rsidRDefault="00517EA2" w:rsidP="78578E65">
      <w:pPr>
        <w:pStyle w:val="TtuloCentral"/>
        <w:spacing w:line="360" w:lineRule="auto"/>
        <w:ind w:firstLine="709"/>
        <w:jc w:val="both"/>
        <w:rPr>
          <w:rFonts w:eastAsia="Times New Roman"/>
          <w:b w:val="0"/>
        </w:rPr>
      </w:pPr>
      <w:r w:rsidRPr="005B07E4">
        <w:rPr>
          <w:rFonts w:eastAsia="Times New Roman"/>
          <w:shd w:val="clear" w:color="auto" w:fill="FFFFFF"/>
        </w:rPr>
        <w:t>Referências.</w:t>
      </w:r>
    </w:p>
    <w:p w14:paraId="0562CB0E" w14:textId="77777777" w:rsidR="00A67938" w:rsidRPr="005B07E4" w:rsidRDefault="00A67938" w:rsidP="78578E65">
      <w:pPr>
        <w:pStyle w:val="TtuloCentral"/>
        <w:spacing w:line="360" w:lineRule="auto"/>
        <w:rPr>
          <w:rFonts w:eastAsia="Times New Roman"/>
        </w:rPr>
      </w:pPr>
    </w:p>
    <w:p w14:paraId="34CE0A41" w14:textId="36C61BD3" w:rsidR="00A67938" w:rsidRPr="005B07E4" w:rsidRDefault="00A67938" w:rsidP="0093310F">
      <w:pPr>
        <w:pStyle w:val="Textopadro"/>
        <w:spacing w:line="360" w:lineRule="auto"/>
        <w:ind w:firstLine="0"/>
        <w:rPr>
          <w:rFonts w:eastAsia="Times New Roman"/>
        </w:rPr>
      </w:pPr>
    </w:p>
    <w:p w14:paraId="422840D2" w14:textId="77777777" w:rsidR="00A67938" w:rsidRPr="005B07E4" w:rsidRDefault="00A67938" w:rsidP="78578E65">
      <w:pPr>
        <w:spacing w:line="240" w:lineRule="auto"/>
        <w:jc w:val="both"/>
        <w:rPr>
          <w:rFonts w:ascii="Times New Roman" w:eastAsia="Times New Roman" w:hAnsi="Times New Roman" w:cs="Times New Roman"/>
          <w:sz w:val="24"/>
          <w:szCs w:val="24"/>
        </w:rPr>
      </w:pPr>
      <w:r w:rsidRPr="005B07E4">
        <w:rPr>
          <w:rFonts w:ascii="Times New Roman" w:eastAsia="Times New Roman" w:hAnsi="Times New Roman" w:cs="Times New Roman"/>
          <w:color w:val="212121"/>
          <w:sz w:val="24"/>
          <w:szCs w:val="24"/>
        </w:rPr>
        <w:t xml:space="preserve">BRASIL.  Secretaria de Educação Fundamental.  </w:t>
      </w:r>
      <w:r w:rsidRPr="005B07E4">
        <w:rPr>
          <w:rFonts w:ascii="Times New Roman" w:eastAsia="Times New Roman" w:hAnsi="Times New Roman" w:cs="Times New Roman"/>
          <w:b/>
          <w:bCs/>
          <w:color w:val="212121"/>
          <w:sz w:val="24"/>
          <w:szCs w:val="24"/>
        </w:rPr>
        <w:t>Parâmetros curriculares nacionais:</w:t>
      </w:r>
    </w:p>
    <w:p w14:paraId="712EA60E" w14:textId="2A5F9EB9" w:rsidR="00A67938" w:rsidRPr="005B07E4" w:rsidRDefault="00A67938" w:rsidP="78578E65">
      <w:pPr>
        <w:spacing w:line="240" w:lineRule="auto"/>
        <w:jc w:val="both"/>
        <w:rPr>
          <w:rFonts w:ascii="Times New Roman" w:eastAsia="Times New Roman" w:hAnsi="Times New Roman" w:cs="Times New Roman"/>
          <w:color w:val="212121"/>
          <w:sz w:val="24"/>
          <w:szCs w:val="24"/>
        </w:rPr>
      </w:pPr>
      <w:r w:rsidRPr="005B07E4">
        <w:rPr>
          <w:rFonts w:ascii="Times New Roman" w:eastAsia="Times New Roman" w:hAnsi="Times New Roman" w:cs="Times New Roman"/>
          <w:b/>
          <w:bCs/>
          <w:color w:val="212121"/>
          <w:sz w:val="24"/>
          <w:szCs w:val="24"/>
        </w:rPr>
        <w:t xml:space="preserve">matemática </w:t>
      </w:r>
      <w:r w:rsidRPr="005B07E4">
        <w:rPr>
          <w:rFonts w:ascii="Times New Roman" w:eastAsia="Times New Roman" w:hAnsi="Times New Roman" w:cs="Times New Roman"/>
          <w:color w:val="212121"/>
          <w:sz w:val="24"/>
          <w:szCs w:val="24"/>
        </w:rPr>
        <w:t>/Secretaria de Educação Fundamental. – Brasília: MEC/SEF, 1997.142p.</w:t>
      </w:r>
    </w:p>
    <w:p w14:paraId="3158F85F" w14:textId="3D3D3432" w:rsidR="00B46CC9" w:rsidRPr="005B07E4" w:rsidRDefault="00B46CC9" w:rsidP="78578E65">
      <w:pPr>
        <w:spacing w:line="240" w:lineRule="auto"/>
        <w:jc w:val="both"/>
        <w:rPr>
          <w:rFonts w:ascii="Times New Roman" w:eastAsia="Times New Roman" w:hAnsi="Times New Roman" w:cs="Times New Roman"/>
          <w:color w:val="212121"/>
          <w:sz w:val="24"/>
          <w:szCs w:val="24"/>
        </w:rPr>
      </w:pPr>
    </w:p>
    <w:p w14:paraId="3727E223" w14:textId="737C8DE5" w:rsidR="00BA7497" w:rsidRPr="005B07E4" w:rsidRDefault="00BA7497" w:rsidP="00BA7497">
      <w:pPr>
        <w:pStyle w:val="TtuloCentral"/>
        <w:spacing w:line="240" w:lineRule="auto"/>
        <w:jc w:val="both"/>
        <w:rPr>
          <w:rFonts w:eastAsia="Times New Roman"/>
          <w:b w:val="0"/>
          <w:bCs/>
        </w:rPr>
      </w:pPr>
      <w:r w:rsidRPr="005B07E4">
        <w:rPr>
          <w:rStyle w:val="normaltextrun"/>
          <w:b w:val="0"/>
          <w:bCs/>
          <w:color w:val="000000"/>
          <w:shd w:val="clear" w:color="auto" w:fill="FFFFFF"/>
        </w:rPr>
        <w:t>CARRASCO, Lúcia Helena Marques. Leitura e Escrita na Matemática. </w:t>
      </w:r>
      <w:r w:rsidRPr="005B07E4">
        <w:rPr>
          <w:rStyle w:val="normaltextrun"/>
          <w:b w:val="0"/>
          <w:bCs/>
          <w:i/>
          <w:iCs/>
          <w:color w:val="000000"/>
          <w:shd w:val="clear" w:color="auto" w:fill="FFFFFF"/>
        </w:rPr>
        <w:t>In</w:t>
      </w:r>
      <w:r w:rsidRPr="005B07E4">
        <w:rPr>
          <w:rStyle w:val="normaltextrun"/>
          <w:b w:val="0"/>
          <w:bCs/>
          <w:color w:val="000000"/>
          <w:shd w:val="clear" w:color="auto" w:fill="FFFFFF"/>
        </w:rPr>
        <w:t>: NEVES, Iara Conceição Bitencourt </w:t>
      </w:r>
      <w:r w:rsidRPr="005B07E4">
        <w:rPr>
          <w:rStyle w:val="normaltextrun"/>
          <w:b w:val="0"/>
          <w:bCs/>
          <w:i/>
          <w:iCs/>
          <w:shd w:val="clear" w:color="auto" w:fill="FFFFFF"/>
        </w:rPr>
        <w:t>et al.</w:t>
      </w:r>
      <w:r w:rsidRPr="005B07E4">
        <w:rPr>
          <w:rStyle w:val="normaltextrun"/>
          <w:b w:val="0"/>
          <w:bCs/>
          <w:color w:val="000000"/>
          <w:shd w:val="clear" w:color="auto" w:fill="FFFFFF"/>
        </w:rPr>
        <w:t> (</w:t>
      </w:r>
      <w:proofErr w:type="spellStart"/>
      <w:r w:rsidRPr="005B07E4">
        <w:rPr>
          <w:rStyle w:val="normaltextrun"/>
          <w:b w:val="0"/>
          <w:bCs/>
          <w:color w:val="000000"/>
          <w:shd w:val="clear" w:color="auto" w:fill="FFFFFF"/>
        </w:rPr>
        <w:t>org</w:t>
      </w:r>
      <w:proofErr w:type="spellEnd"/>
      <w:r w:rsidRPr="005B07E4">
        <w:rPr>
          <w:rStyle w:val="normaltextrun"/>
          <w:b w:val="0"/>
          <w:bCs/>
          <w:color w:val="000000"/>
          <w:shd w:val="clear" w:color="auto" w:fill="FFFFFF"/>
        </w:rPr>
        <w:t>) </w:t>
      </w:r>
      <w:r w:rsidRPr="005B07E4">
        <w:rPr>
          <w:rStyle w:val="normaltextrun"/>
          <w:color w:val="000000"/>
          <w:shd w:val="clear" w:color="auto" w:fill="FFFFFF"/>
        </w:rPr>
        <w:t>Ler e Escrever compromisso de todas as áreas.</w:t>
      </w:r>
      <w:r w:rsidRPr="005B07E4">
        <w:rPr>
          <w:rStyle w:val="normaltextrun"/>
          <w:b w:val="0"/>
          <w:bCs/>
          <w:color w:val="000000"/>
          <w:shd w:val="clear" w:color="auto" w:fill="FFFFFF"/>
        </w:rPr>
        <w:t> 9ª ed. Porto Alegre: UFRGS, 2011.</w:t>
      </w:r>
      <w:r w:rsidRPr="005B07E4">
        <w:rPr>
          <w:rStyle w:val="eop"/>
          <w:b w:val="0"/>
          <w:bCs/>
          <w:color w:val="000000"/>
          <w:shd w:val="clear" w:color="auto" w:fill="FFFFFF"/>
        </w:rPr>
        <w:t> </w:t>
      </w:r>
    </w:p>
    <w:p w14:paraId="70083A47" w14:textId="77777777" w:rsidR="00B46CC9" w:rsidRPr="005B07E4" w:rsidRDefault="00B46CC9" w:rsidP="78578E65">
      <w:pPr>
        <w:spacing w:line="240" w:lineRule="auto"/>
        <w:jc w:val="both"/>
        <w:rPr>
          <w:rFonts w:ascii="Times New Roman" w:eastAsia="Times New Roman" w:hAnsi="Times New Roman" w:cs="Times New Roman"/>
          <w:color w:val="212121"/>
          <w:sz w:val="24"/>
          <w:szCs w:val="24"/>
        </w:rPr>
      </w:pPr>
    </w:p>
    <w:p w14:paraId="4AB0FF70" w14:textId="24B7BD23" w:rsidR="00F90E88" w:rsidRPr="005B07E4" w:rsidRDefault="00F90E88" w:rsidP="78578E65">
      <w:pPr>
        <w:spacing w:line="240" w:lineRule="auto"/>
        <w:rPr>
          <w:rFonts w:ascii="Times New Roman" w:eastAsia="Times New Roman" w:hAnsi="Times New Roman" w:cs="Times New Roman"/>
          <w:color w:val="000000" w:themeColor="text1"/>
          <w:sz w:val="24"/>
          <w:szCs w:val="24"/>
        </w:rPr>
      </w:pPr>
      <w:r w:rsidRPr="005B07E4">
        <w:rPr>
          <w:rFonts w:ascii="Times New Roman" w:eastAsia="Times New Roman" w:hAnsi="Times New Roman" w:cs="Times New Roman"/>
          <w:color w:val="000000" w:themeColor="text1"/>
          <w:sz w:val="24"/>
          <w:szCs w:val="24"/>
        </w:rPr>
        <w:t xml:space="preserve">CARDOSO, Beatriz. EDNIR, </w:t>
      </w:r>
      <w:proofErr w:type="spellStart"/>
      <w:r w:rsidRPr="005B07E4">
        <w:rPr>
          <w:rFonts w:ascii="Times New Roman" w:eastAsia="Times New Roman" w:hAnsi="Times New Roman" w:cs="Times New Roman"/>
          <w:color w:val="000000" w:themeColor="text1"/>
          <w:sz w:val="24"/>
          <w:szCs w:val="24"/>
        </w:rPr>
        <w:t>Madza</w:t>
      </w:r>
      <w:proofErr w:type="spellEnd"/>
      <w:r w:rsidRPr="005B07E4">
        <w:rPr>
          <w:rFonts w:ascii="Times New Roman" w:eastAsia="Times New Roman" w:hAnsi="Times New Roman" w:cs="Times New Roman"/>
          <w:color w:val="000000" w:themeColor="text1"/>
          <w:sz w:val="24"/>
          <w:szCs w:val="24"/>
        </w:rPr>
        <w:t xml:space="preserve">. </w:t>
      </w:r>
      <w:r w:rsidRPr="005B07E4">
        <w:rPr>
          <w:rFonts w:ascii="Times New Roman" w:eastAsia="Times New Roman" w:hAnsi="Times New Roman" w:cs="Times New Roman"/>
          <w:b/>
          <w:bCs/>
          <w:color w:val="000000" w:themeColor="text1"/>
          <w:sz w:val="24"/>
          <w:szCs w:val="24"/>
        </w:rPr>
        <w:t xml:space="preserve">Ler e escrever muito prazer! </w:t>
      </w:r>
      <w:r w:rsidRPr="005B07E4">
        <w:rPr>
          <w:rFonts w:ascii="Times New Roman" w:eastAsia="Times New Roman" w:hAnsi="Times New Roman" w:cs="Times New Roman"/>
          <w:color w:val="000000" w:themeColor="text1"/>
          <w:sz w:val="24"/>
          <w:szCs w:val="24"/>
        </w:rPr>
        <w:t>São Paulo: Ática, 2004.</w:t>
      </w:r>
    </w:p>
    <w:p w14:paraId="37DFAE86" w14:textId="1B37171C" w:rsidR="00DD1EF3" w:rsidRPr="005B07E4" w:rsidRDefault="00DD1EF3" w:rsidP="78578E65">
      <w:pPr>
        <w:spacing w:line="240" w:lineRule="auto"/>
        <w:rPr>
          <w:rFonts w:ascii="Times New Roman" w:eastAsia="Times New Roman" w:hAnsi="Times New Roman" w:cs="Times New Roman"/>
          <w:color w:val="000000" w:themeColor="text1"/>
          <w:sz w:val="24"/>
          <w:szCs w:val="24"/>
        </w:rPr>
      </w:pPr>
    </w:p>
    <w:p w14:paraId="2B7E4B24" w14:textId="2D454E15" w:rsidR="00DD1EF3" w:rsidRPr="005B07E4" w:rsidRDefault="00DD1EF3" w:rsidP="78578E65">
      <w:pPr>
        <w:spacing w:line="240" w:lineRule="auto"/>
        <w:rPr>
          <w:rFonts w:ascii="Times New Roman" w:eastAsia="Times New Roman" w:hAnsi="Times New Roman" w:cs="Times New Roman"/>
          <w:color w:val="000000" w:themeColor="text1"/>
          <w:sz w:val="24"/>
          <w:szCs w:val="24"/>
        </w:rPr>
      </w:pPr>
      <w:r w:rsidRPr="005B07E4">
        <w:rPr>
          <w:rStyle w:val="normaltextrun"/>
          <w:rFonts w:ascii="Times New Roman" w:hAnsi="Times New Roman" w:cs="Times New Roman"/>
          <w:sz w:val="24"/>
          <w:szCs w:val="24"/>
          <w:shd w:val="clear" w:color="auto" w:fill="FFFFFF"/>
        </w:rPr>
        <w:t>COSTA, Sérgio Roberto. A concepção de leitor e produtor de textos nos PCNs: uma análise crítica. </w:t>
      </w:r>
      <w:r w:rsidRPr="005B07E4">
        <w:rPr>
          <w:rStyle w:val="normaltextrun"/>
          <w:rFonts w:ascii="Times New Roman" w:hAnsi="Times New Roman" w:cs="Times New Roman"/>
          <w:i/>
          <w:iCs/>
          <w:sz w:val="24"/>
          <w:szCs w:val="24"/>
          <w:shd w:val="clear" w:color="auto" w:fill="FFFFFF"/>
        </w:rPr>
        <w:t>In</w:t>
      </w:r>
      <w:r w:rsidRPr="005B07E4">
        <w:rPr>
          <w:rStyle w:val="normaltextrun"/>
          <w:rFonts w:ascii="Times New Roman" w:hAnsi="Times New Roman" w:cs="Times New Roman"/>
          <w:sz w:val="24"/>
          <w:szCs w:val="24"/>
          <w:shd w:val="clear" w:color="auto" w:fill="FFFFFF"/>
        </w:rPr>
        <w:t>: FREITAS, Maia Tereza A</w:t>
      </w:r>
      <w:r w:rsidRPr="005B07E4">
        <w:rPr>
          <w:rStyle w:val="normaltextrun"/>
          <w:rFonts w:ascii="Times New Roman" w:hAnsi="Times New Roman" w:cs="Times New Roman"/>
          <w:i/>
          <w:iCs/>
          <w:sz w:val="24"/>
          <w:szCs w:val="24"/>
          <w:shd w:val="clear" w:color="auto" w:fill="FFFFFF"/>
        </w:rPr>
        <w:t>. et al.</w:t>
      </w:r>
      <w:r w:rsidRPr="005B07E4">
        <w:rPr>
          <w:rStyle w:val="normaltextrun"/>
          <w:rFonts w:ascii="Times New Roman" w:hAnsi="Times New Roman" w:cs="Times New Roman"/>
          <w:sz w:val="24"/>
          <w:szCs w:val="24"/>
          <w:shd w:val="clear" w:color="auto" w:fill="FFFFFF"/>
        </w:rPr>
        <w:t> (</w:t>
      </w:r>
      <w:proofErr w:type="spellStart"/>
      <w:r w:rsidRPr="005B07E4">
        <w:rPr>
          <w:rStyle w:val="normaltextrun"/>
          <w:rFonts w:ascii="Times New Roman" w:hAnsi="Times New Roman" w:cs="Times New Roman"/>
          <w:sz w:val="24"/>
          <w:szCs w:val="24"/>
          <w:shd w:val="clear" w:color="auto" w:fill="FFFFFF"/>
        </w:rPr>
        <w:t>org</w:t>
      </w:r>
      <w:proofErr w:type="spellEnd"/>
      <w:r w:rsidRPr="005B07E4">
        <w:rPr>
          <w:rStyle w:val="normaltextrun"/>
          <w:rFonts w:ascii="Times New Roman" w:hAnsi="Times New Roman" w:cs="Times New Roman"/>
          <w:b/>
          <w:bCs/>
          <w:sz w:val="24"/>
          <w:szCs w:val="24"/>
          <w:shd w:val="clear" w:color="auto" w:fill="FFFFFF"/>
        </w:rPr>
        <w:t>) Leitura e escrita na formação de professores.</w:t>
      </w:r>
      <w:r w:rsidRPr="005B07E4">
        <w:rPr>
          <w:rStyle w:val="normaltextrun"/>
          <w:rFonts w:ascii="Times New Roman" w:hAnsi="Times New Roman" w:cs="Times New Roman"/>
          <w:sz w:val="24"/>
          <w:szCs w:val="24"/>
          <w:shd w:val="clear" w:color="auto" w:fill="FFFFFF"/>
        </w:rPr>
        <w:t> Juiz de </w:t>
      </w:r>
      <w:proofErr w:type="spellStart"/>
      <w:r w:rsidRPr="005B07E4">
        <w:rPr>
          <w:rStyle w:val="normaltextrun"/>
          <w:rFonts w:ascii="Times New Roman" w:hAnsi="Times New Roman" w:cs="Times New Roman"/>
          <w:sz w:val="24"/>
          <w:szCs w:val="24"/>
        </w:rPr>
        <w:t>Fora:UFJF</w:t>
      </w:r>
      <w:proofErr w:type="spellEnd"/>
      <w:r w:rsidRPr="005B07E4">
        <w:rPr>
          <w:rStyle w:val="normaltextrun"/>
          <w:rFonts w:ascii="Times New Roman" w:hAnsi="Times New Roman" w:cs="Times New Roman"/>
          <w:sz w:val="24"/>
          <w:szCs w:val="24"/>
          <w:shd w:val="clear" w:color="auto" w:fill="FFFFFF"/>
        </w:rPr>
        <w:t>, 2002. </w:t>
      </w:r>
      <w:r w:rsidRPr="005B07E4">
        <w:rPr>
          <w:rStyle w:val="eop"/>
          <w:rFonts w:ascii="Times New Roman" w:hAnsi="Times New Roman" w:cs="Times New Roman"/>
          <w:sz w:val="24"/>
          <w:szCs w:val="24"/>
          <w:shd w:val="clear" w:color="auto" w:fill="FFFFFF"/>
        </w:rPr>
        <w:t> </w:t>
      </w:r>
    </w:p>
    <w:p w14:paraId="166416D5" w14:textId="18CCA387" w:rsidR="002944AF" w:rsidRPr="005B07E4" w:rsidRDefault="002944AF" w:rsidP="78578E65">
      <w:pPr>
        <w:spacing w:line="240" w:lineRule="auto"/>
        <w:rPr>
          <w:rFonts w:ascii="Times New Roman" w:eastAsia="Times New Roman" w:hAnsi="Times New Roman" w:cs="Times New Roman"/>
          <w:color w:val="000000" w:themeColor="text1"/>
          <w:sz w:val="24"/>
          <w:szCs w:val="24"/>
        </w:rPr>
      </w:pPr>
    </w:p>
    <w:p w14:paraId="03293419" w14:textId="2262BD7A" w:rsidR="002944AF" w:rsidRPr="005B07E4" w:rsidRDefault="002944AF" w:rsidP="00E3482A">
      <w:pPr>
        <w:spacing w:line="240" w:lineRule="auto"/>
        <w:jc w:val="both"/>
        <w:rPr>
          <w:rFonts w:ascii="Times New Roman" w:eastAsia="Times New Roman" w:hAnsi="Times New Roman" w:cs="Times New Roman"/>
          <w:b/>
          <w:bCs/>
          <w:color w:val="000000" w:themeColor="text1"/>
          <w:sz w:val="24"/>
          <w:szCs w:val="24"/>
        </w:rPr>
      </w:pPr>
      <w:r w:rsidRPr="005B07E4">
        <w:rPr>
          <w:rFonts w:ascii="Times New Roman" w:eastAsia="Times New Roman" w:hAnsi="Times New Roman" w:cs="Times New Roman"/>
          <w:color w:val="000000" w:themeColor="text1"/>
          <w:sz w:val="24"/>
          <w:szCs w:val="24"/>
        </w:rPr>
        <w:t>DALLEMOLE, J</w:t>
      </w:r>
      <w:r w:rsidR="009306E8" w:rsidRPr="005B07E4">
        <w:rPr>
          <w:rFonts w:ascii="Times New Roman" w:eastAsia="Times New Roman" w:hAnsi="Times New Roman" w:cs="Times New Roman"/>
          <w:color w:val="000000" w:themeColor="text1"/>
          <w:sz w:val="24"/>
          <w:szCs w:val="24"/>
        </w:rPr>
        <w:t xml:space="preserve">. </w:t>
      </w:r>
      <w:r w:rsidRPr="005B07E4">
        <w:rPr>
          <w:rFonts w:ascii="Times New Roman" w:eastAsia="Times New Roman" w:hAnsi="Times New Roman" w:cs="Times New Roman"/>
          <w:color w:val="000000" w:themeColor="text1"/>
          <w:sz w:val="24"/>
          <w:szCs w:val="24"/>
        </w:rPr>
        <w:t>J</w:t>
      </w:r>
      <w:r w:rsidR="009306E8" w:rsidRPr="005B07E4">
        <w:rPr>
          <w:rFonts w:ascii="Times New Roman" w:eastAsia="Times New Roman" w:hAnsi="Times New Roman" w:cs="Times New Roman"/>
          <w:color w:val="000000" w:themeColor="text1"/>
          <w:sz w:val="24"/>
          <w:szCs w:val="24"/>
        </w:rPr>
        <w:t>.</w:t>
      </w:r>
      <w:r w:rsidRPr="005B07E4">
        <w:rPr>
          <w:rFonts w:ascii="Times New Roman" w:eastAsia="Times New Roman" w:hAnsi="Times New Roman" w:cs="Times New Roman"/>
          <w:color w:val="000000" w:themeColor="text1"/>
          <w:sz w:val="24"/>
          <w:szCs w:val="24"/>
        </w:rPr>
        <w:t xml:space="preserve"> GROENWALD, C</w:t>
      </w:r>
      <w:r w:rsidR="003336A9" w:rsidRPr="005B07E4">
        <w:rPr>
          <w:rFonts w:ascii="Times New Roman" w:eastAsia="Times New Roman" w:hAnsi="Times New Roman" w:cs="Times New Roman"/>
          <w:color w:val="000000" w:themeColor="text1"/>
          <w:sz w:val="24"/>
          <w:szCs w:val="24"/>
        </w:rPr>
        <w:t>.</w:t>
      </w:r>
      <w:r w:rsidRPr="005B07E4">
        <w:rPr>
          <w:rFonts w:ascii="Times New Roman" w:eastAsia="Times New Roman" w:hAnsi="Times New Roman" w:cs="Times New Roman"/>
          <w:color w:val="000000" w:themeColor="text1"/>
          <w:sz w:val="24"/>
          <w:szCs w:val="24"/>
        </w:rPr>
        <w:t xml:space="preserve"> L</w:t>
      </w:r>
      <w:r w:rsidR="003336A9" w:rsidRPr="005B07E4">
        <w:rPr>
          <w:rFonts w:ascii="Times New Roman" w:eastAsia="Times New Roman" w:hAnsi="Times New Roman" w:cs="Times New Roman"/>
          <w:color w:val="000000" w:themeColor="text1"/>
          <w:sz w:val="24"/>
          <w:szCs w:val="24"/>
        </w:rPr>
        <w:t>.</w:t>
      </w:r>
      <w:r w:rsidRPr="005B07E4">
        <w:rPr>
          <w:rFonts w:ascii="Times New Roman" w:eastAsia="Times New Roman" w:hAnsi="Times New Roman" w:cs="Times New Roman"/>
          <w:color w:val="000000" w:themeColor="text1"/>
          <w:sz w:val="24"/>
          <w:szCs w:val="24"/>
        </w:rPr>
        <w:t xml:space="preserve"> </w:t>
      </w:r>
      <w:r w:rsidR="003336A9" w:rsidRPr="005B07E4">
        <w:rPr>
          <w:rFonts w:ascii="Times New Roman" w:eastAsia="Times New Roman" w:hAnsi="Times New Roman" w:cs="Times New Roman"/>
          <w:color w:val="000000" w:themeColor="text1"/>
          <w:sz w:val="24"/>
          <w:szCs w:val="24"/>
        </w:rPr>
        <w:t>O.</w:t>
      </w:r>
      <w:r w:rsidRPr="005B07E4">
        <w:rPr>
          <w:rFonts w:ascii="Times New Roman" w:eastAsia="Times New Roman" w:hAnsi="Times New Roman" w:cs="Times New Roman"/>
          <w:color w:val="000000" w:themeColor="text1"/>
          <w:sz w:val="24"/>
          <w:szCs w:val="24"/>
        </w:rPr>
        <w:t xml:space="preserve"> </w:t>
      </w:r>
      <w:r w:rsidRPr="005B07E4">
        <w:rPr>
          <w:rFonts w:ascii="Times New Roman" w:eastAsia="Times New Roman" w:hAnsi="Times New Roman" w:cs="Times New Roman"/>
          <w:b/>
          <w:bCs/>
          <w:color w:val="000000" w:themeColor="text1"/>
          <w:sz w:val="24"/>
          <w:szCs w:val="24"/>
        </w:rPr>
        <w:t>A</w:t>
      </w:r>
      <w:r w:rsidR="00BA7497" w:rsidRPr="005B07E4">
        <w:rPr>
          <w:rFonts w:ascii="Times New Roman" w:eastAsia="Times New Roman" w:hAnsi="Times New Roman" w:cs="Times New Roman"/>
          <w:b/>
          <w:bCs/>
          <w:color w:val="000000" w:themeColor="text1"/>
          <w:sz w:val="24"/>
          <w:szCs w:val="24"/>
        </w:rPr>
        <w:t xml:space="preserve"> </w:t>
      </w:r>
      <w:r w:rsidR="009306E8" w:rsidRPr="005B07E4">
        <w:rPr>
          <w:rFonts w:ascii="Times New Roman" w:eastAsia="Times New Roman" w:hAnsi="Times New Roman" w:cs="Times New Roman"/>
          <w:b/>
          <w:bCs/>
          <w:color w:val="000000" w:themeColor="text1"/>
          <w:sz w:val="24"/>
          <w:szCs w:val="24"/>
        </w:rPr>
        <w:t>Geometria Analítica</w:t>
      </w:r>
      <w:r w:rsidR="00BA7497" w:rsidRPr="005B07E4">
        <w:rPr>
          <w:rFonts w:ascii="Times New Roman" w:eastAsia="Times New Roman" w:hAnsi="Times New Roman" w:cs="Times New Roman"/>
          <w:b/>
          <w:bCs/>
          <w:color w:val="000000" w:themeColor="text1"/>
          <w:sz w:val="24"/>
          <w:szCs w:val="24"/>
        </w:rPr>
        <w:t xml:space="preserve"> no</w:t>
      </w:r>
      <w:r w:rsidRPr="005B07E4">
        <w:rPr>
          <w:rFonts w:ascii="Times New Roman" w:eastAsia="Times New Roman" w:hAnsi="Times New Roman" w:cs="Times New Roman"/>
          <w:b/>
          <w:bCs/>
          <w:color w:val="000000" w:themeColor="text1"/>
          <w:sz w:val="24"/>
          <w:szCs w:val="24"/>
        </w:rPr>
        <w:t xml:space="preserve"> E</w:t>
      </w:r>
      <w:r w:rsidR="009306E8" w:rsidRPr="005B07E4">
        <w:rPr>
          <w:rFonts w:ascii="Times New Roman" w:eastAsia="Times New Roman" w:hAnsi="Times New Roman" w:cs="Times New Roman"/>
          <w:b/>
          <w:bCs/>
          <w:color w:val="000000" w:themeColor="text1"/>
          <w:sz w:val="24"/>
          <w:szCs w:val="24"/>
        </w:rPr>
        <w:t>nsino</w:t>
      </w:r>
      <w:r w:rsidRPr="005B07E4">
        <w:rPr>
          <w:rFonts w:ascii="Times New Roman" w:eastAsia="Times New Roman" w:hAnsi="Times New Roman" w:cs="Times New Roman"/>
          <w:b/>
          <w:bCs/>
          <w:color w:val="000000" w:themeColor="text1"/>
          <w:sz w:val="24"/>
          <w:szCs w:val="24"/>
        </w:rPr>
        <w:t xml:space="preserve"> M</w:t>
      </w:r>
      <w:r w:rsidR="009306E8" w:rsidRPr="005B07E4">
        <w:rPr>
          <w:rFonts w:ascii="Times New Roman" w:eastAsia="Times New Roman" w:hAnsi="Times New Roman" w:cs="Times New Roman"/>
          <w:b/>
          <w:bCs/>
          <w:color w:val="000000" w:themeColor="text1"/>
          <w:sz w:val="24"/>
          <w:szCs w:val="24"/>
        </w:rPr>
        <w:t xml:space="preserve">édio e os </w:t>
      </w:r>
      <w:r w:rsidRPr="005B07E4">
        <w:rPr>
          <w:rFonts w:ascii="Times New Roman" w:eastAsia="Times New Roman" w:hAnsi="Times New Roman" w:cs="Times New Roman"/>
          <w:b/>
          <w:bCs/>
          <w:color w:val="000000" w:themeColor="text1"/>
          <w:sz w:val="24"/>
          <w:szCs w:val="24"/>
        </w:rPr>
        <w:t>R</w:t>
      </w:r>
      <w:r w:rsidR="009306E8" w:rsidRPr="005B07E4">
        <w:rPr>
          <w:rFonts w:ascii="Times New Roman" w:eastAsia="Times New Roman" w:hAnsi="Times New Roman" w:cs="Times New Roman"/>
          <w:b/>
          <w:bCs/>
          <w:color w:val="000000" w:themeColor="text1"/>
          <w:sz w:val="24"/>
          <w:szCs w:val="24"/>
        </w:rPr>
        <w:t xml:space="preserve">egistros de </w:t>
      </w:r>
      <w:r w:rsidRPr="005B07E4">
        <w:rPr>
          <w:rFonts w:ascii="Times New Roman" w:eastAsia="Times New Roman" w:hAnsi="Times New Roman" w:cs="Times New Roman"/>
          <w:b/>
          <w:bCs/>
          <w:color w:val="000000" w:themeColor="text1"/>
          <w:sz w:val="24"/>
          <w:szCs w:val="24"/>
        </w:rPr>
        <w:t>R</w:t>
      </w:r>
      <w:r w:rsidR="009306E8" w:rsidRPr="005B07E4">
        <w:rPr>
          <w:rFonts w:ascii="Times New Roman" w:eastAsia="Times New Roman" w:hAnsi="Times New Roman" w:cs="Times New Roman"/>
          <w:b/>
          <w:bCs/>
          <w:color w:val="000000" w:themeColor="text1"/>
          <w:sz w:val="24"/>
          <w:szCs w:val="24"/>
        </w:rPr>
        <w:t>epresentação</w:t>
      </w:r>
      <w:r w:rsidRPr="005B07E4">
        <w:rPr>
          <w:rFonts w:ascii="Times New Roman" w:eastAsia="Times New Roman" w:hAnsi="Times New Roman" w:cs="Times New Roman"/>
          <w:b/>
          <w:bCs/>
          <w:color w:val="000000" w:themeColor="text1"/>
          <w:sz w:val="24"/>
          <w:szCs w:val="24"/>
        </w:rPr>
        <w:t xml:space="preserve"> S</w:t>
      </w:r>
      <w:r w:rsidR="009306E8" w:rsidRPr="005B07E4">
        <w:rPr>
          <w:rFonts w:ascii="Times New Roman" w:eastAsia="Times New Roman" w:hAnsi="Times New Roman" w:cs="Times New Roman"/>
          <w:b/>
          <w:bCs/>
          <w:color w:val="000000" w:themeColor="text1"/>
          <w:sz w:val="24"/>
          <w:szCs w:val="24"/>
        </w:rPr>
        <w:t>emiótica</w:t>
      </w:r>
      <w:r w:rsidRPr="005B07E4">
        <w:rPr>
          <w:rFonts w:ascii="Times New Roman" w:eastAsia="Times New Roman" w:hAnsi="Times New Roman" w:cs="Times New Roman"/>
          <w:color w:val="000000" w:themeColor="text1"/>
          <w:sz w:val="24"/>
          <w:szCs w:val="24"/>
        </w:rPr>
        <w:t>.</w:t>
      </w:r>
      <w:r w:rsidRPr="005B07E4">
        <w:rPr>
          <w:rFonts w:ascii="Times New Roman" w:hAnsi="Times New Roman" w:cs="Times New Roman"/>
          <w:color w:val="000000" w:themeColor="text1"/>
          <w:sz w:val="24"/>
          <w:szCs w:val="24"/>
          <w:shd w:val="clear" w:color="auto" w:fill="FFFFFF"/>
        </w:rPr>
        <w:t xml:space="preserve"> In: Seminário Estadual de pesquisa em Ensino de Ciências e Matemática, 2011, Canoas-RS. </w:t>
      </w:r>
      <w:r w:rsidRPr="005B07E4">
        <w:rPr>
          <w:rFonts w:ascii="Times New Roman" w:hAnsi="Times New Roman" w:cs="Times New Roman"/>
          <w:b/>
          <w:bCs/>
          <w:color w:val="000000" w:themeColor="text1"/>
          <w:sz w:val="24"/>
          <w:szCs w:val="24"/>
          <w:shd w:val="clear" w:color="auto" w:fill="FFFFFF"/>
        </w:rPr>
        <w:t>Anais</w:t>
      </w:r>
      <w:r w:rsidR="3ABB60F8" w:rsidRPr="005B07E4">
        <w:rPr>
          <w:rFonts w:ascii="Times New Roman" w:hAnsi="Times New Roman" w:cs="Times New Roman"/>
          <w:color w:val="000000" w:themeColor="text1"/>
          <w:sz w:val="24"/>
          <w:szCs w:val="24"/>
          <w:shd w:val="clear" w:color="auto" w:fill="FFFFFF"/>
        </w:rPr>
        <w:t>...</w:t>
      </w:r>
      <w:r w:rsidRPr="005B07E4">
        <w:rPr>
          <w:rFonts w:ascii="Times New Roman" w:hAnsi="Times New Roman" w:cs="Times New Roman"/>
          <w:color w:val="000000" w:themeColor="text1"/>
          <w:sz w:val="24"/>
          <w:szCs w:val="24"/>
          <w:shd w:val="clear" w:color="auto" w:fill="FFFFFF"/>
        </w:rPr>
        <w:t>, 2011.</w:t>
      </w:r>
    </w:p>
    <w:p w14:paraId="44494A37" w14:textId="77777777" w:rsidR="00F90E88" w:rsidRPr="005B07E4" w:rsidRDefault="00F90E88" w:rsidP="78578E65">
      <w:pPr>
        <w:spacing w:line="240" w:lineRule="auto"/>
        <w:jc w:val="both"/>
        <w:rPr>
          <w:rFonts w:ascii="Times New Roman" w:eastAsia="Times New Roman" w:hAnsi="Times New Roman" w:cs="Times New Roman"/>
          <w:color w:val="212121"/>
          <w:sz w:val="24"/>
          <w:szCs w:val="24"/>
        </w:rPr>
      </w:pPr>
    </w:p>
    <w:p w14:paraId="38A4F4A3" w14:textId="07711A79" w:rsidR="00A67938" w:rsidRPr="005B07E4" w:rsidRDefault="00A67938" w:rsidP="78578E65">
      <w:pPr>
        <w:jc w:val="both"/>
        <w:rPr>
          <w:rFonts w:ascii="Times New Roman" w:eastAsia="Times New Roman" w:hAnsi="Times New Roman" w:cs="Times New Roman"/>
          <w:sz w:val="24"/>
          <w:szCs w:val="24"/>
        </w:rPr>
      </w:pPr>
      <w:r w:rsidRPr="005B07E4">
        <w:rPr>
          <w:rFonts w:ascii="Times New Roman" w:eastAsia="Times New Roman" w:hAnsi="Times New Roman" w:cs="Times New Roman"/>
          <w:sz w:val="24"/>
          <w:szCs w:val="24"/>
        </w:rPr>
        <w:t xml:space="preserve">INSTITUTO NACIONAL DE ESTUDOS E PESQUISAS EDUCACIONAIS ANÍSIO TEIXEIRA. INEP. Pisa, Resultados, Pisa 2018. Apresentação dos Resultados. Disponível em: </w:t>
      </w:r>
      <w:hyperlink r:id="rId8">
        <w:r w:rsidRPr="005B07E4">
          <w:rPr>
            <w:rStyle w:val="Hyperlink"/>
            <w:rFonts w:ascii="Times New Roman" w:eastAsia="Times New Roman" w:hAnsi="Times New Roman" w:cs="Times New Roman"/>
            <w:sz w:val="24"/>
            <w:szCs w:val="24"/>
          </w:rPr>
          <w:t>https://www.gov.br/inep/pt-br</w:t>
        </w:r>
      </w:hyperlink>
      <w:r w:rsidRPr="005B07E4">
        <w:rPr>
          <w:rFonts w:ascii="Times New Roman" w:eastAsia="Times New Roman" w:hAnsi="Times New Roman" w:cs="Times New Roman"/>
          <w:sz w:val="24"/>
          <w:szCs w:val="24"/>
        </w:rPr>
        <w:t xml:space="preserve">. Acesso em: 3 </w:t>
      </w:r>
      <w:proofErr w:type="gramStart"/>
      <w:r w:rsidRPr="005B07E4">
        <w:rPr>
          <w:rFonts w:ascii="Times New Roman" w:eastAsia="Times New Roman" w:hAnsi="Times New Roman" w:cs="Times New Roman"/>
          <w:sz w:val="24"/>
          <w:szCs w:val="24"/>
        </w:rPr>
        <w:t>Jul</w:t>
      </w:r>
      <w:r w:rsidR="40F0574D" w:rsidRPr="005B07E4">
        <w:rPr>
          <w:rFonts w:ascii="Times New Roman" w:eastAsia="Times New Roman" w:hAnsi="Times New Roman" w:cs="Times New Roman"/>
          <w:sz w:val="24"/>
          <w:szCs w:val="24"/>
        </w:rPr>
        <w:t>.</w:t>
      </w:r>
      <w:proofErr w:type="gramEnd"/>
      <w:r w:rsidRPr="005B07E4">
        <w:rPr>
          <w:rFonts w:ascii="Times New Roman" w:eastAsia="Times New Roman" w:hAnsi="Times New Roman" w:cs="Times New Roman"/>
          <w:sz w:val="24"/>
          <w:szCs w:val="24"/>
        </w:rPr>
        <w:t xml:space="preserve"> 2020.</w:t>
      </w:r>
    </w:p>
    <w:p w14:paraId="127C6016" w14:textId="487ED74D" w:rsidR="00056A4C" w:rsidRPr="005B07E4" w:rsidRDefault="00056A4C" w:rsidP="78578E65">
      <w:pPr>
        <w:jc w:val="both"/>
        <w:rPr>
          <w:rFonts w:ascii="Times New Roman" w:eastAsia="Times New Roman" w:hAnsi="Times New Roman" w:cs="Times New Roman"/>
          <w:sz w:val="24"/>
          <w:szCs w:val="24"/>
        </w:rPr>
      </w:pPr>
    </w:p>
    <w:p w14:paraId="45167E5D" w14:textId="71A4C980" w:rsidR="00056A4C" w:rsidRPr="005B07E4" w:rsidRDefault="00056A4C" w:rsidP="78578E65">
      <w:pPr>
        <w:jc w:val="both"/>
        <w:rPr>
          <w:rFonts w:ascii="Times New Roman" w:eastAsia="Times New Roman" w:hAnsi="Times New Roman" w:cs="Times New Roman"/>
          <w:sz w:val="24"/>
          <w:szCs w:val="24"/>
        </w:rPr>
      </w:pPr>
      <w:r w:rsidRPr="005B07E4">
        <w:rPr>
          <w:rStyle w:val="normaltextrun"/>
          <w:rFonts w:ascii="Times New Roman" w:hAnsi="Times New Roman" w:cs="Times New Roman"/>
          <w:sz w:val="24"/>
          <w:szCs w:val="24"/>
          <w:shd w:val="clear" w:color="auto" w:fill="FFFFFF"/>
        </w:rPr>
        <w:t>LUVISON, </w:t>
      </w:r>
      <w:proofErr w:type="spellStart"/>
      <w:r w:rsidRPr="005B07E4">
        <w:rPr>
          <w:rStyle w:val="normaltextrun"/>
          <w:rFonts w:ascii="Times New Roman" w:hAnsi="Times New Roman" w:cs="Times New Roman"/>
          <w:sz w:val="24"/>
          <w:szCs w:val="24"/>
          <w:shd w:val="clear" w:color="auto" w:fill="FFFFFF"/>
        </w:rPr>
        <w:t>Cidinéia</w:t>
      </w:r>
      <w:proofErr w:type="spellEnd"/>
      <w:r w:rsidRPr="005B07E4">
        <w:rPr>
          <w:rStyle w:val="normaltextrun"/>
          <w:rFonts w:ascii="Times New Roman" w:hAnsi="Times New Roman" w:cs="Times New Roman"/>
          <w:sz w:val="24"/>
          <w:szCs w:val="24"/>
          <w:shd w:val="clear" w:color="auto" w:fill="FFFFFF"/>
        </w:rPr>
        <w:t> da Costa. GRANDO Regina Célia. </w:t>
      </w:r>
      <w:r w:rsidRPr="005B07E4">
        <w:rPr>
          <w:rStyle w:val="normaltextrun"/>
          <w:rFonts w:ascii="Times New Roman" w:hAnsi="Times New Roman" w:cs="Times New Roman"/>
          <w:b/>
          <w:bCs/>
          <w:sz w:val="24"/>
          <w:szCs w:val="24"/>
          <w:shd w:val="clear" w:color="auto" w:fill="FFFFFF"/>
        </w:rPr>
        <w:t>Leitura e Escrita nas aulas de matemática</w:t>
      </w:r>
      <w:r w:rsidRPr="005B07E4">
        <w:rPr>
          <w:rStyle w:val="normaltextrun"/>
          <w:rFonts w:ascii="Times New Roman" w:hAnsi="Times New Roman" w:cs="Times New Roman"/>
          <w:sz w:val="24"/>
          <w:szCs w:val="24"/>
          <w:shd w:val="clear" w:color="auto" w:fill="FFFFFF"/>
        </w:rPr>
        <w:t>. 1ª ed. Campinas, SP: Mercado das Letras, 2018.</w:t>
      </w:r>
      <w:r w:rsidRPr="005B07E4">
        <w:rPr>
          <w:rStyle w:val="eop"/>
          <w:rFonts w:ascii="Times New Roman" w:hAnsi="Times New Roman" w:cs="Times New Roman"/>
          <w:sz w:val="24"/>
          <w:szCs w:val="24"/>
          <w:shd w:val="clear" w:color="auto" w:fill="FFFFFF"/>
        </w:rPr>
        <w:t> </w:t>
      </w:r>
    </w:p>
    <w:p w14:paraId="2946DB82" w14:textId="77777777" w:rsidR="00A67938" w:rsidRPr="005B07E4" w:rsidRDefault="00A67938" w:rsidP="78578E65">
      <w:pPr>
        <w:spacing w:line="240" w:lineRule="auto"/>
        <w:jc w:val="both"/>
        <w:rPr>
          <w:rFonts w:ascii="Times New Roman" w:eastAsia="Times New Roman" w:hAnsi="Times New Roman" w:cs="Times New Roman"/>
          <w:sz w:val="24"/>
          <w:szCs w:val="24"/>
        </w:rPr>
      </w:pPr>
    </w:p>
    <w:p w14:paraId="675D933C" w14:textId="41D52D48" w:rsidR="00A67938" w:rsidRPr="005B07E4" w:rsidRDefault="00A67938" w:rsidP="78578E65">
      <w:pPr>
        <w:spacing w:line="240" w:lineRule="auto"/>
        <w:jc w:val="both"/>
        <w:rPr>
          <w:rFonts w:ascii="Times New Roman" w:eastAsia="Times New Roman" w:hAnsi="Times New Roman" w:cs="Times New Roman"/>
          <w:sz w:val="24"/>
          <w:szCs w:val="24"/>
        </w:rPr>
      </w:pPr>
      <w:r w:rsidRPr="005B07E4">
        <w:rPr>
          <w:rFonts w:ascii="Times New Roman" w:eastAsia="Times New Roman" w:hAnsi="Times New Roman" w:cs="Times New Roman"/>
          <w:sz w:val="24"/>
          <w:szCs w:val="24"/>
        </w:rPr>
        <w:t xml:space="preserve">POWELL, Arthur; BAIRRAL, Marcelo.  </w:t>
      </w:r>
      <w:r w:rsidRPr="005B07E4">
        <w:rPr>
          <w:rFonts w:ascii="Times New Roman" w:eastAsia="Times New Roman" w:hAnsi="Times New Roman" w:cs="Times New Roman"/>
          <w:b/>
          <w:bCs/>
          <w:sz w:val="24"/>
          <w:szCs w:val="24"/>
        </w:rPr>
        <w:t xml:space="preserve">A escrita e o pensamento      matemático: </w:t>
      </w:r>
      <w:r w:rsidRPr="005B07E4">
        <w:rPr>
          <w:rFonts w:ascii="Times New Roman" w:eastAsia="Times New Roman" w:hAnsi="Times New Roman" w:cs="Times New Roman"/>
          <w:sz w:val="24"/>
          <w:szCs w:val="24"/>
        </w:rPr>
        <w:t>interações e potencialidades. Campinas: Papirus, 2006.   (Coleção Perspectivas em Educação Matemática).</w:t>
      </w:r>
    </w:p>
    <w:p w14:paraId="2A36FBB9" w14:textId="77777777" w:rsidR="00F23994" w:rsidRPr="005B07E4" w:rsidRDefault="00F23994" w:rsidP="78578E65">
      <w:pPr>
        <w:spacing w:line="240" w:lineRule="auto"/>
        <w:jc w:val="both"/>
        <w:rPr>
          <w:rFonts w:ascii="Times New Roman" w:eastAsia="Times New Roman" w:hAnsi="Times New Roman" w:cs="Times New Roman"/>
          <w:sz w:val="24"/>
          <w:szCs w:val="24"/>
        </w:rPr>
      </w:pPr>
    </w:p>
    <w:p w14:paraId="56FD31BE" w14:textId="3135284D" w:rsidR="00F23994" w:rsidRPr="005B07E4" w:rsidRDefault="00F23994" w:rsidP="78578E65">
      <w:pPr>
        <w:spacing w:line="240" w:lineRule="auto"/>
        <w:jc w:val="both"/>
        <w:rPr>
          <w:rFonts w:ascii="Times New Roman" w:eastAsia="Times New Roman" w:hAnsi="Times New Roman" w:cs="Times New Roman"/>
          <w:sz w:val="24"/>
          <w:szCs w:val="24"/>
        </w:rPr>
      </w:pPr>
      <w:r w:rsidRPr="005B07E4">
        <w:rPr>
          <w:rStyle w:val="normaltextrun"/>
          <w:rFonts w:ascii="Times New Roman" w:hAnsi="Times New Roman" w:cs="Times New Roman"/>
          <w:sz w:val="24"/>
          <w:szCs w:val="24"/>
          <w:shd w:val="clear" w:color="auto" w:fill="FFFFFF"/>
        </w:rPr>
        <w:t>NACARATO, Adair Mendes. LOPES, Celi </w:t>
      </w:r>
      <w:proofErr w:type="spellStart"/>
      <w:r w:rsidRPr="005B07E4">
        <w:rPr>
          <w:rStyle w:val="normaltextrun"/>
          <w:rFonts w:ascii="Times New Roman" w:hAnsi="Times New Roman" w:cs="Times New Roman"/>
          <w:sz w:val="24"/>
          <w:szCs w:val="24"/>
          <w:shd w:val="clear" w:color="auto" w:fill="FFFFFF"/>
        </w:rPr>
        <w:t>Espasandi</w:t>
      </w:r>
      <w:proofErr w:type="spellEnd"/>
      <w:r w:rsidRPr="005B07E4">
        <w:rPr>
          <w:rStyle w:val="normaltextrun"/>
          <w:rFonts w:ascii="Times New Roman" w:hAnsi="Times New Roman" w:cs="Times New Roman"/>
          <w:sz w:val="24"/>
          <w:szCs w:val="24"/>
          <w:shd w:val="clear" w:color="auto" w:fill="FFFFFF"/>
        </w:rPr>
        <w:t>. </w:t>
      </w:r>
      <w:r w:rsidRPr="005B07E4">
        <w:rPr>
          <w:rStyle w:val="normaltextrun"/>
          <w:rFonts w:ascii="Times New Roman" w:hAnsi="Times New Roman" w:cs="Times New Roman"/>
          <w:b/>
          <w:bCs/>
          <w:sz w:val="24"/>
          <w:szCs w:val="24"/>
          <w:shd w:val="clear" w:color="auto" w:fill="FFFFFF"/>
        </w:rPr>
        <w:t>Escritas e leituras na Educação Matemática.</w:t>
      </w:r>
      <w:r w:rsidRPr="005B07E4">
        <w:rPr>
          <w:rStyle w:val="normaltextrun"/>
          <w:rFonts w:ascii="Times New Roman" w:hAnsi="Times New Roman" w:cs="Times New Roman"/>
          <w:sz w:val="24"/>
          <w:szCs w:val="24"/>
          <w:shd w:val="clear" w:color="auto" w:fill="FFFFFF"/>
        </w:rPr>
        <w:t> 1ª ed. Belo Horizonte: Autêntica, 2009.</w:t>
      </w:r>
      <w:r w:rsidRPr="005B07E4">
        <w:rPr>
          <w:rStyle w:val="eop"/>
          <w:rFonts w:ascii="Times New Roman" w:hAnsi="Times New Roman" w:cs="Times New Roman"/>
          <w:sz w:val="24"/>
          <w:szCs w:val="24"/>
          <w:shd w:val="clear" w:color="auto" w:fill="FFFFFF"/>
        </w:rPr>
        <w:t> </w:t>
      </w:r>
    </w:p>
    <w:p w14:paraId="1DF02358" w14:textId="77777777" w:rsidR="00F411CF" w:rsidRPr="005B07E4" w:rsidRDefault="00F411CF" w:rsidP="78578E65">
      <w:pPr>
        <w:spacing w:line="240" w:lineRule="auto"/>
        <w:jc w:val="both"/>
        <w:rPr>
          <w:rFonts w:ascii="Times New Roman" w:eastAsia="Times New Roman" w:hAnsi="Times New Roman" w:cs="Times New Roman"/>
          <w:sz w:val="24"/>
          <w:szCs w:val="24"/>
        </w:rPr>
      </w:pPr>
    </w:p>
    <w:p w14:paraId="50A74FAA" w14:textId="0059661B" w:rsidR="00F411CF" w:rsidRPr="005B07E4" w:rsidRDefault="00F411CF" w:rsidP="78578E65">
      <w:pPr>
        <w:spacing w:line="240" w:lineRule="auto"/>
        <w:jc w:val="both"/>
        <w:rPr>
          <w:rFonts w:ascii="Times New Roman" w:eastAsia="Times New Roman" w:hAnsi="Times New Roman" w:cs="Times New Roman"/>
          <w:sz w:val="24"/>
          <w:szCs w:val="24"/>
        </w:rPr>
      </w:pPr>
      <w:r w:rsidRPr="005B07E4">
        <w:rPr>
          <w:rStyle w:val="normaltextrun"/>
          <w:rFonts w:ascii="Times New Roman" w:hAnsi="Times New Roman" w:cs="Times New Roman"/>
          <w:sz w:val="24"/>
          <w:szCs w:val="24"/>
          <w:shd w:val="clear" w:color="auto" w:fill="FFFFFF"/>
        </w:rPr>
        <w:t>SANTOS, Solange J. </w:t>
      </w:r>
      <w:r w:rsidRPr="005B07E4">
        <w:rPr>
          <w:rStyle w:val="normaltextrun"/>
          <w:rFonts w:ascii="Times New Roman" w:hAnsi="Times New Roman" w:cs="Times New Roman"/>
          <w:b/>
          <w:bCs/>
          <w:sz w:val="24"/>
          <w:szCs w:val="24"/>
          <w:shd w:val="clear" w:color="auto" w:fill="FFFFFF"/>
        </w:rPr>
        <w:t>Infância e Linguagem</w:t>
      </w:r>
      <w:r w:rsidRPr="005B07E4">
        <w:rPr>
          <w:rStyle w:val="normaltextrun"/>
          <w:rFonts w:ascii="Times New Roman" w:hAnsi="Times New Roman" w:cs="Times New Roman"/>
          <w:sz w:val="24"/>
          <w:szCs w:val="24"/>
          <w:shd w:val="clear" w:color="auto" w:fill="FFFFFF"/>
        </w:rPr>
        <w:t>: Bakhtin, </w:t>
      </w:r>
      <w:proofErr w:type="spellStart"/>
      <w:r w:rsidRPr="005B07E4">
        <w:rPr>
          <w:rStyle w:val="normaltextrun"/>
          <w:rFonts w:ascii="Times New Roman" w:hAnsi="Times New Roman" w:cs="Times New Roman"/>
          <w:sz w:val="24"/>
          <w:szCs w:val="24"/>
          <w:shd w:val="clear" w:color="auto" w:fill="FFFFFF"/>
        </w:rPr>
        <w:t>Vigotsky</w:t>
      </w:r>
      <w:proofErr w:type="spellEnd"/>
      <w:r w:rsidRPr="005B07E4">
        <w:rPr>
          <w:rStyle w:val="normaltextrun"/>
          <w:rFonts w:ascii="Times New Roman" w:hAnsi="Times New Roman" w:cs="Times New Roman"/>
          <w:sz w:val="24"/>
          <w:szCs w:val="24"/>
          <w:shd w:val="clear" w:color="auto" w:fill="FFFFFF"/>
        </w:rPr>
        <w:t> e Benjamin. Campinas: Papirus, 1994. (Coleção magistério, formação e trabalho pedagógico).</w:t>
      </w:r>
      <w:r w:rsidRPr="005B07E4">
        <w:rPr>
          <w:rStyle w:val="eop"/>
          <w:rFonts w:ascii="Times New Roman" w:hAnsi="Times New Roman" w:cs="Times New Roman"/>
          <w:sz w:val="24"/>
          <w:szCs w:val="24"/>
          <w:shd w:val="clear" w:color="auto" w:fill="FFFFFF"/>
        </w:rPr>
        <w:t> </w:t>
      </w:r>
    </w:p>
    <w:p w14:paraId="0E2A0566" w14:textId="77777777" w:rsidR="00923FFB" w:rsidRPr="005B07E4" w:rsidRDefault="00923FFB" w:rsidP="78578E65">
      <w:pPr>
        <w:spacing w:line="240" w:lineRule="auto"/>
        <w:jc w:val="both"/>
        <w:rPr>
          <w:rFonts w:ascii="Times New Roman" w:eastAsia="Times New Roman" w:hAnsi="Times New Roman" w:cs="Times New Roman"/>
          <w:sz w:val="24"/>
          <w:szCs w:val="24"/>
        </w:rPr>
      </w:pPr>
    </w:p>
    <w:p w14:paraId="7525B29D" w14:textId="132400FE" w:rsidR="00923FFB" w:rsidRPr="005B07E4" w:rsidRDefault="00923FFB" w:rsidP="78578E65">
      <w:pPr>
        <w:spacing w:line="240" w:lineRule="auto"/>
        <w:jc w:val="both"/>
        <w:rPr>
          <w:rFonts w:ascii="Times New Roman" w:eastAsia="Times New Roman" w:hAnsi="Times New Roman" w:cs="Times New Roman"/>
          <w:sz w:val="24"/>
          <w:szCs w:val="24"/>
        </w:rPr>
      </w:pPr>
      <w:r w:rsidRPr="005B07E4">
        <w:rPr>
          <w:rStyle w:val="normaltextrun"/>
          <w:rFonts w:ascii="Times New Roman" w:hAnsi="Times New Roman" w:cs="Times New Roman"/>
          <w:sz w:val="24"/>
          <w:szCs w:val="24"/>
          <w:shd w:val="clear" w:color="auto" w:fill="FFFFFF"/>
        </w:rPr>
        <w:t>SANTOS, Leonor. Ler e escrever nas aulas de matemática? In: LOPES, Celi </w:t>
      </w:r>
      <w:proofErr w:type="spellStart"/>
      <w:r w:rsidRPr="005B07E4">
        <w:rPr>
          <w:rStyle w:val="normaltextrun"/>
          <w:rFonts w:ascii="Times New Roman" w:hAnsi="Times New Roman" w:cs="Times New Roman"/>
          <w:sz w:val="24"/>
          <w:szCs w:val="24"/>
          <w:shd w:val="clear" w:color="auto" w:fill="FFFFFF"/>
        </w:rPr>
        <w:t>Espasandi</w:t>
      </w:r>
      <w:proofErr w:type="spellEnd"/>
      <w:r w:rsidRPr="005B07E4">
        <w:rPr>
          <w:rStyle w:val="normaltextrun"/>
          <w:rFonts w:ascii="Times New Roman" w:hAnsi="Times New Roman" w:cs="Times New Roman"/>
          <w:sz w:val="24"/>
          <w:szCs w:val="24"/>
          <w:shd w:val="clear" w:color="auto" w:fill="FFFFFF"/>
        </w:rPr>
        <w:t>. NACARATO, Adair Mendes. </w:t>
      </w:r>
      <w:r w:rsidRPr="005B07E4">
        <w:rPr>
          <w:rStyle w:val="normaltextrun"/>
          <w:rFonts w:ascii="Times New Roman" w:hAnsi="Times New Roman" w:cs="Times New Roman"/>
          <w:b/>
          <w:bCs/>
          <w:sz w:val="24"/>
          <w:szCs w:val="24"/>
          <w:shd w:val="clear" w:color="auto" w:fill="FFFFFF"/>
        </w:rPr>
        <w:t>Orquestrando a leitura oralidade e escrita na educação matemática.</w:t>
      </w:r>
      <w:r w:rsidRPr="005B07E4">
        <w:rPr>
          <w:rStyle w:val="normaltextrun"/>
          <w:rFonts w:ascii="Times New Roman" w:hAnsi="Times New Roman" w:cs="Times New Roman"/>
          <w:sz w:val="24"/>
          <w:szCs w:val="24"/>
          <w:shd w:val="clear" w:color="auto" w:fill="FFFFFF"/>
        </w:rPr>
        <w:t> 2ª ed. Campinas, SP: Mercado das Letras, 2018.</w:t>
      </w:r>
      <w:r w:rsidRPr="005B07E4">
        <w:rPr>
          <w:rStyle w:val="eop"/>
          <w:rFonts w:ascii="Times New Roman" w:hAnsi="Times New Roman" w:cs="Times New Roman"/>
          <w:sz w:val="24"/>
          <w:szCs w:val="24"/>
          <w:shd w:val="clear" w:color="auto" w:fill="FFFFFF"/>
        </w:rPr>
        <w:t> </w:t>
      </w:r>
    </w:p>
    <w:p w14:paraId="5997CC1D" w14:textId="168EB017" w:rsidR="00A67938" w:rsidRPr="005B07E4" w:rsidRDefault="00A67938" w:rsidP="78578E65">
      <w:pPr>
        <w:spacing w:line="240" w:lineRule="auto"/>
        <w:jc w:val="both"/>
        <w:rPr>
          <w:rFonts w:ascii="Times New Roman" w:eastAsia="Times New Roman" w:hAnsi="Times New Roman" w:cs="Times New Roman"/>
          <w:sz w:val="24"/>
          <w:szCs w:val="24"/>
        </w:rPr>
      </w:pPr>
    </w:p>
    <w:p w14:paraId="7B0614B4" w14:textId="521D6D06" w:rsidR="00DE68EA" w:rsidRPr="005B07E4" w:rsidRDefault="00DE68EA" w:rsidP="78578E65">
      <w:pPr>
        <w:spacing w:line="240" w:lineRule="auto"/>
        <w:jc w:val="both"/>
        <w:rPr>
          <w:rStyle w:val="eop"/>
          <w:rFonts w:ascii="Times New Roman" w:hAnsi="Times New Roman" w:cs="Times New Roman"/>
          <w:sz w:val="24"/>
          <w:szCs w:val="24"/>
          <w:shd w:val="clear" w:color="auto" w:fill="FFFFFF"/>
        </w:rPr>
      </w:pPr>
      <w:r w:rsidRPr="005B07E4">
        <w:rPr>
          <w:rStyle w:val="normaltextrun"/>
          <w:rFonts w:ascii="Times New Roman" w:hAnsi="Times New Roman" w:cs="Times New Roman"/>
          <w:sz w:val="24"/>
          <w:szCs w:val="24"/>
          <w:shd w:val="clear" w:color="auto" w:fill="FFFFFF"/>
        </w:rPr>
        <w:t>SANTOS, Sandra Augusta. Exploração de linguagem escrita nas aulas de matemática. In NACARATO, Adair Mendes. LOPES, Celi </w:t>
      </w:r>
      <w:proofErr w:type="spellStart"/>
      <w:r w:rsidRPr="005B07E4">
        <w:rPr>
          <w:rStyle w:val="normaltextrun"/>
          <w:rFonts w:ascii="Times New Roman" w:hAnsi="Times New Roman" w:cs="Times New Roman"/>
          <w:sz w:val="24"/>
          <w:szCs w:val="24"/>
          <w:shd w:val="clear" w:color="auto" w:fill="FFFFFF"/>
        </w:rPr>
        <w:t>Espasandi</w:t>
      </w:r>
      <w:proofErr w:type="spellEnd"/>
      <w:r w:rsidRPr="005B07E4">
        <w:rPr>
          <w:rStyle w:val="normaltextrun"/>
          <w:rFonts w:ascii="Times New Roman" w:hAnsi="Times New Roman" w:cs="Times New Roman"/>
          <w:sz w:val="24"/>
          <w:szCs w:val="24"/>
          <w:shd w:val="clear" w:color="auto" w:fill="FFFFFF"/>
        </w:rPr>
        <w:t>. </w:t>
      </w:r>
      <w:r w:rsidRPr="005B07E4">
        <w:rPr>
          <w:rStyle w:val="normaltextrun"/>
          <w:rFonts w:ascii="Times New Roman" w:hAnsi="Times New Roman" w:cs="Times New Roman"/>
          <w:b/>
          <w:bCs/>
          <w:sz w:val="24"/>
          <w:szCs w:val="24"/>
          <w:shd w:val="clear" w:color="auto" w:fill="FFFFFF"/>
        </w:rPr>
        <w:t>Escritas e leituras na Educação Matemática.</w:t>
      </w:r>
      <w:r w:rsidRPr="005B07E4">
        <w:rPr>
          <w:rStyle w:val="normaltextrun"/>
          <w:rFonts w:ascii="Times New Roman" w:hAnsi="Times New Roman" w:cs="Times New Roman"/>
          <w:sz w:val="24"/>
          <w:szCs w:val="24"/>
          <w:shd w:val="clear" w:color="auto" w:fill="FFFFFF"/>
        </w:rPr>
        <w:t> 1ª ed. Belo Horizonte: Autêntica, 2009.</w:t>
      </w:r>
      <w:r w:rsidRPr="005B07E4">
        <w:rPr>
          <w:rStyle w:val="eop"/>
          <w:rFonts w:ascii="Times New Roman" w:hAnsi="Times New Roman" w:cs="Times New Roman"/>
          <w:sz w:val="24"/>
          <w:szCs w:val="24"/>
          <w:shd w:val="clear" w:color="auto" w:fill="FFFFFF"/>
        </w:rPr>
        <w:t> </w:t>
      </w:r>
    </w:p>
    <w:p w14:paraId="4DEC5D37" w14:textId="77777777" w:rsidR="00DE68EA" w:rsidRPr="005B07E4" w:rsidRDefault="00DE68EA" w:rsidP="78578E65">
      <w:pPr>
        <w:spacing w:line="240" w:lineRule="auto"/>
        <w:jc w:val="both"/>
        <w:rPr>
          <w:rFonts w:ascii="Times New Roman" w:eastAsia="Times New Roman" w:hAnsi="Times New Roman" w:cs="Times New Roman"/>
          <w:sz w:val="24"/>
          <w:szCs w:val="24"/>
        </w:rPr>
      </w:pPr>
    </w:p>
    <w:p w14:paraId="6B4F2BFA" w14:textId="77777777" w:rsidR="00A67938" w:rsidRPr="005B07E4" w:rsidRDefault="00A67938" w:rsidP="78578E65">
      <w:pPr>
        <w:spacing w:line="240" w:lineRule="auto"/>
        <w:jc w:val="both"/>
        <w:rPr>
          <w:rFonts w:ascii="Times New Roman" w:eastAsia="Times New Roman" w:hAnsi="Times New Roman" w:cs="Times New Roman"/>
          <w:sz w:val="24"/>
          <w:szCs w:val="24"/>
        </w:rPr>
      </w:pPr>
      <w:r w:rsidRPr="005B07E4">
        <w:rPr>
          <w:rFonts w:ascii="Times New Roman" w:eastAsia="Times New Roman" w:hAnsi="Times New Roman" w:cs="Times New Roman"/>
          <w:sz w:val="24"/>
          <w:szCs w:val="24"/>
        </w:rPr>
        <w:t xml:space="preserve">SCHNEIDER, </w:t>
      </w:r>
      <w:proofErr w:type="spellStart"/>
      <w:r w:rsidRPr="005B07E4">
        <w:rPr>
          <w:rFonts w:ascii="Times New Roman" w:eastAsia="Times New Roman" w:hAnsi="Times New Roman" w:cs="Times New Roman"/>
          <w:sz w:val="24"/>
          <w:szCs w:val="24"/>
        </w:rPr>
        <w:t>Marizoli</w:t>
      </w:r>
      <w:proofErr w:type="spellEnd"/>
      <w:r w:rsidRPr="005B07E4">
        <w:rPr>
          <w:rFonts w:ascii="Times New Roman" w:eastAsia="Times New Roman" w:hAnsi="Times New Roman" w:cs="Times New Roman"/>
          <w:sz w:val="24"/>
          <w:szCs w:val="24"/>
        </w:rPr>
        <w:t xml:space="preserve"> Regueira. </w:t>
      </w:r>
      <w:r w:rsidRPr="005B07E4">
        <w:rPr>
          <w:rFonts w:ascii="Times New Roman" w:eastAsia="Times New Roman" w:hAnsi="Times New Roman" w:cs="Times New Roman"/>
          <w:b/>
          <w:bCs/>
          <w:sz w:val="24"/>
          <w:szCs w:val="24"/>
        </w:rPr>
        <w:t>Produção Escrita: Caminho para aprendizagens significativas a partir da construção e reconstrução do conhecimento matemático.</w:t>
      </w:r>
      <w:r w:rsidRPr="005B07E4">
        <w:rPr>
          <w:rFonts w:ascii="Times New Roman" w:eastAsia="Times New Roman" w:hAnsi="Times New Roman" w:cs="Times New Roman"/>
          <w:sz w:val="24"/>
          <w:szCs w:val="24"/>
        </w:rPr>
        <w:t xml:space="preserve"> Dissertação de Mestrado em Ciências e Matemática. </w:t>
      </w:r>
      <w:proofErr w:type="spellStart"/>
      <w:r w:rsidRPr="005B07E4">
        <w:rPr>
          <w:rFonts w:ascii="Times New Roman" w:eastAsia="Times New Roman" w:hAnsi="Times New Roman" w:cs="Times New Roman"/>
          <w:sz w:val="24"/>
          <w:szCs w:val="24"/>
        </w:rPr>
        <w:t>PortoAlegre</w:t>
      </w:r>
      <w:proofErr w:type="spellEnd"/>
      <w:r w:rsidRPr="005B07E4">
        <w:rPr>
          <w:rFonts w:ascii="Times New Roman" w:eastAsia="Times New Roman" w:hAnsi="Times New Roman" w:cs="Times New Roman"/>
          <w:sz w:val="24"/>
          <w:szCs w:val="24"/>
        </w:rPr>
        <w:t>: PUCRS, 2006.</w:t>
      </w:r>
    </w:p>
    <w:p w14:paraId="110FFD37" w14:textId="77777777" w:rsidR="00A67938" w:rsidRPr="005B07E4" w:rsidRDefault="00A67938" w:rsidP="78578E65">
      <w:pPr>
        <w:spacing w:line="240" w:lineRule="auto"/>
        <w:jc w:val="both"/>
        <w:rPr>
          <w:rFonts w:ascii="Times New Roman" w:eastAsia="Times New Roman" w:hAnsi="Times New Roman" w:cs="Times New Roman"/>
          <w:sz w:val="24"/>
          <w:szCs w:val="24"/>
        </w:rPr>
      </w:pPr>
    </w:p>
    <w:p w14:paraId="5400F7A3" w14:textId="017749C0" w:rsidR="00967E7E" w:rsidRPr="005B07E4" w:rsidRDefault="00967E7E" w:rsidP="78578E65">
      <w:pPr>
        <w:spacing w:line="240" w:lineRule="auto"/>
        <w:jc w:val="both"/>
        <w:rPr>
          <w:rStyle w:val="fontstyle01"/>
          <w:rFonts w:eastAsia="Times New Roman"/>
        </w:rPr>
      </w:pPr>
      <w:r w:rsidRPr="005B07E4">
        <w:rPr>
          <w:rStyle w:val="fontstyle01"/>
          <w:rFonts w:eastAsia="Times New Roman"/>
        </w:rPr>
        <w:t xml:space="preserve">SILVA, Carlos Roberto da. </w:t>
      </w:r>
      <w:r w:rsidRPr="005B07E4">
        <w:rPr>
          <w:rStyle w:val="fontstyle21"/>
          <w:rFonts w:eastAsia="Times New Roman"/>
        </w:rPr>
        <w:t>Explorando Equações Cartesianas e Paramétricas em um</w:t>
      </w:r>
      <w:r w:rsidR="2459BF3D" w:rsidRPr="005B07E4">
        <w:rPr>
          <w:rStyle w:val="fontstyle21"/>
          <w:rFonts w:eastAsia="Times New Roman"/>
        </w:rPr>
        <w:t xml:space="preserve"> </w:t>
      </w:r>
      <w:r w:rsidRPr="005B07E4">
        <w:rPr>
          <w:rStyle w:val="fontstyle21"/>
          <w:rFonts w:eastAsia="Times New Roman"/>
        </w:rPr>
        <w:t xml:space="preserve">Ambiente Informático. </w:t>
      </w:r>
      <w:r w:rsidRPr="005B07E4">
        <w:rPr>
          <w:rStyle w:val="fontstyle01"/>
          <w:rFonts w:eastAsia="Times New Roman"/>
        </w:rPr>
        <w:t>São Paulo: PUC, 2006. Dissertação (Mestrado em Educação</w:t>
      </w:r>
      <w:r w:rsidR="1EF6EE8E" w:rsidRPr="005B07E4">
        <w:rPr>
          <w:rStyle w:val="fontstyle01"/>
          <w:rFonts w:eastAsia="Times New Roman"/>
        </w:rPr>
        <w:t xml:space="preserve"> </w:t>
      </w:r>
      <w:r w:rsidRPr="005B07E4">
        <w:rPr>
          <w:rStyle w:val="fontstyle01"/>
          <w:rFonts w:eastAsia="Times New Roman"/>
        </w:rPr>
        <w:t>Matemática), Pontifícia Universidade Católica de São Paulo, 2006.</w:t>
      </w:r>
    </w:p>
    <w:p w14:paraId="5855051E" w14:textId="77777777" w:rsidR="00E3482A" w:rsidRPr="005B07E4" w:rsidRDefault="00E3482A" w:rsidP="78578E65">
      <w:pPr>
        <w:spacing w:line="240" w:lineRule="auto"/>
        <w:jc w:val="both"/>
        <w:rPr>
          <w:rStyle w:val="fontstyle01"/>
          <w:rFonts w:eastAsia="Times New Roman"/>
        </w:rPr>
      </w:pPr>
    </w:p>
    <w:p w14:paraId="0EFF4B6B" w14:textId="2F10091F" w:rsidR="00E3482A" w:rsidRPr="005B07E4" w:rsidRDefault="00E3482A" w:rsidP="78578E65">
      <w:pPr>
        <w:spacing w:line="240" w:lineRule="auto"/>
        <w:jc w:val="both"/>
        <w:rPr>
          <w:rStyle w:val="fontstyle01"/>
          <w:rFonts w:eastAsia="Times New Roman"/>
        </w:rPr>
      </w:pPr>
      <w:r w:rsidRPr="005B07E4">
        <w:rPr>
          <w:rStyle w:val="normaltextrun"/>
          <w:rFonts w:ascii="Times New Roman" w:hAnsi="Times New Roman" w:cs="Times New Roman"/>
          <w:sz w:val="24"/>
          <w:szCs w:val="24"/>
          <w:shd w:val="clear" w:color="auto" w:fill="FFFFFF"/>
        </w:rPr>
        <w:t>SMOLE, Kátia </w:t>
      </w:r>
      <w:proofErr w:type="spellStart"/>
      <w:r w:rsidRPr="005B07E4">
        <w:rPr>
          <w:rStyle w:val="normaltextrun"/>
          <w:rFonts w:ascii="Times New Roman" w:hAnsi="Times New Roman" w:cs="Times New Roman"/>
          <w:sz w:val="24"/>
          <w:szCs w:val="24"/>
          <w:shd w:val="clear" w:color="auto" w:fill="FFFFFF"/>
        </w:rPr>
        <w:t>Sotocco</w:t>
      </w:r>
      <w:proofErr w:type="spellEnd"/>
      <w:r w:rsidRPr="005B07E4">
        <w:rPr>
          <w:rStyle w:val="normaltextrun"/>
          <w:rFonts w:ascii="Times New Roman" w:hAnsi="Times New Roman" w:cs="Times New Roman"/>
          <w:sz w:val="24"/>
          <w:szCs w:val="24"/>
          <w:shd w:val="clear" w:color="auto" w:fill="FFFFFF"/>
        </w:rPr>
        <w:t>; DINIZ, Maria Ignez. </w:t>
      </w:r>
      <w:r w:rsidRPr="005B07E4">
        <w:rPr>
          <w:rStyle w:val="normaltextrun"/>
          <w:rFonts w:ascii="Times New Roman" w:hAnsi="Times New Roman" w:cs="Times New Roman"/>
          <w:b/>
          <w:bCs/>
          <w:sz w:val="24"/>
          <w:szCs w:val="24"/>
          <w:shd w:val="clear" w:color="auto" w:fill="FFFFFF"/>
        </w:rPr>
        <w:t>Ler, escrever e resolver problemas</w:t>
      </w:r>
      <w:r w:rsidRPr="005B07E4">
        <w:rPr>
          <w:rStyle w:val="normaltextrun"/>
          <w:rFonts w:ascii="Times New Roman" w:hAnsi="Times New Roman" w:cs="Times New Roman"/>
          <w:sz w:val="24"/>
          <w:szCs w:val="24"/>
          <w:shd w:val="clear" w:color="auto" w:fill="FFFFFF"/>
        </w:rPr>
        <w:t>: habilidades básicas para aprender matemática. Porto Alegre: Artmed, 2001.</w:t>
      </w:r>
      <w:r w:rsidRPr="005B07E4">
        <w:rPr>
          <w:rStyle w:val="eop"/>
          <w:rFonts w:ascii="Times New Roman" w:hAnsi="Times New Roman" w:cs="Times New Roman"/>
          <w:sz w:val="24"/>
          <w:szCs w:val="24"/>
          <w:shd w:val="clear" w:color="auto" w:fill="FFFFFF"/>
        </w:rPr>
        <w:t> </w:t>
      </w:r>
    </w:p>
    <w:p w14:paraId="15EB1D26" w14:textId="18BE6A41" w:rsidR="78578E65" w:rsidRPr="005B07E4" w:rsidRDefault="78578E65" w:rsidP="78578E65">
      <w:pPr>
        <w:spacing w:line="240" w:lineRule="auto"/>
        <w:jc w:val="both"/>
        <w:rPr>
          <w:rStyle w:val="fontstyle01"/>
          <w:color w:val="000000" w:themeColor="text1"/>
        </w:rPr>
      </w:pPr>
    </w:p>
    <w:p w14:paraId="2034FA66" w14:textId="0E617B34" w:rsidR="004D1853" w:rsidRPr="005B07E4" w:rsidRDefault="79041A78" w:rsidP="11423737">
      <w:pPr>
        <w:spacing w:after="4" w:line="240" w:lineRule="auto"/>
        <w:ind w:left="10" w:right="10" w:hanging="10"/>
        <w:jc w:val="both"/>
        <w:rPr>
          <w:rFonts w:ascii="Times New Roman" w:eastAsia="Times New Roman" w:hAnsi="Times New Roman" w:cs="Times New Roman"/>
          <w:sz w:val="24"/>
          <w:szCs w:val="24"/>
        </w:rPr>
      </w:pPr>
      <w:r w:rsidRPr="005B07E4">
        <w:rPr>
          <w:rFonts w:ascii="Times New Roman" w:eastAsia="Times New Roman" w:hAnsi="Times New Roman" w:cs="Times New Roman"/>
          <w:sz w:val="24"/>
          <w:szCs w:val="24"/>
        </w:rPr>
        <w:t xml:space="preserve">VAN DE WALLE, J. A. </w:t>
      </w:r>
      <w:r w:rsidRPr="005B07E4">
        <w:rPr>
          <w:rFonts w:ascii="Times New Roman" w:eastAsia="Times New Roman" w:hAnsi="Times New Roman" w:cs="Times New Roman"/>
          <w:b/>
          <w:bCs/>
          <w:sz w:val="24"/>
          <w:szCs w:val="24"/>
        </w:rPr>
        <w:t>Matemática no ensino Fundamental</w:t>
      </w:r>
      <w:r w:rsidRPr="005B07E4">
        <w:rPr>
          <w:rFonts w:ascii="Times New Roman" w:eastAsia="Times New Roman" w:hAnsi="Times New Roman" w:cs="Times New Roman"/>
          <w:sz w:val="24"/>
          <w:szCs w:val="24"/>
        </w:rPr>
        <w:t xml:space="preserve">: Formação de Professores e Aplicação em Sala de Aula. 6. ed. Porto Alegre: Artmed, 2009. Tradução: Paulo Henrique </w:t>
      </w:r>
      <w:proofErr w:type="spellStart"/>
      <w:r w:rsidRPr="005B07E4">
        <w:rPr>
          <w:rFonts w:ascii="Times New Roman" w:eastAsia="Times New Roman" w:hAnsi="Times New Roman" w:cs="Times New Roman"/>
          <w:sz w:val="24"/>
          <w:szCs w:val="24"/>
        </w:rPr>
        <w:t>Colonese</w:t>
      </w:r>
      <w:proofErr w:type="spellEnd"/>
      <w:r w:rsidRPr="005B07E4">
        <w:rPr>
          <w:rFonts w:ascii="Times New Roman" w:eastAsia="Times New Roman" w:hAnsi="Times New Roman" w:cs="Times New Roman"/>
          <w:sz w:val="24"/>
          <w:szCs w:val="24"/>
        </w:rPr>
        <w:t>.</w:t>
      </w:r>
    </w:p>
    <w:sectPr w:rsidR="004D1853" w:rsidRPr="005B07E4" w:rsidSect="00DB33FE">
      <w:headerReference w:type="default" r:id="rId9"/>
      <w:pgSz w:w="11906" w:h="16838"/>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10BF2D" w14:textId="77777777" w:rsidR="00984EB4" w:rsidRDefault="00984EB4" w:rsidP="00657EA3">
      <w:pPr>
        <w:spacing w:line="240" w:lineRule="auto"/>
      </w:pPr>
      <w:r>
        <w:separator/>
      </w:r>
    </w:p>
  </w:endnote>
  <w:endnote w:type="continuationSeparator" w:id="0">
    <w:p w14:paraId="148696A4" w14:textId="77777777" w:rsidR="00984EB4" w:rsidRDefault="00984EB4" w:rsidP="00657E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21A24" w14:textId="77777777" w:rsidR="00984EB4" w:rsidRDefault="00984EB4" w:rsidP="00657EA3">
      <w:pPr>
        <w:spacing w:line="240" w:lineRule="auto"/>
      </w:pPr>
      <w:r>
        <w:separator/>
      </w:r>
    </w:p>
  </w:footnote>
  <w:footnote w:type="continuationSeparator" w:id="0">
    <w:p w14:paraId="2A4F11D2" w14:textId="77777777" w:rsidR="00984EB4" w:rsidRDefault="00984EB4" w:rsidP="00657EA3">
      <w:pPr>
        <w:spacing w:line="240" w:lineRule="auto"/>
      </w:pPr>
      <w:r>
        <w:continuationSeparator/>
      </w:r>
    </w:p>
  </w:footnote>
  <w:footnote w:id="1">
    <w:p w14:paraId="0227EAC7" w14:textId="035DE4DD" w:rsidR="00893602" w:rsidRPr="00893602" w:rsidRDefault="00893602">
      <w:pPr>
        <w:pStyle w:val="Textodenotaderodap"/>
        <w:rPr>
          <w:rFonts w:ascii="Times New Roman" w:hAnsi="Times New Roman" w:cs="Times New Roman"/>
        </w:rPr>
      </w:pPr>
      <w:r>
        <w:rPr>
          <w:rStyle w:val="Refdenotaderodap"/>
        </w:rPr>
        <w:footnoteRef/>
      </w:r>
      <w:r>
        <w:t xml:space="preserve"> </w:t>
      </w:r>
      <w:r>
        <w:rPr>
          <w:rFonts w:ascii="Times New Roman" w:hAnsi="Times New Roman" w:cs="Times New Roman"/>
        </w:rPr>
        <w:t>Mestranda</w:t>
      </w:r>
      <w:r w:rsidRPr="00F94F3E">
        <w:rPr>
          <w:rFonts w:ascii="Times New Roman" w:hAnsi="Times New Roman" w:cs="Times New Roman"/>
        </w:rPr>
        <w:t>;</w:t>
      </w:r>
      <w:r>
        <w:rPr>
          <w:rFonts w:ascii="Times New Roman" w:hAnsi="Times New Roman" w:cs="Times New Roman"/>
        </w:rPr>
        <w:t xml:space="preserve"> FURB – Universidade Regional de Blumenau.</w:t>
      </w:r>
    </w:p>
  </w:footnote>
  <w:footnote w:id="2">
    <w:p w14:paraId="242CC93D" w14:textId="7029819A" w:rsidR="00893602" w:rsidRDefault="00893602">
      <w:pPr>
        <w:pStyle w:val="Textodenotaderodap"/>
      </w:pPr>
      <w:r>
        <w:rPr>
          <w:rStyle w:val="Refdenotaderodap"/>
        </w:rPr>
        <w:footnoteRef/>
      </w:r>
      <w:r>
        <w:t xml:space="preserve"> </w:t>
      </w:r>
      <w:r>
        <w:rPr>
          <w:rFonts w:ascii="Times New Roman" w:hAnsi="Times New Roman" w:cs="Times New Roman"/>
        </w:rPr>
        <w:t>Doutora</w:t>
      </w:r>
      <w:r w:rsidRPr="00F94F3E">
        <w:rPr>
          <w:rFonts w:ascii="Times New Roman" w:hAnsi="Times New Roman" w:cs="Times New Roman"/>
        </w:rPr>
        <w:t xml:space="preserve">; </w:t>
      </w:r>
      <w:r>
        <w:rPr>
          <w:rFonts w:ascii="Times New Roman" w:hAnsi="Times New Roman" w:cs="Times New Roman"/>
        </w:rPr>
        <w:t>FURB – Universidade Regional de Blumenau.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5467EA" w14:textId="77777777" w:rsidR="00DB33FE" w:rsidRDefault="00657EA3" w:rsidP="00DB33FE">
    <w:pPr>
      <w:pStyle w:val="Cabealho"/>
      <w:rPr>
        <w:b/>
        <w:sz w:val="20"/>
      </w:rPr>
    </w:pPr>
    <w:r>
      <w:t xml:space="preserve">     </w:t>
    </w:r>
    <w:r w:rsidR="00AF2328">
      <w:rPr>
        <w:b/>
        <w:sz w:val="20"/>
      </w:rPr>
      <w:t>V</w:t>
    </w:r>
    <w:r w:rsidR="00DB33FE" w:rsidRPr="00D42D06">
      <w:rPr>
        <w:b/>
        <w:sz w:val="20"/>
      </w:rPr>
      <w:t>I SEMINÁRIO DE ESCRITA</w:t>
    </w:r>
    <w:r w:rsidR="00DB33FE">
      <w:rPr>
        <w:b/>
        <w:sz w:val="20"/>
      </w:rPr>
      <w:t>S</w:t>
    </w:r>
    <w:r w:rsidR="00DB33FE" w:rsidRPr="00D42D06">
      <w:rPr>
        <w:b/>
        <w:sz w:val="20"/>
      </w:rPr>
      <w:t xml:space="preserve"> E LEITURAS EM EDUCAÇÃO MATEMÁTICA (</w:t>
    </w:r>
    <w:r w:rsidR="00AF2328">
      <w:rPr>
        <w:b/>
        <w:sz w:val="20"/>
      </w:rPr>
      <w:t>V</w:t>
    </w:r>
    <w:r w:rsidR="00DB33FE" w:rsidRPr="00D42D06">
      <w:rPr>
        <w:b/>
        <w:sz w:val="20"/>
      </w:rPr>
      <w:t>I SELEM)</w:t>
    </w:r>
  </w:p>
  <w:p w14:paraId="61CDCEAD" w14:textId="77777777" w:rsidR="00DB33FE" w:rsidRDefault="00DB33FE" w:rsidP="00DB33FE">
    <w:pPr>
      <w:pStyle w:val="Cabealho"/>
      <w:jc w:val="center"/>
      <w:rPr>
        <w:b/>
        <w:sz w:val="20"/>
      </w:rPr>
    </w:pPr>
  </w:p>
  <w:p w14:paraId="54F9AE05" w14:textId="77777777" w:rsidR="00DB33FE" w:rsidRDefault="11423737" w:rsidP="00DB33FE">
    <w:pPr>
      <w:pStyle w:val="Cabealho"/>
      <w:jc w:val="center"/>
    </w:pPr>
    <w:r>
      <w:rPr>
        <w:noProof/>
      </w:rPr>
      <w:drawing>
        <wp:inline distT="0" distB="0" distL="0" distR="0" wp14:anchorId="7DE25483" wp14:editId="429ABC19">
          <wp:extent cx="2190750" cy="11430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pic:nvPicPr>
                <pic:blipFill>
                  <a:blip r:embed="rId1">
                    <a:extLst>
                      <a:ext uri="{28A0092B-C50C-407E-A947-70E740481C1C}">
                        <a14:useLocalDpi xmlns:a14="http://schemas.microsoft.com/office/drawing/2010/main" val="0"/>
                      </a:ext>
                    </a:extLst>
                  </a:blip>
                  <a:stretch>
                    <a:fillRect/>
                  </a:stretch>
                </pic:blipFill>
                <pic:spPr>
                  <a:xfrm>
                    <a:off x="0" y="0"/>
                    <a:ext cx="2190750" cy="1143000"/>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014E9B"/>
    <w:multiLevelType w:val="multilevel"/>
    <w:tmpl w:val="984ABB30"/>
    <w:lvl w:ilvl="0">
      <w:start w:val="1"/>
      <w:numFmt w:val="lowerLetter"/>
      <w:lvlText w:val="%1)"/>
      <w:lvlJc w:val="left"/>
      <w:pPr>
        <w:ind w:left="720" w:hanging="360"/>
      </w:pPr>
      <w:rPr>
        <w:rFonts w:ascii="Times New Roman" w:hAnsi="Times New Roman"/>
        <w:b w:val="0"/>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C703ACF"/>
    <w:multiLevelType w:val="hybridMultilevel"/>
    <w:tmpl w:val="B36E2926"/>
    <w:lvl w:ilvl="0" w:tplc="FFB45C3C">
      <w:start w:val="1"/>
      <w:numFmt w:val="lowerLetter"/>
      <w:lvlText w:val="%1)"/>
      <w:lvlJc w:val="left"/>
      <w:pPr>
        <w:ind w:left="720" w:hanging="360"/>
      </w:pPr>
      <w:rPr>
        <w:rFonts w:ascii="Times New Roman" w:hAnsi="Times New Roman"/>
        <w:b/>
        <w:sz w:val="24"/>
      </w:rPr>
    </w:lvl>
    <w:lvl w:ilvl="1" w:tplc="EE942BEE">
      <w:start w:val="1"/>
      <w:numFmt w:val="lowerLetter"/>
      <w:lvlText w:val="%2."/>
      <w:lvlJc w:val="left"/>
      <w:pPr>
        <w:ind w:left="1440" w:hanging="360"/>
      </w:pPr>
    </w:lvl>
    <w:lvl w:ilvl="2" w:tplc="CDA6F8FE">
      <w:start w:val="1"/>
      <w:numFmt w:val="lowerRoman"/>
      <w:lvlText w:val="%3."/>
      <w:lvlJc w:val="right"/>
      <w:pPr>
        <w:ind w:left="2160" w:hanging="180"/>
      </w:pPr>
    </w:lvl>
    <w:lvl w:ilvl="3" w:tplc="CAE09A46">
      <w:start w:val="1"/>
      <w:numFmt w:val="decimal"/>
      <w:lvlText w:val="%4."/>
      <w:lvlJc w:val="left"/>
      <w:pPr>
        <w:ind w:left="2880" w:hanging="360"/>
      </w:pPr>
    </w:lvl>
    <w:lvl w:ilvl="4" w:tplc="DB70EC20">
      <w:start w:val="1"/>
      <w:numFmt w:val="lowerLetter"/>
      <w:lvlText w:val="%5."/>
      <w:lvlJc w:val="left"/>
      <w:pPr>
        <w:ind w:left="3600" w:hanging="360"/>
      </w:pPr>
    </w:lvl>
    <w:lvl w:ilvl="5" w:tplc="30A490B8">
      <w:start w:val="1"/>
      <w:numFmt w:val="lowerRoman"/>
      <w:lvlText w:val="%6."/>
      <w:lvlJc w:val="right"/>
      <w:pPr>
        <w:ind w:left="4320" w:hanging="180"/>
      </w:pPr>
    </w:lvl>
    <w:lvl w:ilvl="6" w:tplc="64E40898">
      <w:start w:val="1"/>
      <w:numFmt w:val="decimal"/>
      <w:lvlText w:val="%7."/>
      <w:lvlJc w:val="left"/>
      <w:pPr>
        <w:ind w:left="5040" w:hanging="360"/>
      </w:pPr>
    </w:lvl>
    <w:lvl w:ilvl="7" w:tplc="0840D384">
      <w:start w:val="1"/>
      <w:numFmt w:val="lowerLetter"/>
      <w:lvlText w:val="%8."/>
      <w:lvlJc w:val="left"/>
      <w:pPr>
        <w:ind w:left="5760" w:hanging="360"/>
      </w:pPr>
    </w:lvl>
    <w:lvl w:ilvl="8" w:tplc="E8E2AA60">
      <w:start w:val="1"/>
      <w:numFmt w:val="lowerRoman"/>
      <w:lvlText w:val="%9."/>
      <w:lvlJc w:val="right"/>
      <w:pPr>
        <w:ind w:left="6480" w:hanging="180"/>
      </w:pPr>
    </w:lvl>
  </w:abstractNum>
  <w:abstractNum w:abstractNumId="2" w15:restartNumberingAfterBreak="0">
    <w:nsid w:val="7C715E5B"/>
    <w:multiLevelType w:val="hybridMultilevel"/>
    <w:tmpl w:val="D9567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EA3"/>
    <w:rsid w:val="000024FB"/>
    <w:rsid w:val="00010C33"/>
    <w:rsid w:val="000171DD"/>
    <w:rsid w:val="00050860"/>
    <w:rsid w:val="00056A4C"/>
    <w:rsid w:val="000962D3"/>
    <w:rsid w:val="000A10E4"/>
    <w:rsid w:val="000A25A4"/>
    <w:rsid w:val="000D68AD"/>
    <w:rsid w:val="000E4E06"/>
    <w:rsid w:val="000E7AD1"/>
    <w:rsid w:val="000E7C1C"/>
    <w:rsid w:val="000F4433"/>
    <w:rsid w:val="0010042B"/>
    <w:rsid w:val="0010668C"/>
    <w:rsid w:val="001265FA"/>
    <w:rsid w:val="00137553"/>
    <w:rsid w:val="00162D07"/>
    <w:rsid w:val="00163305"/>
    <w:rsid w:val="00166964"/>
    <w:rsid w:val="001712A2"/>
    <w:rsid w:val="00172B05"/>
    <w:rsid w:val="001762FD"/>
    <w:rsid w:val="001924DA"/>
    <w:rsid w:val="001A772E"/>
    <w:rsid w:val="001C152D"/>
    <w:rsid w:val="001C46E8"/>
    <w:rsid w:val="001C660D"/>
    <w:rsid w:val="001D327F"/>
    <w:rsid w:val="00200E98"/>
    <w:rsid w:val="00204B6D"/>
    <w:rsid w:val="00221A26"/>
    <w:rsid w:val="00240185"/>
    <w:rsid w:val="00240D0F"/>
    <w:rsid w:val="00250A91"/>
    <w:rsid w:val="0026572A"/>
    <w:rsid w:val="002663E7"/>
    <w:rsid w:val="002776D6"/>
    <w:rsid w:val="002813E5"/>
    <w:rsid w:val="00281400"/>
    <w:rsid w:val="00291AE2"/>
    <w:rsid w:val="002944AF"/>
    <w:rsid w:val="00294812"/>
    <w:rsid w:val="00295A36"/>
    <w:rsid w:val="002C4D2B"/>
    <w:rsid w:val="002D4126"/>
    <w:rsid w:val="002E1E88"/>
    <w:rsid w:val="002E56EB"/>
    <w:rsid w:val="002E7840"/>
    <w:rsid w:val="003017B0"/>
    <w:rsid w:val="0030642B"/>
    <w:rsid w:val="00306E81"/>
    <w:rsid w:val="00313B06"/>
    <w:rsid w:val="00326A72"/>
    <w:rsid w:val="003336A9"/>
    <w:rsid w:val="003554AA"/>
    <w:rsid w:val="00383478"/>
    <w:rsid w:val="003A04C6"/>
    <w:rsid w:val="003A5C9B"/>
    <w:rsid w:val="003B4077"/>
    <w:rsid w:val="003B6AF6"/>
    <w:rsid w:val="003C5A67"/>
    <w:rsid w:val="003E25D1"/>
    <w:rsid w:val="0041523E"/>
    <w:rsid w:val="004304A9"/>
    <w:rsid w:val="00442BC3"/>
    <w:rsid w:val="00477CB1"/>
    <w:rsid w:val="00484C18"/>
    <w:rsid w:val="004A0D68"/>
    <w:rsid w:val="004B5710"/>
    <w:rsid w:val="004C44AF"/>
    <w:rsid w:val="004C557E"/>
    <w:rsid w:val="004D1853"/>
    <w:rsid w:val="004D7699"/>
    <w:rsid w:val="004F743C"/>
    <w:rsid w:val="00510705"/>
    <w:rsid w:val="00517EA2"/>
    <w:rsid w:val="00524837"/>
    <w:rsid w:val="00526313"/>
    <w:rsid w:val="005365B2"/>
    <w:rsid w:val="0054145C"/>
    <w:rsid w:val="005569A8"/>
    <w:rsid w:val="005838DB"/>
    <w:rsid w:val="005A17C0"/>
    <w:rsid w:val="005A4290"/>
    <w:rsid w:val="005B07E4"/>
    <w:rsid w:val="005C2A1F"/>
    <w:rsid w:val="005C46A2"/>
    <w:rsid w:val="005E31F7"/>
    <w:rsid w:val="005F1128"/>
    <w:rsid w:val="005F1BAF"/>
    <w:rsid w:val="00605130"/>
    <w:rsid w:val="0062027A"/>
    <w:rsid w:val="0062332F"/>
    <w:rsid w:val="00657DBA"/>
    <w:rsid w:val="00657EA3"/>
    <w:rsid w:val="006602C3"/>
    <w:rsid w:val="00663656"/>
    <w:rsid w:val="00675732"/>
    <w:rsid w:val="006757DA"/>
    <w:rsid w:val="00690DF3"/>
    <w:rsid w:val="006D2962"/>
    <w:rsid w:val="006D3788"/>
    <w:rsid w:val="006E2E61"/>
    <w:rsid w:val="006F3FD4"/>
    <w:rsid w:val="006F4C1B"/>
    <w:rsid w:val="006F79FB"/>
    <w:rsid w:val="00741707"/>
    <w:rsid w:val="00747DC3"/>
    <w:rsid w:val="00773490"/>
    <w:rsid w:val="00775255"/>
    <w:rsid w:val="007838A4"/>
    <w:rsid w:val="007838AB"/>
    <w:rsid w:val="00784A47"/>
    <w:rsid w:val="007A3706"/>
    <w:rsid w:val="007B4200"/>
    <w:rsid w:val="007D1B7D"/>
    <w:rsid w:val="007D33CB"/>
    <w:rsid w:val="007F1A8D"/>
    <w:rsid w:val="00805ADE"/>
    <w:rsid w:val="00813E11"/>
    <w:rsid w:val="00815B3C"/>
    <w:rsid w:val="00844DF2"/>
    <w:rsid w:val="00846798"/>
    <w:rsid w:val="008561AF"/>
    <w:rsid w:val="0086261F"/>
    <w:rsid w:val="008659DC"/>
    <w:rsid w:val="00870667"/>
    <w:rsid w:val="00893602"/>
    <w:rsid w:val="008B0BF7"/>
    <w:rsid w:val="008C039C"/>
    <w:rsid w:val="008C5AB3"/>
    <w:rsid w:val="008D2CBC"/>
    <w:rsid w:val="008D5FC6"/>
    <w:rsid w:val="008F5AAD"/>
    <w:rsid w:val="008F7A7F"/>
    <w:rsid w:val="00911122"/>
    <w:rsid w:val="00913CB9"/>
    <w:rsid w:val="00923FFB"/>
    <w:rsid w:val="009256AA"/>
    <w:rsid w:val="009306E8"/>
    <w:rsid w:val="0093310F"/>
    <w:rsid w:val="0093338A"/>
    <w:rsid w:val="0094CF04"/>
    <w:rsid w:val="00963ACD"/>
    <w:rsid w:val="00966649"/>
    <w:rsid w:val="00967E7E"/>
    <w:rsid w:val="00967F22"/>
    <w:rsid w:val="00974967"/>
    <w:rsid w:val="00984EB4"/>
    <w:rsid w:val="009A394D"/>
    <w:rsid w:val="009E5910"/>
    <w:rsid w:val="009E6433"/>
    <w:rsid w:val="009F4063"/>
    <w:rsid w:val="00A31825"/>
    <w:rsid w:val="00A34A49"/>
    <w:rsid w:val="00A552F8"/>
    <w:rsid w:val="00A562E1"/>
    <w:rsid w:val="00A57EB8"/>
    <w:rsid w:val="00A67938"/>
    <w:rsid w:val="00A9227D"/>
    <w:rsid w:val="00AB1B0D"/>
    <w:rsid w:val="00AB54F2"/>
    <w:rsid w:val="00AB6320"/>
    <w:rsid w:val="00AC78CD"/>
    <w:rsid w:val="00AE2DC0"/>
    <w:rsid w:val="00AF2328"/>
    <w:rsid w:val="00B00226"/>
    <w:rsid w:val="00B21A5C"/>
    <w:rsid w:val="00B22CAC"/>
    <w:rsid w:val="00B36DB6"/>
    <w:rsid w:val="00B42542"/>
    <w:rsid w:val="00B46CC9"/>
    <w:rsid w:val="00B636D4"/>
    <w:rsid w:val="00B70369"/>
    <w:rsid w:val="00B752D2"/>
    <w:rsid w:val="00B904E3"/>
    <w:rsid w:val="00BA7497"/>
    <w:rsid w:val="00BBE9E5"/>
    <w:rsid w:val="00BC0D6D"/>
    <w:rsid w:val="00BC6877"/>
    <w:rsid w:val="00BD3AE8"/>
    <w:rsid w:val="00BE678E"/>
    <w:rsid w:val="00BF3FE6"/>
    <w:rsid w:val="00C15AD9"/>
    <w:rsid w:val="00C65949"/>
    <w:rsid w:val="00C71540"/>
    <w:rsid w:val="00C716DE"/>
    <w:rsid w:val="00C85614"/>
    <w:rsid w:val="00CB0690"/>
    <w:rsid w:val="00CC4263"/>
    <w:rsid w:val="00CD18E5"/>
    <w:rsid w:val="00CD1F89"/>
    <w:rsid w:val="00CD5619"/>
    <w:rsid w:val="00CD7E91"/>
    <w:rsid w:val="00CE181D"/>
    <w:rsid w:val="00CE322E"/>
    <w:rsid w:val="00CE3E27"/>
    <w:rsid w:val="00CF3423"/>
    <w:rsid w:val="00D020DA"/>
    <w:rsid w:val="00D0282D"/>
    <w:rsid w:val="00D30B4E"/>
    <w:rsid w:val="00D33C1F"/>
    <w:rsid w:val="00D3555B"/>
    <w:rsid w:val="00D35FDC"/>
    <w:rsid w:val="00D42D06"/>
    <w:rsid w:val="00D5695A"/>
    <w:rsid w:val="00D61D84"/>
    <w:rsid w:val="00D75CA6"/>
    <w:rsid w:val="00D93595"/>
    <w:rsid w:val="00D954B1"/>
    <w:rsid w:val="00DA23DD"/>
    <w:rsid w:val="00DB33FE"/>
    <w:rsid w:val="00DB4E65"/>
    <w:rsid w:val="00DC5F29"/>
    <w:rsid w:val="00DC5FE7"/>
    <w:rsid w:val="00DD1EF3"/>
    <w:rsid w:val="00DDA868"/>
    <w:rsid w:val="00DE1F84"/>
    <w:rsid w:val="00DE265E"/>
    <w:rsid w:val="00DE68EA"/>
    <w:rsid w:val="00E3482A"/>
    <w:rsid w:val="00E450D0"/>
    <w:rsid w:val="00E46746"/>
    <w:rsid w:val="00E531B3"/>
    <w:rsid w:val="00E5590D"/>
    <w:rsid w:val="00E6502D"/>
    <w:rsid w:val="00E92278"/>
    <w:rsid w:val="00EA4368"/>
    <w:rsid w:val="00EC3038"/>
    <w:rsid w:val="00EE07AE"/>
    <w:rsid w:val="00EF0ECF"/>
    <w:rsid w:val="00EF1CAA"/>
    <w:rsid w:val="00F02CB9"/>
    <w:rsid w:val="00F23994"/>
    <w:rsid w:val="00F27231"/>
    <w:rsid w:val="00F411CF"/>
    <w:rsid w:val="00F44289"/>
    <w:rsid w:val="00F77536"/>
    <w:rsid w:val="00F84AB0"/>
    <w:rsid w:val="00F872FA"/>
    <w:rsid w:val="00F90E88"/>
    <w:rsid w:val="00F91247"/>
    <w:rsid w:val="00FB2317"/>
    <w:rsid w:val="00FC6FCF"/>
    <w:rsid w:val="00FC7CBF"/>
    <w:rsid w:val="00FE555D"/>
    <w:rsid w:val="00FE6A11"/>
    <w:rsid w:val="00FF5D44"/>
    <w:rsid w:val="013714C2"/>
    <w:rsid w:val="0162E56E"/>
    <w:rsid w:val="01799C31"/>
    <w:rsid w:val="019DAC0D"/>
    <w:rsid w:val="01B319A9"/>
    <w:rsid w:val="01BA1CC8"/>
    <w:rsid w:val="01CA6419"/>
    <w:rsid w:val="01D31377"/>
    <w:rsid w:val="01EEC8C4"/>
    <w:rsid w:val="0216B64A"/>
    <w:rsid w:val="021C360D"/>
    <w:rsid w:val="0222A94C"/>
    <w:rsid w:val="0239B6C6"/>
    <w:rsid w:val="02648939"/>
    <w:rsid w:val="0267FF15"/>
    <w:rsid w:val="02730713"/>
    <w:rsid w:val="0277AFEC"/>
    <w:rsid w:val="027D4DCF"/>
    <w:rsid w:val="028CE42E"/>
    <w:rsid w:val="02BFEB2D"/>
    <w:rsid w:val="02D817DA"/>
    <w:rsid w:val="02E1C390"/>
    <w:rsid w:val="030325FC"/>
    <w:rsid w:val="0338CA89"/>
    <w:rsid w:val="03A7A2F5"/>
    <w:rsid w:val="03E56FEA"/>
    <w:rsid w:val="0428A170"/>
    <w:rsid w:val="0448CF3B"/>
    <w:rsid w:val="04CEF4A2"/>
    <w:rsid w:val="04EEC9AC"/>
    <w:rsid w:val="052E14FE"/>
    <w:rsid w:val="053B861C"/>
    <w:rsid w:val="057078A3"/>
    <w:rsid w:val="05954AA2"/>
    <w:rsid w:val="064238AD"/>
    <w:rsid w:val="066C86AC"/>
    <w:rsid w:val="06BCD612"/>
    <w:rsid w:val="06D39363"/>
    <w:rsid w:val="06E5D5EA"/>
    <w:rsid w:val="074EAEAE"/>
    <w:rsid w:val="07838F1E"/>
    <w:rsid w:val="0788B495"/>
    <w:rsid w:val="07915A9E"/>
    <w:rsid w:val="079319B8"/>
    <w:rsid w:val="07A1549F"/>
    <w:rsid w:val="07C0C89F"/>
    <w:rsid w:val="07E7D3C4"/>
    <w:rsid w:val="080A2CCC"/>
    <w:rsid w:val="080B1F1C"/>
    <w:rsid w:val="084D9A62"/>
    <w:rsid w:val="0887DB46"/>
    <w:rsid w:val="088E416B"/>
    <w:rsid w:val="08996C8A"/>
    <w:rsid w:val="08C3DB7C"/>
    <w:rsid w:val="09166E4E"/>
    <w:rsid w:val="0925B873"/>
    <w:rsid w:val="094859F4"/>
    <w:rsid w:val="09599968"/>
    <w:rsid w:val="0969123E"/>
    <w:rsid w:val="0970477A"/>
    <w:rsid w:val="097A16D8"/>
    <w:rsid w:val="09BE3AB1"/>
    <w:rsid w:val="09C1832D"/>
    <w:rsid w:val="0A690E9E"/>
    <w:rsid w:val="0A8C8BCF"/>
    <w:rsid w:val="0ABC17D3"/>
    <w:rsid w:val="0AF4167D"/>
    <w:rsid w:val="0B297F9C"/>
    <w:rsid w:val="0B629E59"/>
    <w:rsid w:val="0BD16468"/>
    <w:rsid w:val="0C171B94"/>
    <w:rsid w:val="0C4738D5"/>
    <w:rsid w:val="0C4F527A"/>
    <w:rsid w:val="0C681A2C"/>
    <w:rsid w:val="0C793D9F"/>
    <w:rsid w:val="0D05B10A"/>
    <w:rsid w:val="0D23FFA8"/>
    <w:rsid w:val="0D29AD51"/>
    <w:rsid w:val="0D34E0AA"/>
    <w:rsid w:val="0D7BF2FA"/>
    <w:rsid w:val="0D8037AA"/>
    <w:rsid w:val="0D80962F"/>
    <w:rsid w:val="0D8C5230"/>
    <w:rsid w:val="0D8DA5A9"/>
    <w:rsid w:val="0DB1FD00"/>
    <w:rsid w:val="0DD18820"/>
    <w:rsid w:val="0E3487D7"/>
    <w:rsid w:val="0E3794C0"/>
    <w:rsid w:val="0E58A834"/>
    <w:rsid w:val="0E5A0A6E"/>
    <w:rsid w:val="0E66E14E"/>
    <w:rsid w:val="0E82CA8D"/>
    <w:rsid w:val="0EE45A92"/>
    <w:rsid w:val="0EF3E821"/>
    <w:rsid w:val="0F442506"/>
    <w:rsid w:val="0F528D03"/>
    <w:rsid w:val="0F74776F"/>
    <w:rsid w:val="0F870F8A"/>
    <w:rsid w:val="0F9E069E"/>
    <w:rsid w:val="0FE3DA94"/>
    <w:rsid w:val="0FE81ED4"/>
    <w:rsid w:val="0FF8D9F6"/>
    <w:rsid w:val="0FFA32EC"/>
    <w:rsid w:val="10175E57"/>
    <w:rsid w:val="103F83EA"/>
    <w:rsid w:val="108F5DDF"/>
    <w:rsid w:val="10983C23"/>
    <w:rsid w:val="109FED85"/>
    <w:rsid w:val="10A665C5"/>
    <w:rsid w:val="110928E2"/>
    <w:rsid w:val="113BB14B"/>
    <w:rsid w:val="11423737"/>
    <w:rsid w:val="11757A0F"/>
    <w:rsid w:val="1180A32A"/>
    <w:rsid w:val="11B6388B"/>
    <w:rsid w:val="11B6E65F"/>
    <w:rsid w:val="11C289DF"/>
    <w:rsid w:val="11D0DE42"/>
    <w:rsid w:val="11F0222A"/>
    <w:rsid w:val="1253503A"/>
    <w:rsid w:val="12A79D6F"/>
    <w:rsid w:val="12AE85C1"/>
    <w:rsid w:val="12B2004D"/>
    <w:rsid w:val="136E9711"/>
    <w:rsid w:val="139A82EE"/>
    <w:rsid w:val="13B01408"/>
    <w:rsid w:val="13B2B19B"/>
    <w:rsid w:val="13D7CA39"/>
    <w:rsid w:val="145D3DD3"/>
    <w:rsid w:val="146E4851"/>
    <w:rsid w:val="14754F0A"/>
    <w:rsid w:val="15350FFE"/>
    <w:rsid w:val="155103B0"/>
    <w:rsid w:val="158BA814"/>
    <w:rsid w:val="15DD7E5C"/>
    <w:rsid w:val="160C8061"/>
    <w:rsid w:val="166215E8"/>
    <w:rsid w:val="1671465C"/>
    <w:rsid w:val="167226E4"/>
    <w:rsid w:val="169EFF89"/>
    <w:rsid w:val="16BC1F1D"/>
    <w:rsid w:val="16D66C53"/>
    <w:rsid w:val="171C37C7"/>
    <w:rsid w:val="17729587"/>
    <w:rsid w:val="177E0CED"/>
    <w:rsid w:val="177E205E"/>
    <w:rsid w:val="17ABE9DE"/>
    <w:rsid w:val="17CA2F46"/>
    <w:rsid w:val="17FDE649"/>
    <w:rsid w:val="1856F673"/>
    <w:rsid w:val="185DD477"/>
    <w:rsid w:val="188E5DC5"/>
    <w:rsid w:val="1893822E"/>
    <w:rsid w:val="1897BF4B"/>
    <w:rsid w:val="18BDF239"/>
    <w:rsid w:val="191FDD7C"/>
    <w:rsid w:val="192F4566"/>
    <w:rsid w:val="197CE730"/>
    <w:rsid w:val="198CCA42"/>
    <w:rsid w:val="19A18C24"/>
    <w:rsid w:val="19C936BF"/>
    <w:rsid w:val="1A447184"/>
    <w:rsid w:val="1A46D273"/>
    <w:rsid w:val="1A81EFB8"/>
    <w:rsid w:val="1AA9AF52"/>
    <w:rsid w:val="1AC818C5"/>
    <w:rsid w:val="1B2A0318"/>
    <w:rsid w:val="1B56D2DE"/>
    <w:rsid w:val="1B6D5BD8"/>
    <w:rsid w:val="1BD109CF"/>
    <w:rsid w:val="1BE1A1CD"/>
    <w:rsid w:val="1BE23931"/>
    <w:rsid w:val="1C3A7644"/>
    <w:rsid w:val="1C89CEA9"/>
    <w:rsid w:val="1CA517D7"/>
    <w:rsid w:val="1CE378F8"/>
    <w:rsid w:val="1D667452"/>
    <w:rsid w:val="1D7D722E"/>
    <w:rsid w:val="1D7D919C"/>
    <w:rsid w:val="1DC8968E"/>
    <w:rsid w:val="1E3970CA"/>
    <w:rsid w:val="1E70259F"/>
    <w:rsid w:val="1E89C42B"/>
    <w:rsid w:val="1EF6EE8E"/>
    <w:rsid w:val="1F1F36DC"/>
    <w:rsid w:val="1F6645B5"/>
    <w:rsid w:val="1F930CC3"/>
    <w:rsid w:val="1F9CEAE7"/>
    <w:rsid w:val="1FE312A4"/>
    <w:rsid w:val="203E1C1F"/>
    <w:rsid w:val="204C1D9D"/>
    <w:rsid w:val="2052E0CD"/>
    <w:rsid w:val="2084EE40"/>
    <w:rsid w:val="20A412C5"/>
    <w:rsid w:val="20ABF031"/>
    <w:rsid w:val="20D9D953"/>
    <w:rsid w:val="2105A2A8"/>
    <w:rsid w:val="2107EB80"/>
    <w:rsid w:val="210D7B26"/>
    <w:rsid w:val="2122D493"/>
    <w:rsid w:val="2136BA02"/>
    <w:rsid w:val="215CCADA"/>
    <w:rsid w:val="21605BF5"/>
    <w:rsid w:val="222AEA87"/>
    <w:rsid w:val="223ABBAD"/>
    <w:rsid w:val="2250E351"/>
    <w:rsid w:val="226D1594"/>
    <w:rsid w:val="227E83AC"/>
    <w:rsid w:val="229230E9"/>
    <w:rsid w:val="2299DAD3"/>
    <w:rsid w:val="22F9102D"/>
    <w:rsid w:val="23193C27"/>
    <w:rsid w:val="2337818F"/>
    <w:rsid w:val="23490B3D"/>
    <w:rsid w:val="2385A541"/>
    <w:rsid w:val="23CB36C0"/>
    <w:rsid w:val="23CBD19B"/>
    <w:rsid w:val="24067BA7"/>
    <w:rsid w:val="2459BF3D"/>
    <w:rsid w:val="24967943"/>
    <w:rsid w:val="24A35B49"/>
    <w:rsid w:val="24DB8E0E"/>
    <w:rsid w:val="24EBC308"/>
    <w:rsid w:val="2568374A"/>
    <w:rsid w:val="258DD719"/>
    <w:rsid w:val="25AD4A76"/>
    <w:rsid w:val="25CC4C12"/>
    <w:rsid w:val="25D177DA"/>
    <w:rsid w:val="25EF49ED"/>
    <w:rsid w:val="262DC97C"/>
    <w:rsid w:val="264D1F3E"/>
    <w:rsid w:val="2739B308"/>
    <w:rsid w:val="273EC9F3"/>
    <w:rsid w:val="274CEAFB"/>
    <w:rsid w:val="277D5F07"/>
    <w:rsid w:val="278571A7"/>
    <w:rsid w:val="27950DC5"/>
    <w:rsid w:val="27B02ED8"/>
    <w:rsid w:val="27C1E641"/>
    <w:rsid w:val="27CF1C99"/>
    <w:rsid w:val="27D71C87"/>
    <w:rsid w:val="27F19DBE"/>
    <w:rsid w:val="28039D9F"/>
    <w:rsid w:val="2847566B"/>
    <w:rsid w:val="2872450A"/>
    <w:rsid w:val="2880E332"/>
    <w:rsid w:val="2886B740"/>
    <w:rsid w:val="28ADE315"/>
    <w:rsid w:val="28CF438B"/>
    <w:rsid w:val="28DB7E9A"/>
    <w:rsid w:val="28EA4585"/>
    <w:rsid w:val="28F10FB4"/>
    <w:rsid w:val="29007137"/>
    <w:rsid w:val="297F305A"/>
    <w:rsid w:val="2983E8BE"/>
    <w:rsid w:val="2A49B376"/>
    <w:rsid w:val="2A4C4E7C"/>
    <w:rsid w:val="2A4E0A17"/>
    <w:rsid w:val="2A5C1F9B"/>
    <w:rsid w:val="2A61903D"/>
    <w:rsid w:val="2A64022A"/>
    <w:rsid w:val="2A6ED9E0"/>
    <w:rsid w:val="2A9A8A66"/>
    <w:rsid w:val="2AA39D67"/>
    <w:rsid w:val="2AB45D6C"/>
    <w:rsid w:val="2AC239B7"/>
    <w:rsid w:val="2B338B71"/>
    <w:rsid w:val="2B519A32"/>
    <w:rsid w:val="2B645860"/>
    <w:rsid w:val="2B9BA85A"/>
    <w:rsid w:val="2BA554EC"/>
    <w:rsid w:val="2BA8F664"/>
    <w:rsid w:val="2BDED670"/>
    <w:rsid w:val="2BE49187"/>
    <w:rsid w:val="2BF1C3DE"/>
    <w:rsid w:val="2BF20F7C"/>
    <w:rsid w:val="2C33D03A"/>
    <w:rsid w:val="2C4FFFFE"/>
    <w:rsid w:val="2CA4919A"/>
    <w:rsid w:val="2CAEEE56"/>
    <w:rsid w:val="2CB6D11C"/>
    <w:rsid w:val="2CC01E6D"/>
    <w:rsid w:val="2CD43220"/>
    <w:rsid w:val="2D4A96CA"/>
    <w:rsid w:val="2D598B84"/>
    <w:rsid w:val="2DDE3BFB"/>
    <w:rsid w:val="2E314F2C"/>
    <w:rsid w:val="2E82D0C5"/>
    <w:rsid w:val="2E9BF922"/>
    <w:rsid w:val="2EE550D1"/>
    <w:rsid w:val="2F10A226"/>
    <w:rsid w:val="2F25121F"/>
    <w:rsid w:val="2F3A5BAA"/>
    <w:rsid w:val="2F3B5F29"/>
    <w:rsid w:val="2F517681"/>
    <w:rsid w:val="2F5C7B81"/>
    <w:rsid w:val="2F95AADA"/>
    <w:rsid w:val="2F972FA2"/>
    <w:rsid w:val="2FA2EF2A"/>
    <w:rsid w:val="2FAB2074"/>
    <w:rsid w:val="2FCC2D3D"/>
    <w:rsid w:val="2FD84B9D"/>
    <w:rsid w:val="2FEA569E"/>
    <w:rsid w:val="3021AF95"/>
    <w:rsid w:val="30400324"/>
    <w:rsid w:val="307601DC"/>
    <w:rsid w:val="30B066F3"/>
    <w:rsid w:val="30B7778E"/>
    <w:rsid w:val="30FB4067"/>
    <w:rsid w:val="312936A3"/>
    <w:rsid w:val="31317B3B"/>
    <w:rsid w:val="314DA28E"/>
    <w:rsid w:val="319CB816"/>
    <w:rsid w:val="31A5D150"/>
    <w:rsid w:val="31B6DE12"/>
    <w:rsid w:val="31E2D7BD"/>
    <w:rsid w:val="32150C10"/>
    <w:rsid w:val="325A4D55"/>
    <w:rsid w:val="3263CB02"/>
    <w:rsid w:val="328F4DAF"/>
    <w:rsid w:val="32B06A21"/>
    <w:rsid w:val="32B48CA5"/>
    <w:rsid w:val="32B797F6"/>
    <w:rsid w:val="32E95FEA"/>
    <w:rsid w:val="32F38578"/>
    <w:rsid w:val="32FCD37D"/>
    <w:rsid w:val="3305ABEA"/>
    <w:rsid w:val="330BEE24"/>
    <w:rsid w:val="3341C11F"/>
    <w:rsid w:val="33504666"/>
    <w:rsid w:val="336E9303"/>
    <w:rsid w:val="339EA2B7"/>
    <w:rsid w:val="33A03105"/>
    <w:rsid w:val="33D99EC2"/>
    <w:rsid w:val="33E20B5E"/>
    <w:rsid w:val="344B5822"/>
    <w:rsid w:val="345D8506"/>
    <w:rsid w:val="3476604D"/>
    <w:rsid w:val="348A62D0"/>
    <w:rsid w:val="34D08FC0"/>
    <w:rsid w:val="34E04116"/>
    <w:rsid w:val="34E59FEA"/>
    <w:rsid w:val="34F681DA"/>
    <w:rsid w:val="35ACB3C4"/>
    <w:rsid w:val="35B9C0A8"/>
    <w:rsid w:val="35C1A3BE"/>
    <w:rsid w:val="35C7CADC"/>
    <w:rsid w:val="35CB992F"/>
    <w:rsid w:val="35D865CE"/>
    <w:rsid w:val="35E5D53C"/>
    <w:rsid w:val="35E6500E"/>
    <w:rsid w:val="360AFA40"/>
    <w:rsid w:val="36317E9A"/>
    <w:rsid w:val="363756A3"/>
    <w:rsid w:val="367A2E48"/>
    <w:rsid w:val="368633CC"/>
    <w:rsid w:val="36926AD0"/>
    <w:rsid w:val="369948D4"/>
    <w:rsid w:val="36BAB8EE"/>
    <w:rsid w:val="36F8AF51"/>
    <w:rsid w:val="37201981"/>
    <w:rsid w:val="3738C54B"/>
    <w:rsid w:val="375F7C0A"/>
    <w:rsid w:val="37639B3D"/>
    <w:rsid w:val="37672C27"/>
    <w:rsid w:val="3769AC84"/>
    <w:rsid w:val="37A5D836"/>
    <w:rsid w:val="37D14AD5"/>
    <w:rsid w:val="382E3B31"/>
    <w:rsid w:val="382E6A59"/>
    <w:rsid w:val="383B040D"/>
    <w:rsid w:val="384B042F"/>
    <w:rsid w:val="38A64995"/>
    <w:rsid w:val="38C84B0B"/>
    <w:rsid w:val="38EA39CD"/>
    <w:rsid w:val="39063B47"/>
    <w:rsid w:val="398BF570"/>
    <w:rsid w:val="39CDEBC4"/>
    <w:rsid w:val="39D35FB7"/>
    <w:rsid w:val="39E5742E"/>
    <w:rsid w:val="39F4AB34"/>
    <w:rsid w:val="3A319E47"/>
    <w:rsid w:val="3A50462B"/>
    <w:rsid w:val="3A53DCAE"/>
    <w:rsid w:val="3AA0E761"/>
    <w:rsid w:val="3ABB60F8"/>
    <w:rsid w:val="3B3A71D6"/>
    <w:rsid w:val="3B72F597"/>
    <w:rsid w:val="3B9D434E"/>
    <w:rsid w:val="3BB59F4E"/>
    <w:rsid w:val="3C114EC1"/>
    <w:rsid w:val="3C31EAAB"/>
    <w:rsid w:val="3C9F05DD"/>
    <w:rsid w:val="3CC48520"/>
    <w:rsid w:val="3CDE2FBD"/>
    <w:rsid w:val="3CF4C41F"/>
    <w:rsid w:val="3D54D65A"/>
    <w:rsid w:val="3D99AAA5"/>
    <w:rsid w:val="3DA78F7C"/>
    <w:rsid w:val="3DBDAAF0"/>
    <w:rsid w:val="3DDAFD00"/>
    <w:rsid w:val="3DFBFADA"/>
    <w:rsid w:val="3E28E71C"/>
    <w:rsid w:val="3E35C829"/>
    <w:rsid w:val="3E365F36"/>
    <w:rsid w:val="3F00AA28"/>
    <w:rsid w:val="3F110586"/>
    <w:rsid w:val="3F1DDEBD"/>
    <w:rsid w:val="3F371C6B"/>
    <w:rsid w:val="3FAB8920"/>
    <w:rsid w:val="3FD7258B"/>
    <w:rsid w:val="3FE915C0"/>
    <w:rsid w:val="4001BB12"/>
    <w:rsid w:val="40107F7D"/>
    <w:rsid w:val="40307CAE"/>
    <w:rsid w:val="403415E7"/>
    <w:rsid w:val="4079239E"/>
    <w:rsid w:val="40DB938B"/>
    <w:rsid w:val="40F0574D"/>
    <w:rsid w:val="410E4BD6"/>
    <w:rsid w:val="41223300"/>
    <w:rsid w:val="4146FDFB"/>
    <w:rsid w:val="41628E78"/>
    <w:rsid w:val="41699132"/>
    <w:rsid w:val="418044D8"/>
    <w:rsid w:val="418EE325"/>
    <w:rsid w:val="4195AE50"/>
    <w:rsid w:val="41DCD924"/>
    <w:rsid w:val="41F568DF"/>
    <w:rsid w:val="421CC5A8"/>
    <w:rsid w:val="421CCCC8"/>
    <w:rsid w:val="424DFE39"/>
    <w:rsid w:val="42555BA0"/>
    <w:rsid w:val="42CBEA09"/>
    <w:rsid w:val="42D4B6FF"/>
    <w:rsid w:val="42E23EA9"/>
    <w:rsid w:val="4315A189"/>
    <w:rsid w:val="4355A154"/>
    <w:rsid w:val="435C8F59"/>
    <w:rsid w:val="439E0437"/>
    <w:rsid w:val="43B6EF33"/>
    <w:rsid w:val="44875A2B"/>
    <w:rsid w:val="449C1826"/>
    <w:rsid w:val="44B6DBCA"/>
    <w:rsid w:val="44C7BE3C"/>
    <w:rsid w:val="44F6FB3C"/>
    <w:rsid w:val="4514517E"/>
    <w:rsid w:val="452B4913"/>
    <w:rsid w:val="45348E30"/>
    <w:rsid w:val="4537147C"/>
    <w:rsid w:val="45B93E0B"/>
    <w:rsid w:val="45D5170F"/>
    <w:rsid w:val="45D6F3A2"/>
    <w:rsid w:val="462DD119"/>
    <w:rsid w:val="464494DA"/>
    <w:rsid w:val="464BF3AD"/>
    <w:rsid w:val="46950144"/>
    <w:rsid w:val="47001F8E"/>
    <w:rsid w:val="47051B8D"/>
    <w:rsid w:val="47288A84"/>
    <w:rsid w:val="4737BD70"/>
    <w:rsid w:val="4739C55B"/>
    <w:rsid w:val="47617DB1"/>
    <w:rsid w:val="47832930"/>
    <w:rsid w:val="47BCA533"/>
    <w:rsid w:val="47DB624A"/>
    <w:rsid w:val="47FE6CB6"/>
    <w:rsid w:val="484436C2"/>
    <w:rsid w:val="4845E479"/>
    <w:rsid w:val="491B16A9"/>
    <w:rsid w:val="4978DBA8"/>
    <w:rsid w:val="4985294D"/>
    <w:rsid w:val="498B4BF4"/>
    <w:rsid w:val="49BCB2C5"/>
    <w:rsid w:val="4A9EA369"/>
    <w:rsid w:val="4AD411BD"/>
    <w:rsid w:val="4AD98D56"/>
    <w:rsid w:val="4AF525DD"/>
    <w:rsid w:val="4B2274C1"/>
    <w:rsid w:val="4B380843"/>
    <w:rsid w:val="4B99DBBA"/>
    <w:rsid w:val="4BB60166"/>
    <w:rsid w:val="4BB6A1B3"/>
    <w:rsid w:val="4C119B55"/>
    <w:rsid w:val="4C1ED5FC"/>
    <w:rsid w:val="4CC2ECB6"/>
    <w:rsid w:val="4CE510EE"/>
    <w:rsid w:val="4D27CAC0"/>
    <w:rsid w:val="4D7A6787"/>
    <w:rsid w:val="4D9C5ADC"/>
    <w:rsid w:val="4DB741DE"/>
    <w:rsid w:val="4DF64AE6"/>
    <w:rsid w:val="4E0ECC76"/>
    <w:rsid w:val="4E1A0C2A"/>
    <w:rsid w:val="4E4F835E"/>
    <w:rsid w:val="4E56CF06"/>
    <w:rsid w:val="4E80FE2A"/>
    <w:rsid w:val="4EAF8893"/>
    <w:rsid w:val="4EBF3F80"/>
    <w:rsid w:val="4ECF0150"/>
    <w:rsid w:val="4F44FA58"/>
    <w:rsid w:val="4F8E424D"/>
    <w:rsid w:val="4FB4F311"/>
    <w:rsid w:val="4FD3BE7F"/>
    <w:rsid w:val="4FE2A2B0"/>
    <w:rsid w:val="4FF03EF9"/>
    <w:rsid w:val="50368AC2"/>
    <w:rsid w:val="512613DB"/>
    <w:rsid w:val="5159E7A0"/>
    <w:rsid w:val="51B33A6C"/>
    <w:rsid w:val="51BEDCA1"/>
    <w:rsid w:val="51C527FB"/>
    <w:rsid w:val="526B3D2B"/>
    <w:rsid w:val="526D5B78"/>
    <w:rsid w:val="528A546C"/>
    <w:rsid w:val="53132D82"/>
    <w:rsid w:val="5320A017"/>
    <w:rsid w:val="533D4049"/>
    <w:rsid w:val="5384DC80"/>
    <w:rsid w:val="5393DA46"/>
    <w:rsid w:val="53FF05C1"/>
    <w:rsid w:val="540AACFD"/>
    <w:rsid w:val="54A5D828"/>
    <w:rsid w:val="54C7F0B9"/>
    <w:rsid w:val="54C924AA"/>
    <w:rsid w:val="54E85440"/>
    <w:rsid w:val="54F3CCE0"/>
    <w:rsid w:val="550A1F16"/>
    <w:rsid w:val="552E6756"/>
    <w:rsid w:val="55385F28"/>
    <w:rsid w:val="555A69E1"/>
    <w:rsid w:val="55963803"/>
    <w:rsid w:val="55A82F2F"/>
    <w:rsid w:val="55BE29D7"/>
    <w:rsid w:val="5626C6D6"/>
    <w:rsid w:val="56318C13"/>
    <w:rsid w:val="567661DD"/>
    <w:rsid w:val="5681CA10"/>
    <w:rsid w:val="5683B669"/>
    <w:rsid w:val="56A263A2"/>
    <w:rsid w:val="56BE4E69"/>
    <w:rsid w:val="56F8B40D"/>
    <w:rsid w:val="57446992"/>
    <w:rsid w:val="578404CF"/>
    <w:rsid w:val="579D2D2C"/>
    <w:rsid w:val="580B1A2D"/>
    <w:rsid w:val="58504CCF"/>
    <w:rsid w:val="586F35A1"/>
    <w:rsid w:val="587AFCE5"/>
    <w:rsid w:val="587FEB38"/>
    <w:rsid w:val="58844D56"/>
    <w:rsid w:val="588B30AF"/>
    <w:rsid w:val="58BACEFE"/>
    <w:rsid w:val="58E9A53F"/>
    <w:rsid w:val="5918742D"/>
    <w:rsid w:val="59283AFD"/>
    <w:rsid w:val="595A2127"/>
    <w:rsid w:val="597D1408"/>
    <w:rsid w:val="59D2D68F"/>
    <w:rsid w:val="5A605241"/>
    <w:rsid w:val="5ABBA591"/>
    <w:rsid w:val="5AD4531C"/>
    <w:rsid w:val="5AE650B5"/>
    <w:rsid w:val="5B6DDCA9"/>
    <w:rsid w:val="5B7AEB98"/>
    <w:rsid w:val="5B8E784F"/>
    <w:rsid w:val="5BA1ED41"/>
    <w:rsid w:val="5BA82FDA"/>
    <w:rsid w:val="5BCB25E3"/>
    <w:rsid w:val="5C03EE06"/>
    <w:rsid w:val="5C1A8E17"/>
    <w:rsid w:val="5C44A2D2"/>
    <w:rsid w:val="5C587FA2"/>
    <w:rsid w:val="5C5F0B23"/>
    <w:rsid w:val="5D459F6C"/>
    <w:rsid w:val="5DB658C7"/>
    <w:rsid w:val="5DCE3193"/>
    <w:rsid w:val="5E199A1B"/>
    <w:rsid w:val="5E1CE1E8"/>
    <w:rsid w:val="5E668E67"/>
    <w:rsid w:val="5E709B69"/>
    <w:rsid w:val="5E7947CF"/>
    <w:rsid w:val="5F01A39A"/>
    <w:rsid w:val="5F33B8CC"/>
    <w:rsid w:val="5F5D707B"/>
    <w:rsid w:val="5F8E9BE2"/>
    <w:rsid w:val="5FDD614B"/>
    <w:rsid w:val="60151830"/>
    <w:rsid w:val="6057AB07"/>
    <w:rsid w:val="6082D9A7"/>
    <w:rsid w:val="609CF94C"/>
    <w:rsid w:val="609DA810"/>
    <w:rsid w:val="60D577D2"/>
    <w:rsid w:val="60D9CAB2"/>
    <w:rsid w:val="618A3456"/>
    <w:rsid w:val="61AA7656"/>
    <w:rsid w:val="61B83DA4"/>
    <w:rsid w:val="622DD5AD"/>
    <w:rsid w:val="624014B9"/>
    <w:rsid w:val="624F3B5D"/>
    <w:rsid w:val="6265F39B"/>
    <w:rsid w:val="631A9071"/>
    <w:rsid w:val="6342D32E"/>
    <w:rsid w:val="63A9A94E"/>
    <w:rsid w:val="63E43A92"/>
    <w:rsid w:val="63FF6DCC"/>
    <w:rsid w:val="6401EA32"/>
    <w:rsid w:val="64559500"/>
    <w:rsid w:val="645B3B3E"/>
    <w:rsid w:val="64D074D8"/>
    <w:rsid w:val="64D0A872"/>
    <w:rsid w:val="64F65129"/>
    <w:rsid w:val="65096B6A"/>
    <w:rsid w:val="65671289"/>
    <w:rsid w:val="659FA26F"/>
    <w:rsid w:val="65AB7FFB"/>
    <w:rsid w:val="65C581C1"/>
    <w:rsid w:val="6623486C"/>
    <w:rsid w:val="6642AB27"/>
    <w:rsid w:val="6643B3C1"/>
    <w:rsid w:val="666EB7EF"/>
    <w:rsid w:val="6679672D"/>
    <w:rsid w:val="67166A2E"/>
    <w:rsid w:val="67435BFF"/>
    <w:rsid w:val="676CF85E"/>
    <w:rsid w:val="6775E61A"/>
    <w:rsid w:val="67B63ABB"/>
    <w:rsid w:val="67C05DC3"/>
    <w:rsid w:val="67EA6B27"/>
    <w:rsid w:val="6888EFB1"/>
    <w:rsid w:val="68E27390"/>
    <w:rsid w:val="68EEB639"/>
    <w:rsid w:val="68FF81BE"/>
    <w:rsid w:val="69650DDB"/>
    <w:rsid w:val="69783277"/>
    <w:rsid w:val="69CE689D"/>
    <w:rsid w:val="6A25AFB9"/>
    <w:rsid w:val="6A29BBED"/>
    <w:rsid w:val="6A449F1F"/>
    <w:rsid w:val="6A537C16"/>
    <w:rsid w:val="6A81296B"/>
    <w:rsid w:val="6A9E1258"/>
    <w:rsid w:val="6AA558B9"/>
    <w:rsid w:val="6AA8F43B"/>
    <w:rsid w:val="6AAEF5A2"/>
    <w:rsid w:val="6ABDA91A"/>
    <w:rsid w:val="6ACE01AF"/>
    <w:rsid w:val="6ADBCAFC"/>
    <w:rsid w:val="6B151688"/>
    <w:rsid w:val="6B305E5B"/>
    <w:rsid w:val="6B3F254E"/>
    <w:rsid w:val="6B741FE5"/>
    <w:rsid w:val="6B8D1CC3"/>
    <w:rsid w:val="6B98CABE"/>
    <w:rsid w:val="6B98FCE8"/>
    <w:rsid w:val="6B99D008"/>
    <w:rsid w:val="6BC82CD9"/>
    <w:rsid w:val="6BEF4C77"/>
    <w:rsid w:val="6C20BA5C"/>
    <w:rsid w:val="6C3C7197"/>
    <w:rsid w:val="6C41291A"/>
    <w:rsid w:val="6C4E8BF9"/>
    <w:rsid w:val="6C5F6550"/>
    <w:rsid w:val="6C7EC932"/>
    <w:rsid w:val="6C8DB62E"/>
    <w:rsid w:val="6CA46EE4"/>
    <w:rsid w:val="6CB6F797"/>
    <w:rsid w:val="6CD1C1D7"/>
    <w:rsid w:val="6CE26061"/>
    <w:rsid w:val="6D33D6F6"/>
    <w:rsid w:val="6DA358C3"/>
    <w:rsid w:val="6DBC8ABD"/>
    <w:rsid w:val="6DBE9B87"/>
    <w:rsid w:val="6DFD8C10"/>
    <w:rsid w:val="6E1D1147"/>
    <w:rsid w:val="6E3480C1"/>
    <w:rsid w:val="6E796650"/>
    <w:rsid w:val="6EC5FEAD"/>
    <w:rsid w:val="6EEBF978"/>
    <w:rsid w:val="6F6048A4"/>
    <w:rsid w:val="6F8AE846"/>
    <w:rsid w:val="6FB6346B"/>
    <w:rsid w:val="701536B1"/>
    <w:rsid w:val="703A6CE9"/>
    <w:rsid w:val="703C1C2E"/>
    <w:rsid w:val="704D14FD"/>
    <w:rsid w:val="705FAD93"/>
    <w:rsid w:val="70651E35"/>
    <w:rsid w:val="70F42B7F"/>
    <w:rsid w:val="7107E676"/>
    <w:rsid w:val="71265400"/>
    <w:rsid w:val="71A79893"/>
    <w:rsid w:val="71F43676"/>
    <w:rsid w:val="7223FCB7"/>
    <w:rsid w:val="726C6A08"/>
    <w:rsid w:val="72855D3A"/>
    <w:rsid w:val="72B93C7C"/>
    <w:rsid w:val="72F7CE1F"/>
    <w:rsid w:val="7315E238"/>
    <w:rsid w:val="734D6F60"/>
    <w:rsid w:val="73E017F4"/>
    <w:rsid w:val="73F198DB"/>
    <w:rsid w:val="7411B130"/>
    <w:rsid w:val="7415CA01"/>
    <w:rsid w:val="7437913C"/>
    <w:rsid w:val="74690DD6"/>
    <w:rsid w:val="747CD863"/>
    <w:rsid w:val="749BAFAA"/>
    <w:rsid w:val="74DF4458"/>
    <w:rsid w:val="750DB8CB"/>
    <w:rsid w:val="7513AAFA"/>
    <w:rsid w:val="751F8F34"/>
    <w:rsid w:val="7539D60B"/>
    <w:rsid w:val="75B1F09F"/>
    <w:rsid w:val="75C68E4B"/>
    <w:rsid w:val="76701A4A"/>
    <w:rsid w:val="767759ED"/>
    <w:rsid w:val="7679A860"/>
    <w:rsid w:val="769D1A2D"/>
    <w:rsid w:val="76D571D9"/>
    <w:rsid w:val="76E0E22C"/>
    <w:rsid w:val="77B0ED50"/>
    <w:rsid w:val="77B7BF17"/>
    <w:rsid w:val="77B9F4BE"/>
    <w:rsid w:val="78578E65"/>
    <w:rsid w:val="78895877"/>
    <w:rsid w:val="7894E89A"/>
    <w:rsid w:val="78A04E92"/>
    <w:rsid w:val="78D104FD"/>
    <w:rsid w:val="78DA3726"/>
    <w:rsid w:val="79041A78"/>
    <w:rsid w:val="79234C03"/>
    <w:rsid w:val="7941C916"/>
    <w:rsid w:val="7953B38C"/>
    <w:rsid w:val="79FA3698"/>
    <w:rsid w:val="7A6B904A"/>
    <w:rsid w:val="7A955144"/>
    <w:rsid w:val="7AA2FB4B"/>
    <w:rsid w:val="7B2A494B"/>
    <w:rsid w:val="7B6408DD"/>
    <w:rsid w:val="7B7D95E1"/>
    <w:rsid w:val="7B7E44EA"/>
    <w:rsid w:val="7B9165C9"/>
    <w:rsid w:val="7B9B414E"/>
    <w:rsid w:val="7BC6E798"/>
    <w:rsid w:val="7BC9622E"/>
    <w:rsid w:val="7C0790B8"/>
    <w:rsid w:val="7C09C187"/>
    <w:rsid w:val="7C1724C7"/>
    <w:rsid w:val="7C3B8265"/>
    <w:rsid w:val="7C5EAAFD"/>
    <w:rsid w:val="7C81DC66"/>
    <w:rsid w:val="7C8B2ABC"/>
    <w:rsid w:val="7C8E1B4B"/>
    <w:rsid w:val="7CC1CEA1"/>
    <w:rsid w:val="7CC28034"/>
    <w:rsid w:val="7CCC7C6C"/>
    <w:rsid w:val="7D0FD755"/>
    <w:rsid w:val="7D165084"/>
    <w:rsid w:val="7D7BAD3B"/>
    <w:rsid w:val="7DA17B80"/>
    <w:rsid w:val="7DA9E445"/>
    <w:rsid w:val="7DC95158"/>
    <w:rsid w:val="7DDB5D14"/>
    <w:rsid w:val="7DFFE33A"/>
    <w:rsid w:val="7E726785"/>
    <w:rsid w:val="7E8FED9E"/>
    <w:rsid w:val="7E94AC22"/>
    <w:rsid w:val="7E9A7017"/>
    <w:rsid w:val="7EA739C2"/>
    <w:rsid w:val="7EAE5AEA"/>
    <w:rsid w:val="7F16BAC3"/>
    <w:rsid w:val="7F3162C8"/>
    <w:rsid w:val="7F329470"/>
    <w:rsid w:val="7F766C6E"/>
    <w:rsid w:val="7F797957"/>
    <w:rsid w:val="7FEBE32C"/>
    <w:rsid w:val="7FFC15B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50DD9"/>
  <w15:chartTrackingRefBased/>
  <w15:docId w15:val="{DBEC08E2-C830-47D8-8995-867FD8CC0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EA3"/>
    <w:pPr>
      <w:spacing w:line="276" w:lineRule="auto"/>
    </w:pPr>
    <w:rPr>
      <w:rFonts w:ascii="Arial" w:eastAsia="Arial" w:hAnsi="Arial" w:cs="Arial"/>
      <w:color w:val="000000"/>
      <w:sz w:val="22"/>
      <w:szCs w:val="22"/>
      <w:lang w:eastAsia="pt-BR"/>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customStyle="1" w:styleId="CabealhoChar">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customStyle="1" w:styleId="RodapChar">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657EA3"/>
    <w:rPr>
      <w:rFonts w:ascii="Tahoma" w:hAnsi="Tahoma" w:cs="Tahoma"/>
      <w:sz w:val="16"/>
      <w:szCs w:val="16"/>
    </w:rPr>
  </w:style>
  <w:style w:type="character" w:customStyle="1" w:styleId="Ttulo1Char">
    <w:name w:val="Título 1 Char"/>
    <w:link w:val="Ttulo1"/>
    <w:rsid w:val="00657EA3"/>
    <w:rPr>
      <w:rFonts w:ascii="Arial" w:eastAsia="Arial" w:hAnsi="Arial" w:cs="Arial"/>
      <w:b/>
      <w:bCs/>
      <w:color w:val="000000"/>
      <w:sz w:val="48"/>
      <w:szCs w:val="48"/>
      <w:lang w:eastAsia="pt-BR"/>
    </w:rPr>
  </w:style>
  <w:style w:type="paragraph" w:customStyle="1" w:styleId="Default">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customStyle="1" w:styleId="apple-converted-space">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paragraph" w:customStyle="1" w:styleId="TtuloCentral">
    <w:name w:val="Título Central"/>
    <w:basedOn w:val="Normal"/>
    <w:qFormat/>
    <w:rsid w:val="00A67938"/>
    <w:pPr>
      <w:jc w:val="center"/>
    </w:pPr>
    <w:rPr>
      <w:rFonts w:ascii="Times New Roman" w:eastAsia="Calibri" w:hAnsi="Times New Roman" w:cs="Times New Roman"/>
      <w:b/>
      <w:color w:val="auto"/>
      <w:sz w:val="24"/>
      <w:szCs w:val="24"/>
      <w:lang w:eastAsia="en-US"/>
    </w:rPr>
  </w:style>
  <w:style w:type="paragraph" w:customStyle="1" w:styleId="Textopadro">
    <w:name w:val="Texto padrão"/>
    <w:basedOn w:val="Normal"/>
    <w:qFormat/>
    <w:rsid w:val="00A67938"/>
    <w:pPr>
      <w:ind w:firstLine="708"/>
      <w:jc w:val="both"/>
    </w:pPr>
    <w:rPr>
      <w:rFonts w:ascii="Times New Roman" w:eastAsia="Calibri" w:hAnsi="Times New Roman" w:cs="Times New Roman"/>
      <w:color w:val="auto"/>
      <w:sz w:val="24"/>
      <w:szCs w:val="24"/>
      <w:lang w:eastAsia="en-US"/>
    </w:rPr>
  </w:style>
  <w:style w:type="character" w:styleId="Hyperlink">
    <w:name w:val="Hyperlink"/>
    <w:uiPriority w:val="99"/>
    <w:unhideWhenUsed/>
    <w:rsid w:val="00A67938"/>
    <w:rPr>
      <w:color w:val="0563C1"/>
      <w:u w:val="single"/>
    </w:r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rFonts w:ascii="Arial" w:eastAsia="Arial" w:hAnsi="Arial" w:cs="Arial"/>
      <w:color w:val="000000"/>
      <w:lang w:eastAsia="pt-BR"/>
    </w:rPr>
  </w:style>
  <w:style w:type="character" w:styleId="Refdecomentrio">
    <w:name w:val="annotation reference"/>
    <w:basedOn w:val="Fontepargpadro"/>
    <w:uiPriority w:val="99"/>
    <w:semiHidden/>
    <w:unhideWhenUsed/>
    <w:rPr>
      <w:sz w:val="16"/>
      <w:szCs w:val="16"/>
    </w:rPr>
  </w:style>
  <w:style w:type="character" w:customStyle="1" w:styleId="fontstyle01">
    <w:name w:val="fontstyle01"/>
    <w:basedOn w:val="Fontepargpadro"/>
    <w:rsid w:val="00844DF2"/>
    <w:rPr>
      <w:rFonts w:ascii="Times New Roman" w:hAnsi="Times New Roman" w:cs="Times New Roman" w:hint="default"/>
      <w:b w:val="0"/>
      <w:bCs w:val="0"/>
      <w:i w:val="0"/>
      <w:iCs w:val="0"/>
      <w:color w:val="000000"/>
      <w:sz w:val="24"/>
      <w:szCs w:val="24"/>
    </w:rPr>
  </w:style>
  <w:style w:type="character" w:customStyle="1" w:styleId="fontstyle21">
    <w:name w:val="fontstyle21"/>
    <w:basedOn w:val="Fontepargpadro"/>
    <w:rsid w:val="00967E7E"/>
    <w:rPr>
      <w:rFonts w:ascii="Times New Roman" w:hAnsi="Times New Roman" w:cs="Times New Roman" w:hint="default"/>
      <w:b/>
      <w:bCs/>
      <w:i w:val="0"/>
      <w:iCs w:val="0"/>
      <w:color w:val="000000"/>
      <w:sz w:val="24"/>
      <w:szCs w:val="24"/>
    </w:rPr>
  </w:style>
  <w:style w:type="character" w:styleId="MenoPendente">
    <w:name w:val="Unresolved Mention"/>
    <w:basedOn w:val="Fontepargpadro"/>
    <w:uiPriority w:val="99"/>
    <w:semiHidden/>
    <w:unhideWhenUsed/>
    <w:rsid w:val="00C15AD9"/>
    <w:rPr>
      <w:color w:val="605E5C"/>
      <w:shd w:val="clear" w:color="auto" w:fill="E1DFDD"/>
    </w:rPr>
  </w:style>
  <w:style w:type="paragraph" w:styleId="Textodenotaderodap">
    <w:name w:val="footnote text"/>
    <w:basedOn w:val="Normal"/>
    <w:link w:val="TextodenotaderodapChar"/>
    <w:uiPriority w:val="99"/>
    <w:semiHidden/>
    <w:unhideWhenUsed/>
    <w:rsid w:val="00F84AB0"/>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F84AB0"/>
    <w:rPr>
      <w:rFonts w:ascii="Arial" w:eastAsia="Arial" w:hAnsi="Arial" w:cs="Arial"/>
      <w:color w:val="000000"/>
      <w:lang w:eastAsia="pt-BR"/>
    </w:rPr>
  </w:style>
  <w:style w:type="character" w:styleId="Refdenotaderodap">
    <w:name w:val="footnote reference"/>
    <w:basedOn w:val="Fontepargpadro"/>
    <w:uiPriority w:val="99"/>
    <w:semiHidden/>
    <w:unhideWhenUsed/>
    <w:rsid w:val="00F84AB0"/>
    <w:rPr>
      <w:vertAlign w:val="superscript"/>
    </w:rPr>
  </w:style>
  <w:style w:type="character" w:customStyle="1" w:styleId="normaltextrun">
    <w:name w:val="normaltextrun"/>
    <w:basedOn w:val="Fontepargpadro"/>
    <w:rsid w:val="00D020DA"/>
  </w:style>
  <w:style w:type="character" w:customStyle="1" w:styleId="eop">
    <w:name w:val="eop"/>
    <w:basedOn w:val="Fontepargpadro"/>
    <w:rsid w:val="00D020DA"/>
  </w:style>
  <w:style w:type="character" w:customStyle="1" w:styleId="bcx0">
    <w:name w:val="bcx0"/>
    <w:basedOn w:val="Fontepargpadro"/>
    <w:rsid w:val="00240185"/>
  </w:style>
  <w:style w:type="paragraph" w:customStyle="1" w:styleId="Standard">
    <w:name w:val="Standard"/>
    <w:basedOn w:val="Normal"/>
    <w:rsid w:val="11423737"/>
    <w:rPr>
      <w:rFonts w:ascii="Liberation Serif" w:eastAsia="SimSun" w:hAnsi="Liberation Serif"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br/inep/pt-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D3994-1EF0-4019-9DD6-D896BB80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3383</Words>
  <Characters>18273</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casantos</dc:creator>
  <cp:keywords/>
  <cp:lastModifiedBy>Patrícia de Souza Fiamoncini</cp:lastModifiedBy>
  <cp:revision>2</cp:revision>
  <dcterms:created xsi:type="dcterms:W3CDTF">2021-07-14T20:07:00Z</dcterms:created>
  <dcterms:modified xsi:type="dcterms:W3CDTF">2021-07-14T20:07:00Z</dcterms:modified>
</cp:coreProperties>
</file>